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49" w:rsidRPr="00981463" w:rsidRDefault="00BB7349" w:rsidP="005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7349" w:rsidRDefault="00BB7349" w:rsidP="005E17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Pr="00981463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981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349" w:rsidRDefault="00BB7349" w:rsidP="005E17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 В. Ломоносова</w:t>
      </w:r>
    </w:p>
    <w:p w:rsidR="005E17A9" w:rsidRDefault="005E17A9" w:rsidP="005E17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7349" w:rsidRDefault="00BB7349" w:rsidP="005E17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463">
        <w:rPr>
          <w:rFonts w:ascii="Times New Roman" w:hAnsi="Times New Roman" w:cs="Times New Roman"/>
          <w:sz w:val="28"/>
          <w:szCs w:val="28"/>
        </w:rPr>
        <w:t>КОРПОРАТИВНЫЕ ИЗДАНИЯ РОССИЙСКИХ ВУЗОВ</w:t>
      </w:r>
    </w:p>
    <w:p w:rsidR="005E17A9" w:rsidRDefault="005E17A9" w:rsidP="005E1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17A9" w:rsidRDefault="00BB7349" w:rsidP="005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63">
        <w:rPr>
          <w:rFonts w:ascii="Times New Roman" w:hAnsi="Times New Roman" w:cs="Times New Roman"/>
          <w:sz w:val="28"/>
          <w:szCs w:val="28"/>
        </w:rPr>
        <w:t>В рамках проведе</w:t>
      </w:r>
      <w:r w:rsidR="0072574F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981463">
        <w:rPr>
          <w:rFonts w:ascii="Times New Roman" w:hAnsi="Times New Roman" w:cs="Times New Roman"/>
          <w:sz w:val="28"/>
          <w:szCs w:val="28"/>
        </w:rPr>
        <w:t>исследования были изучены корпоративные периодические издания, информация о которых представлена на главн</w:t>
      </w:r>
      <w:r>
        <w:rPr>
          <w:rFonts w:ascii="Times New Roman" w:hAnsi="Times New Roman" w:cs="Times New Roman"/>
          <w:sz w:val="28"/>
          <w:szCs w:val="28"/>
        </w:rPr>
        <w:t xml:space="preserve">ой странице сайта университета. </w:t>
      </w:r>
      <w:r w:rsidRPr="00981463">
        <w:rPr>
          <w:rFonts w:ascii="Times New Roman" w:hAnsi="Times New Roman" w:cs="Times New Roman"/>
          <w:sz w:val="28"/>
          <w:szCs w:val="28"/>
        </w:rPr>
        <w:t xml:space="preserve">Определение списка вузов основано на отчете рейтингового агентства «Эксперт РА» </w:t>
      </w:r>
      <w:r>
        <w:rPr>
          <w:rFonts w:ascii="Times New Roman" w:hAnsi="Times New Roman" w:cs="Times New Roman"/>
          <w:sz w:val="28"/>
          <w:szCs w:val="28"/>
        </w:rPr>
        <w:t xml:space="preserve">– «Рейтинг вузов России 2014». </w:t>
      </w:r>
      <w:r w:rsidRPr="00981463">
        <w:rPr>
          <w:rFonts w:ascii="Times New Roman" w:hAnsi="Times New Roman" w:cs="Times New Roman"/>
          <w:sz w:val="28"/>
          <w:szCs w:val="28"/>
        </w:rPr>
        <w:t>Каждый из этих вузов имеет как минимум одно печатное периодическое издание: как правило, это газета объемом 4</w:t>
      </w:r>
      <w:r w:rsidR="0072574F">
        <w:rPr>
          <w:rFonts w:ascii="Times New Roman" w:hAnsi="Times New Roman" w:cs="Times New Roman"/>
          <w:sz w:val="28"/>
          <w:szCs w:val="28"/>
        </w:rPr>
        <w:t>–</w:t>
      </w:r>
      <w:r w:rsidRPr="00981463">
        <w:rPr>
          <w:rFonts w:ascii="Times New Roman" w:hAnsi="Times New Roman" w:cs="Times New Roman"/>
          <w:sz w:val="28"/>
          <w:szCs w:val="28"/>
        </w:rPr>
        <w:t xml:space="preserve">8 полос, по цветности – от двух до полноцветного издания, тираж – от 999 экземпляров до 5 000. </w:t>
      </w:r>
      <w:proofErr w:type="gramStart"/>
      <w:r w:rsidRPr="00981463">
        <w:rPr>
          <w:rFonts w:ascii="Times New Roman" w:hAnsi="Times New Roman" w:cs="Times New Roman"/>
          <w:sz w:val="28"/>
          <w:szCs w:val="28"/>
        </w:rPr>
        <w:t xml:space="preserve">Удивило наличие у двух вузов такой довольно нераспространенной в современном </w:t>
      </w:r>
      <w:proofErr w:type="spellStart"/>
      <w:r w:rsidRPr="00981463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981463">
        <w:rPr>
          <w:rFonts w:ascii="Times New Roman" w:hAnsi="Times New Roman" w:cs="Times New Roman"/>
          <w:sz w:val="28"/>
          <w:szCs w:val="28"/>
        </w:rPr>
        <w:t xml:space="preserve"> формы периодического корпоративного издания, как бюллетень – это МИФИ и ВШЭ.</w:t>
      </w:r>
      <w:proofErr w:type="gramEnd"/>
      <w:r w:rsidRPr="00981463">
        <w:rPr>
          <w:rFonts w:ascii="Times New Roman" w:hAnsi="Times New Roman" w:cs="Times New Roman"/>
          <w:sz w:val="28"/>
          <w:szCs w:val="28"/>
        </w:rPr>
        <w:t xml:space="preserve"> Три вуза имеют онлайн-издания: это онлайн-газета МФТИ «Импульс», онлайн-издание МГТУ им. Н. Э. Баумана </w:t>
      </w:r>
      <w:proofErr w:type="spellStart"/>
      <w:r w:rsidRPr="00981463">
        <w:rPr>
          <w:rFonts w:ascii="Times New Roman" w:hAnsi="Times New Roman" w:cs="Times New Roman"/>
          <w:sz w:val="28"/>
          <w:szCs w:val="28"/>
        </w:rPr>
        <w:t>Baumanec</w:t>
      </w:r>
      <w:proofErr w:type="spellEnd"/>
      <w:r w:rsidRPr="00981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46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81463">
        <w:rPr>
          <w:rFonts w:ascii="Times New Roman" w:hAnsi="Times New Roman" w:cs="Times New Roman"/>
          <w:sz w:val="28"/>
          <w:szCs w:val="28"/>
        </w:rPr>
        <w:t xml:space="preserve"> и онлайн-журнал Санкт-Петербургского Университета «Журнал Санкт-Петербургского Университета». По результатам проведенного исследования определились лидеры, ими стали два вуза: ВШЭ и МФТИ. ВШЭ имеет один бюллетень – «Окна академического роста», но при этом он выходит стабильно 2 раза в месяц и имеет 7 постоянных тематических приложений, которые охватывают все категории целевой аудитории. МФТИ издает онлайн-газету «Импульс», журнал</w:t>
      </w:r>
      <w:r w:rsidR="0072574F">
        <w:rPr>
          <w:rFonts w:ascii="Times New Roman" w:hAnsi="Times New Roman" w:cs="Times New Roman"/>
          <w:sz w:val="28"/>
          <w:szCs w:val="28"/>
        </w:rPr>
        <w:t xml:space="preserve"> «За науку» как на русском</w:t>
      </w:r>
      <w:r w:rsidRPr="00981463">
        <w:rPr>
          <w:rFonts w:ascii="Times New Roman" w:hAnsi="Times New Roman" w:cs="Times New Roman"/>
          <w:sz w:val="28"/>
          <w:szCs w:val="28"/>
        </w:rPr>
        <w:t>, так и на английском</w:t>
      </w:r>
      <w:r w:rsidR="0072574F">
        <w:rPr>
          <w:rFonts w:ascii="Times New Roman" w:hAnsi="Times New Roman" w:cs="Times New Roman"/>
          <w:sz w:val="28"/>
          <w:szCs w:val="28"/>
        </w:rPr>
        <w:t xml:space="preserve"> языках</w:t>
      </w:r>
      <w:r w:rsidRPr="00981463">
        <w:rPr>
          <w:rFonts w:ascii="Times New Roman" w:hAnsi="Times New Roman" w:cs="Times New Roman"/>
          <w:sz w:val="28"/>
          <w:szCs w:val="28"/>
        </w:rPr>
        <w:t>, газету «За науку».</w:t>
      </w:r>
    </w:p>
    <w:p w:rsidR="00BB7349" w:rsidRDefault="00BB7349" w:rsidP="005E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63">
        <w:rPr>
          <w:rFonts w:ascii="Times New Roman" w:hAnsi="Times New Roman" w:cs="Times New Roman"/>
          <w:sz w:val="28"/>
          <w:szCs w:val="28"/>
        </w:rPr>
        <w:t xml:space="preserve">Следует отметить острую необходимость включения в общую стратегию развития российских вузов формирование профессиональных редакций, способных обеспечить мультимедийные коммуникации с различными аудиториями. Об этом свидетельствуют и результаты опроса </w:t>
      </w:r>
      <w:r w:rsidR="0072574F" w:rsidRPr="00981463">
        <w:rPr>
          <w:rFonts w:ascii="Times New Roman" w:hAnsi="Times New Roman" w:cs="Times New Roman"/>
          <w:sz w:val="28"/>
          <w:szCs w:val="28"/>
        </w:rPr>
        <w:t xml:space="preserve">более 200 российских вузов </w:t>
      </w:r>
      <w:r w:rsidRPr="00981463">
        <w:rPr>
          <w:rFonts w:ascii="Times New Roman" w:hAnsi="Times New Roman" w:cs="Times New Roman"/>
          <w:sz w:val="28"/>
          <w:szCs w:val="28"/>
        </w:rPr>
        <w:t xml:space="preserve">за 2014 год, в котором одной из главных </w:t>
      </w:r>
      <w:r w:rsidRPr="00981463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рекомендаций к </w:t>
      </w:r>
      <w:proofErr w:type="spellStart"/>
      <w:r w:rsidRPr="009814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81463">
        <w:rPr>
          <w:rFonts w:ascii="Times New Roman" w:hAnsi="Times New Roman" w:cs="Times New Roman"/>
          <w:sz w:val="28"/>
          <w:szCs w:val="28"/>
        </w:rPr>
        <w:t xml:space="preserve"> в сфере развития </w:t>
      </w:r>
      <w:proofErr w:type="spellStart"/>
      <w:r w:rsidRPr="00981463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Pr="00981463">
        <w:rPr>
          <w:rFonts w:ascii="Times New Roman" w:hAnsi="Times New Roman" w:cs="Times New Roman"/>
          <w:sz w:val="28"/>
          <w:szCs w:val="28"/>
        </w:rPr>
        <w:t xml:space="preserve"> российских вузов 80 % высших учебных заведений указали на необходимость реализации образовательных программ для сотрудников их корпоративных изданий.</w:t>
      </w:r>
    </w:p>
    <w:p w:rsidR="00F50D3E" w:rsidRDefault="00F50D3E" w:rsidP="005E17A9">
      <w:pPr>
        <w:spacing w:after="0" w:line="360" w:lineRule="auto"/>
        <w:ind w:firstLine="709"/>
      </w:pPr>
    </w:p>
    <w:sectPr w:rsidR="00F50D3E" w:rsidSect="0026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349"/>
    <w:rsid w:val="00021010"/>
    <w:rsid w:val="000637AF"/>
    <w:rsid w:val="000723E9"/>
    <w:rsid w:val="000A292F"/>
    <w:rsid w:val="000E77CB"/>
    <w:rsid w:val="001754A5"/>
    <w:rsid w:val="001B43B0"/>
    <w:rsid w:val="002612BD"/>
    <w:rsid w:val="002A072F"/>
    <w:rsid w:val="003606B5"/>
    <w:rsid w:val="003661CE"/>
    <w:rsid w:val="0038228E"/>
    <w:rsid w:val="003F1179"/>
    <w:rsid w:val="0042303B"/>
    <w:rsid w:val="004613B0"/>
    <w:rsid w:val="0052391C"/>
    <w:rsid w:val="00541742"/>
    <w:rsid w:val="005E17A9"/>
    <w:rsid w:val="00600633"/>
    <w:rsid w:val="00622C93"/>
    <w:rsid w:val="00633FC2"/>
    <w:rsid w:val="006A3022"/>
    <w:rsid w:val="0072574F"/>
    <w:rsid w:val="00736958"/>
    <w:rsid w:val="00753671"/>
    <w:rsid w:val="00797A43"/>
    <w:rsid w:val="007B7B2D"/>
    <w:rsid w:val="007C72BB"/>
    <w:rsid w:val="00811EC1"/>
    <w:rsid w:val="00847E1A"/>
    <w:rsid w:val="008975E4"/>
    <w:rsid w:val="008E2B97"/>
    <w:rsid w:val="00927B56"/>
    <w:rsid w:val="00945D40"/>
    <w:rsid w:val="009E46B9"/>
    <w:rsid w:val="00A4258D"/>
    <w:rsid w:val="00A554EF"/>
    <w:rsid w:val="00A67561"/>
    <w:rsid w:val="00A91FDF"/>
    <w:rsid w:val="00AF3953"/>
    <w:rsid w:val="00B03288"/>
    <w:rsid w:val="00B04558"/>
    <w:rsid w:val="00B678C8"/>
    <w:rsid w:val="00B746EA"/>
    <w:rsid w:val="00B77AEB"/>
    <w:rsid w:val="00B92F8A"/>
    <w:rsid w:val="00B934BE"/>
    <w:rsid w:val="00BB7349"/>
    <w:rsid w:val="00C0321C"/>
    <w:rsid w:val="00C12F9E"/>
    <w:rsid w:val="00CF6232"/>
    <w:rsid w:val="00D01D2B"/>
    <w:rsid w:val="00D039DB"/>
    <w:rsid w:val="00D25A54"/>
    <w:rsid w:val="00DD70BE"/>
    <w:rsid w:val="00E42712"/>
    <w:rsid w:val="00E77A13"/>
    <w:rsid w:val="00E96C45"/>
    <w:rsid w:val="00F03D84"/>
    <w:rsid w:val="00F31DCA"/>
    <w:rsid w:val="00F50D3E"/>
    <w:rsid w:val="00F757F7"/>
    <w:rsid w:val="00F975A2"/>
    <w:rsid w:val="00FA273B"/>
    <w:rsid w:val="00FA71C0"/>
    <w:rsid w:val="00FD30F9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dunas.denis</dc:creator>
  <cp:lastModifiedBy>ВВ</cp:lastModifiedBy>
  <cp:revision>2</cp:revision>
  <dcterms:created xsi:type="dcterms:W3CDTF">2015-03-10T17:26:00Z</dcterms:created>
  <dcterms:modified xsi:type="dcterms:W3CDTF">2015-03-10T17:26:00Z</dcterms:modified>
</cp:coreProperties>
</file>