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A0" w:rsidRPr="00BD0BA0" w:rsidRDefault="00BD0BA0" w:rsidP="008668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0BA0">
        <w:rPr>
          <w:rFonts w:ascii="Times New Roman" w:hAnsi="Times New Roman" w:cs="Times New Roman"/>
          <w:sz w:val="28"/>
          <w:szCs w:val="28"/>
        </w:rPr>
        <w:t>Т. В. Подоляк</w:t>
      </w:r>
    </w:p>
    <w:p w:rsidR="00BD0BA0" w:rsidRPr="00BD0BA0" w:rsidRDefault="00BD0BA0" w:rsidP="008668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0BA0">
        <w:rPr>
          <w:rFonts w:ascii="Times New Roman" w:hAnsi="Times New Roman" w:cs="Times New Roman"/>
          <w:sz w:val="28"/>
          <w:szCs w:val="28"/>
        </w:rPr>
        <w:t>Белорусский государственный университет</w:t>
      </w:r>
    </w:p>
    <w:p w:rsidR="00BD0BA0" w:rsidRPr="00BD0BA0" w:rsidRDefault="00BD0BA0" w:rsidP="008668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0BA0">
        <w:rPr>
          <w:rFonts w:ascii="Times New Roman" w:hAnsi="Times New Roman" w:cs="Times New Roman"/>
          <w:sz w:val="28"/>
          <w:szCs w:val="28"/>
        </w:rPr>
        <w:t>АКСИОЛОГИЧЕСКИЙ ВЫЗОВ ВРЕМЕНИ И МЕДИЙНАЯ АКТУАЛИЗАЦИЯ ДОКУМЕНТАЛИЗМА</w:t>
      </w:r>
    </w:p>
    <w:p w:rsidR="00BD0BA0" w:rsidRPr="00BD0BA0" w:rsidRDefault="00BD0BA0" w:rsidP="003F2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A0">
        <w:rPr>
          <w:rFonts w:ascii="Times New Roman" w:hAnsi="Times New Roman" w:cs="Times New Roman"/>
          <w:sz w:val="28"/>
          <w:szCs w:val="28"/>
        </w:rPr>
        <w:t>Чем дальше уходит в историю</w:t>
      </w:r>
      <w:proofErr w:type="gramStart"/>
      <w:r w:rsidRPr="00BD0BA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D0BA0">
        <w:rPr>
          <w:rFonts w:ascii="Times New Roman" w:hAnsi="Times New Roman" w:cs="Times New Roman"/>
          <w:sz w:val="28"/>
          <w:szCs w:val="28"/>
        </w:rPr>
        <w:t>торая мировая война, тем заметнее попытки пересмотреть ее результаты, коренным образом сместить акценты и нравственные оценки. Прослеживаются тенденции реабилитации нацизма, героизации коллаборационистов – лиц, сотрудничавших с врагом в оккупированных гитлеровской Германией странах. Пособников нацизма нередко объявляют участниками национально-освободительных движений. За</w:t>
      </w:r>
      <w:r w:rsidR="00CF0F5E">
        <w:rPr>
          <w:rFonts w:ascii="Times New Roman" w:hAnsi="Times New Roman" w:cs="Times New Roman"/>
          <w:sz w:val="28"/>
          <w:szCs w:val="28"/>
        </w:rPr>
        <w:t xml:space="preserve"> </w:t>
      </w:r>
      <w:r w:rsidRPr="00BD0BA0">
        <w:rPr>
          <w:rFonts w:ascii="Times New Roman" w:hAnsi="Times New Roman" w:cs="Times New Roman"/>
          <w:sz w:val="28"/>
          <w:szCs w:val="28"/>
        </w:rPr>
        <w:t>словесной казуистикой, разнообразными ссылками на «политкорректность» проявляется стремление фальсифицировать историю, заретушировать правду факта.</w:t>
      </w:r>
    </w:p>
    <w:p w:rsidR="00BD0BA0" w:rsidRPr="00BD0BA0" w:rsidRDefault="00BD0BA0" w:rsidP="003F2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A0">
        <w:rPr>
          <w:rFonts w:ascii="Times New Roman" w:hAnsi="Times New Roman" w:cs="Times New Roman"/>
          <w:sz w:val="28"/>
          <w:szCs w:val="28"/>
        </w:rPr>
        <w:t>Генеральной А</w:t>
      </w:r>
      <w:r w:rsidR="00595702">
        <w:rPr>
          <w:rFonts w:ascii="Times New Roman" w:hAnsi="Times New Roman" w:cs="Times New Roman"/>
          <w:sz w:val="28"/>
          <w:szCs w:val="28"/>
        </w:rPr>
        <w:t>ссамблеей ООН 21 ноября 2014 г.</w:t>
      </w:r>
      <w:r w:rsidRPr="00BD0BA0">
        <w:rPr>
          <w:rFonts w:ascii="Times New Roman" w:hAnsi="Times New Roman" w:cs="Times New Roman"/>
          <w:sz w:val="28"/>
          <w:szCs w:val="28"/>
        </w:rPr>
        <w:t xml:space="preserve"> на фоне обострения международной обстановки была принята резолюция о борьбе с героизацией нацизма</w:t>
      </w:r>
      <w:r w:rsidR="00595702">
        <w:rPr>
          <w:rFonts w:ascii="Times New Roman" w:hAnsi="Times New Roman" w:cs="Times New Roman"/>
          <w:sz w:val="28"/>
          <w:szCs w:val="28"/>
        </w:rPr>
        <w:t>,</w:t>
      </w:r>
      <w:r w:rsidRPr="00BD0BA0">
        <w:rPr>
          <w:rFonts w:ascii="Times New Roman" w:hAnsi="Times New Roman" w:cs="Times New Roman"/>
          <w:sz w:val="28"/>
          <w:szCs w:val="28"/>
        </w:rPr>
        <w:t xml:space="preserve"> </w:t>
      </w:r>
      <w:r w:rsidR="00595702">
        <w:rPr>
          <w:rFonts w:ascii="Times New Roman" w:hAnsi="Times New Roman" w:cs="Times New Roman"/>
          <w:sz w:val="28"/>
          <w:szCs w:val="28"/>
        </w:rPr>
        <w:t xml:space="preserve">разными </w:t>
      </w:r>
      <w:r w:rsidRPr="00BD0BA0">
        <w:rPr>
          <w:rFonts w:ascii="Times New Roman" w:hAnsi="Times New Roman" w:cs="Times New Roman"/>
          <w:sz w:val="28"/>
          <w:szCs w:val="28"/>
        </w:rPr>
        <w:t xml:space="preserve">формами расовой дискриминации, ксенофобии, нетерпимости и экстремистскими движениями, создающими реальную угрозу демократическим ценностям. Проект документа подала в ООН Российская Федерация, его соавторами стали почти 40 государств, в том числе Республика Беларусь. Достаточно красноречива статистика голосования: «за» проголосовали 115 из 193 государств-членов ООН; три страны (Канада, США и Украина) высказались </w:t>
      </w:r>
      <w:r w:rsidR="00866861">
        <w:rPr>
          <w:rFonts w:ascii="Times New Roman" w:hAnsi="Times New Roman" w:cs="Times New Roman"/>
          <w:sz w:val="28"/>
          <w:szCs w:val="28"/>
        </w:rPr>
        <w:t>«</w:t>
      </w:r>
      <w:r w:rsidRPr="00BD0BA0">
        <w:rPr>
          <w:rFonts w:ascii="Times New Roman" w:hAnsi="Times New Roman" w:cs="Times New Roman"/>
          <w:sz w:val="28"/>
          <w:szCs w:val="28"/>
        </w:rPr>
        <w:t>против</w:t>
      </w:r>
      <w:r w:rsidR="00866861">
        <w:rPr>
          <w:rFonts w:ascii="Times New Roman" w:hAnsi="Times New Roman" w:cs="Times New Roman"/>
          <w:sz w:val="28"/>
          <w:szCs w:val="28"/>
        </w:rPr>
        <w:t>»</w:t>
      </w:r>
      <w:r w:rsidRPr="00BD0BA0">
        <w:rPr>
          <w:rFonts w:ascii="Times New Roman" w:hAnsi="Times New Roman" w:cs="Times New Roman"/>
          <w:sz w:val="28"/>
          <w:szCs w:val="28"/>
        </w:rPr>
        <w:t>; еще 55 делегаций, в том числе страны Европейского союза, воздержались. Делегация США, которая традиционно голосует «против», аргументирует свое неприятие документа тем, что прославление нацизма, шествия легионеров СС являются реализацией права на свободу слова и свободу собраний.</w:t>
      </w:r>
    </w:p>
    <w:p w:rsidR="00BD0BA0" w:rsidRPr="00BD0BA0" w:rsidRDefault="00BD0BA0" w:rsidP="003F2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A0">
        <w:rPr>
          <w:rFonts w:ascii="Times New Roman" w:hAnsi="Times New Roman" w:cs="Times New Roman"/>
          <w:sz w:val="28"/>
          <w:szCs w:val="28"/>
        </w:rPr>
        <w:t>Тематика</w:t>
      </w:r>
      <w:proofErr w:type="gramStart"/>
      <w:r w:rsidRPr="00BD0BA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D0BA0">
        <w:rPr>
          <w:rFonts w:ascii="Times New Roman" w:hAnsi="Times New Roman" w:cs="Times New Roman"/>
          <w:sz w:val="28"/>
          <w:szCs w:val="28"/>
        </w:rPr>
        <w:t xml:space="preserve">торой мировой войны не утрачивает актуальности, всесторонне исследуется белорусской журналистикой. Феномен «генной памяти»: в Великую Отечественную войну погиб каждый третий житель Беларуси. Более 9200 деревень республики уничтожили немецко-фашистские </w:t>
      </w:r>
      <w:r w:rsidRPr="00BD0BA0">
        <w:rPr>
          <w:rFonts w:ascii="Times New Roman" w:hAnsi="Times New Roman" w:cs="Times New Roman"/>
          <w:sz w:val="28"/>
          <w:szCs w:val="28"/>
        </w:rPr>
        <w:lastRenderedPageBreak/>
        <w:t>оккупанты, из них 5295 сожгли вместе со всем или частью населения, 628 деревень разделили судьбу Хатыни, 186 из них не возродились.</w:t>
      </w:r>
    </w:p>
    <w:p w:rsidR="00BD0BA0" w:rsidRPr="00BD0BA0" w:rsidRDefault="00BD0BA0" w:rsidP="003F2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A0">
        <w:rPr>
          <w:rFonts w:ascii="Times New Roman" w:hAnsi="Times New Roman" w:cs="Times New Roman"/>
          <w:sz w:val="28"/>
          <w:szCs w:val="28"/>
        </w:rPr>
        <w:t>Война – не только аксиологический индикатор, но и своеобразная «историческая подсветка» современности. Задача прессы в связи с этим – анализировать уроки истории, опираясь прежде всего на документальные свидетельства, которые являются решающим аргументом и представляют</w:t>
      </w:r>
      <w:r w:rsidR="00866861">
        <w:rPr>
          <w:rFonts w:ascii="Times New Roman" w:hAnsi="Times New Roman" w:cs="Times New Roman"/>
          <w:sz w:val="28"/>
          <w:szCs w:val="28"/>
        </w:rPr>
        <w:t xml:space="preserve"> собой</w:t>
      </w:r>
      <w:r w:rsidRPr="00BD0BA0">
        <w:rPr>
          <w:rFonts w:ascii="Times New Roman" w:hAnsi="Times New Roman" w:cs="Times New Roman"/>
          <w:sz w:val="28"/>
          <w:szCs w:val="28"/>
        </w:rPr>
        <w:t xml:space="preserve"> неопровержимые факты по самым дискуссионным аспектам</w:t>
      </w:r>
      <w:proofErr w:type="gramStart"/>
      <w:r w:rsidRPr="00BD0BA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D0BA0">
        <w:rPr>
          <w:rFonts w:ascii="Times New Roman" w:hAnsi="Times New Roman" w:cs="Times New Roman"/>
          <w:sz w:val="28"/>
          <w:szCs w:val="28"/>
        </w:rPr>
        <w:t>торой мировой войны.</w:t>
      </w:r>
    </w:p>
    <w:p w:rsidR="00BD0BA0" w:rsidRPr="00BD0BA0" w:rsidRDefault="00BD0BA0" w:rsidP="003F2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0BA0" w:rsidRPr="00BD0BA0" w:rsidSect="00C8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0BA0"/>
    <w:rsid w:val="001D45A1"/>
    <w:rsid w:val="00364095"/>
    <w:rsid w:val="003B786D"/>
    <w:rsid w:val="003C4CA1"/>
    <w:rsid w:val="003F25BD"/>
    <w:rsid w:val="0048498A"/>
    <w:rsid w:val="00492CD1"/>
    <w:rsid w:val="00494A82"/>
    <w:rsid w:val="004A4A6F"/>
    <w:rsid w:val="004E5EDA"/>
    <w:rsid w:val="005356A5"/>
    <w:rsid w:val="00545CF8"/>
    <w:rsid w:val="00595702"/>
    <w:rsid w:val="005B314E"/>
    <w:rsid w:val="005C2A60"/>
    <w:rsid w:val="005E6DE4"/>
    <w:rsid w:val="005F7543"/>
    <w:rsid w:val="006C587D"/>
    <w:rsid w:val="006D4416"/>
    <w:rsid w:val="007C1CFC"/>
    <w:rsid w:val="00866861"/>
    <w:rsid w:val="00893030"/>
    <w:rsid w:val="008F61BD"/>
    <w:rsid w:val="00A829B7"/>
    <w:rsid w:val="00A9138B"/>
    <w:rsid w:val="00B9005C"/>
    <w:rsid w:val="00BD0BA0"/>
    <w:rsid w:val="00C84F21"/>
    <w:rsid w:val="00CF0F5E"/>
    <w:rsid w:val="00D200DD"/>
    <w:rsid w:val="00D24F9D"/>
    <w:rsid w:val="00E55DC6"/>
    <w:rsid w:val="00EA7B86"/>
    <w:rsid w:val="00EC5973"/>
    <w:rsid w:val="00F1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o.nikitina</dc:creator>
  <cp:keywords/>
  <dc:description/>
  <cp:lastModifiedBy>e.shmeleva</cp:lastModifiedBy>
  <cp:revision>2</cp:revision>
  <dcterms:created xsi:type="dcterms:W3CDTF">2015-03-03T15:31:00Z</dcterms:created>
  <dcterms:modified xsi:type="dcterms:W3CDTF">2015-03-03T15:31:00Z</dcterms:modified>
</cp:coreProperties>
</file>