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8" w:rsidRPr="00770BC8" w:rsidRDefault="00770BC8" w:rsidP="00017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 w:rsidRPr="00770BC8">
        <w:rPr>
          <w:rFonts w:ascii="Times New Roman" w:hAnsi="Times New Roman" w:cs="Times New Roman"/>
          <w:sz w:val="28"/>
          <w:szCs w:val="28"/>
        </w:rPr>
        <w:t>Войтик</w:t>
      </w:r>
      <w:proofErr w:type="spellEnd"/>
    </w:p>
    <w:p w:rsidR="00770BC8" w:rsidRDefault="00770BC8" w:rsidP="00017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BC8">
        <w:rPr>
          <w:rFonts w:ascii="Times New Roman" w:hAnsi="Times New Roman" w:cs="Times New Roman"/>
          <w:sz w:val="28"/>
          <w:szCs w:val="28"/>
        </w:rPr>
        <w:t xml:space="preserve">Томский государственный университет </w:t>
      </w:r>
      <w:bookmarkStart w:id="0" w:name="_GoBack"/>
      <w:bookmarkEnd w:id="0"/>
    </w:p>
    <w:p w:rsidR="00770BC8" w:rsidRPr="00770BC8" w:rsidRDefault="00770BC8" w:rsidP="000174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BC8">
        <w:rPr>
          <w:rFonts w:ascii="Times New Roman" w:hAnsi="Times New Roman" w:cs="Times New Roman"/>
          <w:sz w:val="28"/>
          <w:szCs w:val="28"/>
        </w:rPr>
        <w:t>АВТОР И ПОЛЬЗОВАТЕЛЬ В СИСТЕМЕ МЕДИА-ИНТЕРНЕТА:</w:t>
      </w:r>
      <w:r w:rsidR="009E3D77">
        <w:rPr>
          <w:rFonts w:ascii="Times New Roman" w:hAnsi="Times New Roman" w:cs="Times New Roman"/>
          <w:sz w:val="28"/>
          <w:szCs w:val="28"/>
        </w:rPr>
        <w:t xml:space="preserve"> </w:t>
      </w:r>
      <w:r w:rsidRPr="00770BC8">
        <w:rPr>
          <w:rFonts w:ascii="Times New Roman" w:hAnsi="Times New Roman" w:cs="Times New Roman"/>
          <w:sz w:val="28"/>
          <w:szCs w:val="28"/>
        </w:rPr>
        <w:t>ИНТЕГ</w:t>
      </w:r>
      <w:r w:rsidR="000174FF">
        <w:rPr>
          <w:rFonts w:ascii="Times New Roman" w:hAnsi="Times New Roman" w:cs="Times New Roman"/>
          <w:sz w:val="28"/>
          <w:szCs w:val="28"/>
        </w:rPr>
        <w:t>РАЦИЯ КОММУНИКАТИВНЫХ ОТНОШЕНИЙ</w:t>
      </w:r>
    </w:p>
    <w:p w:rsidR="00770BC8" w:rsidRPr="00770BC8" w:rsidRDefault="00770BC8" w:rsidP="00770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C8" w:rsidRPr="00770BC8" w:rsidRDefault="00770BC8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C8"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spellStart"/>
      <w:proofErr w:type="gramStart"/>
      <w:r w:rsidRPr="00770BC8">
        <w:rPr>
          <w:rFonts w:ascii="Times New Roman" w:hAnsi="Times New Roman" w:cs="Times New Roman"/>
          <w:sz w:val="28"/>
          <w:szCs w:val="28"/>
        </w:rPr>
        <w:t>интернет-среды</w:t>
      </w:r>
      <w:proofErr w:type="spellEnd"/>
      <w:proofErr w:type="gramEnd"/>
      <w:r w:rsidRPr="00770BC8">
        <w:rPr>
          <w:rFonts w:ascii="Times New Roman" w:hAnsi="Times New Roman" w:cs="Times New Roman"/>
          <w:sz w:val="28"/>
          <w:szCs w:val="28"/>
        </w:rPr>
        <w:t xml:space="preserve"> привела к тому, что ее участниками стали миллионы человек, которые могут выступать как в роли автора, так и в роли пользователя.</w:t>
      </w:r>
    </w:p>
    <w:p w:rsidR="00770BC8" w:rsidRPr="00770BC8" w:rsidRDefault="00770BC8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C8">
        <w:rPr>
          <w:rFonts w:ascii="Times New Roman" w:hAnsi="Times New Roman" w:cs="Times New Roman"/>
          <w:sz w:val="28"/>
          <w:szCs w:val="28"/>
        </w:rPr>
        <w:t>При совокупности изучаемых факторов в интернете можно выделить следующие виды коммуникативных отношений между автором и пользо</w:t>
      </w:r>
      <w:r w:rsidR="009E3D77">
        <w:rPr>
          <w:rFonts w:ascii="Times New Roman" w:hAnsi="Times New Roman" w:cs="Times New Roman"/>
          <w:sz w:val="28"/>
          <w:szCs w:val="28"/>
        </w:rPr>
        <w:t>вателем</w:t>
      </w:r>
    </w:p>
    <w:p w:rsidR="00770BC8" w:rsidRPr="00770BC8" w:rsidRDefault="009E3D77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«А</w:t>
      </w:r>
      <w:r w:rsidR="00770BC8" w:rsidRPr="00770BC8">
        <w:rPr>
          <w:rFonts w:ascii="Times New Roman" w:hAnsi="Times New Roman" w:cs="Times New Roman"/>
          <w:sz w:val="28"/>
          <w:szCs w:val="28"/>
        </w:rPr>
        <w:t>втор – пассивный пользователь». Коммуникативная деятельность у автора высокая (исходя из того, что он предлагает свой «труд» читателю сайта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уже совершил действие), а у пассивного пользователя она низк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. Причин несколько: </w:t>
      </w:r>
    </w:p>
    <w:p w:rsidR="00770BC8" w:rsidRPr="00770BC8" w:rsidRDefault="009E3D77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прочитан только заголовок, </w:t>
      </w:r>
      <w:proofErr w:type="spellStart"/>
      <w:r w:rsidR="00770BC8" w:rsidRPr="00770BC8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или начало </w:t>
      </w:r>
      <w:proofErr w:type="spellStart"/>
      <w:proofErr w:type="gramStart"/>
      <w:r w:rsidR="00770BC8" w:rsidRPr="00770BC8">
        <w:rPr>
          <w:rFonts w:ascii="Times New Roman" w:hAnsi="Times New Roman" w:cs="Times New Roman"/>
          <w:sz w:val="28"/>
          <w:szCs w:val="28"/>
        </w:rPr>
        <w:t>интернет-текста</w:t>
      </w:r>
      <w:proofErr w:type="spellEnd"/>
      <w:proofErr w:type="gramEnd"/>
      <w:r w:rsidR="00770BC8" w:rsidRPr="00770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BC8" w:rsidRPr="00770BC8" w:rsidRDefault="009E3D77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0BC8" w:rsidRPr="00770BC8">
        <w:rPr>
          <w:rFonts w:ascii="Times New Roman" w:hAnsi="Times New Roman" w:cs="Times New Roman"/>
          <w:sz w:val="28"/>
          <w:szCs w:val="28"/>
        </w:rPr>
        <w:t>интернет-публикация была полностью изучена, но не вызвала интереса и внимания;</w:t>
      </w:r>
    </w:p>
    <w:p w:rsidR="00770BC8" w:rsidRPr="00770BC8" w:rsidRDefault="009E3D77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интерес все же проявился, но пользователь не захотел </w:t>
      </w:r>
      <w:r>
        <w:rPr>
          <w:rFonts w:ascii="Times New Roman" w:hAnsi="Times New Roman" w:cs="Times New Roman"/>
          <w:sz w:val="28"/>
          <w:szCs w:val="28"/>
        </w:rPr>
        <w:t>предлагать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публикацию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0BC8" w:rsidRPr="00770BC8">
        <w:rPr>
          <w:rFonts w:ascii="Times New Roman" w:hAnsi="Times New Roman" w:cs="Times New Roman"/>
          <w:sz w:val="28"/>
          <w:szCs w:val="28"/>
        </w:rPr>
        <w:t>интернет-читател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770BC8" w:rsidRPr="00770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BC8" w:rsidRPr="00770BC8" w:rsidRDefault="00770BC8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C8">
        <w:rPr>
          <w:rFonts w:ascii="Times New Roman" w:hAnsi="Times New Roman" w:cs="Times New Roman"/>
          <w:sz w:val="28"/>
          <w:szCs w:val="28"/>
        </w:rPr>
        <w:t>В совокупности коммуникативные отношения между автором и пользователем</w:t>
      </w:r>
      <w:r w:rsidR="009E3D77">
        <w:rPr>
          <w:rFonts w:ascii="Times New Roman" w:hAnsi="Times New Roman" w:cs="Times New Roman"/>
          <w:sz w:val="28"/>
          <w:szCs w:val="28"/>
        </w:rPr>
        <w:t xml:space="preserve"> минимальны:</w:t>
      </w:r>
      <w:r w:rsidRPr="00770BC8">
        <w:rPr>
          <w:rFonts w:ascii="Times New Roman" w:hAnsi="Times New Roman" w:cs="Times New Roman"/>
          <w:sz w:val="28"/>
          <w:szCs w:val="28"/>
        </w:rPr>
        <w:t xml:space="preserve"> несмотря на ярко выраженную деятельность первого, второй </w:t>
      </w:r>
      <w:r w:rsidR="009E3D77" w:rsidRPr="00770BC8">
        <w:rPr>
          <w:rFonts w:ascii="Times New Roman" w:hAnsi="Times New Roman" w:cs="Times New Roman"/>
          <w:sz w:val="28"/>
          <w:szCs w:val="28"/>
        </w:rPr>
        <w:t xml:space="preserve">не сделает </w:t>
      </w:r>
      <w:r w:rsidRPr="00770BC8">
        <w:rPr>
          <w:rFonts w:ascii="Times New Roman" w:hAnsi="Times New Roman" w:cs="Times New Roman"/>
          <w:sz w:val="28"/>
          <w:szCs w:val="28"/>
        </w:rPr>
        <w:t xml:space="preserve">«шаг навстречу». </w:t>
      </w:r>
    </w:p>
    <w:p w:rsidR="009E3D77" w:rsidRDefault="009E3D77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«А</w:t>
      </w:r>
      <w:r w:rsidR="00770BC8" w:rsidRPr="00770BC8">
        <w:rPr>
          <w:rFonts w:ascii="Times New Roman" w:hAnsi="Times New Roman" w:cs="Times New Roman"/>
          <w:sz w:val="28"/>
          <w:szCs w:val="28"/>
        </w:rPr>
        <w:t>втор – активный пользователь». Оба субъекта активны, каждый готов вступить в прям</w:t>
      </w:r>
      <w:r>
        <w:rPr>
          <w:rFonts w:ascii="Times New Roman" w:hAnsi="Times New Roman" w:cs="Times New Roman"/>
          <w:sz w:val="28"/>
          <w:szCs w:val="28"/>
        </w:rPr>
        <w:t>ые коммуникативные отношения (то есть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переписку)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тем самым дости</w:t>
      </w:r>
      <w:r>
        <w:rPr>
          <w:rFonts w:ascii="Times New Roman" w:hAnsi="Times New Roman" w:cs="Times New Roman"/>
          <w:sz w:val="28"/>
          <w:szCs w:val="28"/>
        </w:rPr>
        <w:t>чь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максимального уровня коммуникации. Однако </w:t>
      </w:r>
      <w:proofErr w:type="gramStart"/>
      <w:r w:rsidR="00770BC8" w:rsidRPr="00770BC8">
        <w:rPr>
          <w:rFonts w:ascii="Times New Roman" w:hAnsi="Times New Roman" w:cs="Times New Roman"/>
          <w:sz w:val="28"/>
          <w:szCs w:val="28"/>
        </w:rPr>
        <w:t>часть авторов может уходить в сторону от полемики и стать «сторонними</w:t>
      </w:r>
      <w:proofErr w:type="gramEnd"/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наблюдателями» (т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не вступать в контакт со своими «оппонентами», но тщательно следить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каковы отзывы и комментарии на его публикацию).</w:t>
      </w:r>
      <w:r w:rsidR="001A542E">
        <w:rPr>
          <w:rFonts w:ascii="Times New Roman" w:hAnsi="Times New Roman" w:cs="Times New Roman"/>
          <w:sz w:val="28"/>
          <w:szCs w:val="28"/>
        </w:rPr>
        <w:t xml:space="preserve"> В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 этом случае сами взаимоотношения остаются  динамичными. </w:t>
      </w:r>
      <w:r w:rsidR="00770BC8" w:rsidRPr="00770B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770BC8" w:rsidRPr="00770BC8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0BC8" w:rsidRPr="00770BC8">
        <w:rPr>
          <w:rFonts w:ascii="Times New Roman" w:hAnsi="Times New Roman" w:cs="Times New Roman"/>
          <w:sz w:val="28"/>
          <w:szCs w:val="28"/>
        </w:rPr>
        <w:t xml:space="preserve">ользователь – пользователь». Оба субъекты – активные пользователи. При обсуждении того или иного </w:t>
      </w:r>
      <w:proofErr w:type="spellStart"/>
      <w:proofErr w:type="gramStart"/>
      <w:r w:rsidR="00770BC8" w:rsidRPr="00770BC8">
        <w:rPr>
          <w:rFonts w:ascii="Times New Roman" w:hAnsi="Times New Roman" w:cs="Times New Roman"/>
          <w:sz w:val="28"/>
          <w:szCs w:val="28"/>
        </w:rPr>
        <w:t>интернет-текста</w:t>
      </w:r>
      <w:proofErr w:type="spellEnd"/>
      <w:proofErr w:type="gramEnd"/>
      <w:r w:rsidR="00770BC8" w:rsidRPr="00770BC8">
        <w:rPr>
          <w:rFonts w:ascii="Times New Roman" w:hAnsi="Times New Roman" w:cs="Times New Roman"/>
          <w:sz w:val="28"/>
          <w:szCs w:val="28"/>
        </w:rPr>
        <w:t xml:space="preserve"> они уже вступают в коммуникацию между собой. При этом каждый отстаивает свою позицию. В этот момент проявляется пиковый уровень медиакоммуникации.</w:t>
      </w:r>
    </w:p>
    <w:p w:rsidR="00CD4032" w:rsidRPr="00770BC8" w:rsidRDefault="00770BC8" w:rsidP="002C6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C8">
        <w:rPr>
          <w:rFonts w:ascii="Times New Roman" w:hAnsi="Times New Roman" w:cs="Times New Roman"/>
          <w:sz w:val="28"/>
          <w:szCs w:val="28"/>
        </w:rPr>
        <w:t>Таким образом, в пространстве интернета, помимо классического дуэта «автор – активный пользователь», максимально активных коммуникативных отношений могут достичь и представители аудитории, общаясь</w:t>
      </w:r>
      <w:r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sectPr w:rsidR="00CD4032" w:rsidRPr="00770BC8" w:rsidSect="0061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174FF"/>
    <w:rsid w:val="0003769F"/>
    <w:rsid w:val="000F33BF"/>
    <w:rsid w:val="001A542E"/>
    <w:rsid w:val="00265022"/>
    <w:rsid w:val="002C675B"/>
    <w:rsid w:val="003D1E8B"/>
    <w:rsid w:val="004E09AB"/>
    <w:rsid w:val="006127AB"/>
    <w:rsid w:val="00770BC8"/>
    <w:rsid w:val="007A1AF4"/>
    <w:rsid w:val="0087250E"/>
    <w:rsid w:val="009E3D77"/>
    <w:rsid w:val="009E7207"/>
    <w:rsid w:val="00BB3DBC"/>
    <w:rsid w:val="00CD4032"/>
    <w:rsid w:val="00D64EEF"/>
    <w:rsid w:val="00DC775F"/>
    <w:rsid w:val="00E0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o.nikitina</cp:lastModifiedBy>
  <cp:revision>3</cp:revision>
  <dcterms:created xsi:type="dcterms:W3CDTF">2015-03-03T13:25:00Z</dcterms:created>
  <dcterms:modified xsi:type="dcterms:W3CDTF">2015-03-05T15:28:00Z</dcterms:modified>
</cp:coreProperties>
</file>