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2" w:rsidRDefault="00B94A73" w:rsidP="00E31EBC">
      <w:r w:rsidRPr="00B94A73">
        <w:t>Название проекта:</w:t>
      </w:r>
      <w:r>
        <w:t xml:space="preserve"> </w:t>
      </w:r>
      <w:r w:rsidR="00E31EBC" w:rsidRPr="00E31EBC">
        <w:rPr>
          <w:b/>
        </w:rPr>
        <w:t xml:space="preserve">Информационно-коммуникационная платформа как инструмент укрепления публичной репутации </w:t>
      </w:r>
      <w:proofErr w:type="spellStart"/>
      <w:proofErr w:type="gramStart"/>
      <w:r w:rsidR="00E31EBC" w:rsidRPr="00E31EBC">
        <w:rPr>
          <w:b/>
        </w:rPr>
        <w:t>C</w:t>
      </w:r>
      <w:proofErr w:type="gramEnd"/>
      <w:r w:rsidR="00E31EBC" w:rsidRPr="00E31EBC">
        <w:rPr>
          <w:b/>
        </w:rPr>
        <w:t>анкт</w:t>
      </w:r>
      <w:proofErr w:type="spellEnd"/>
      <w:r w:rsidR="00E31EBC" w:rsidRPr="00E31EBC">
        <w:rPr>
          <w:b/>
        </w:rPr>
        <w:t>-Петербургского государственного университета</w:t>
      </w:r>
      <w:r w:rsidR="00E31EBC" w:rsidRPr="00E31EBC">
        <w:rPr>
          <w:b/>
        </w:rPr>
        <w:cr/>
      </w:r>
      <w:r w:rsidR="006B4DA7" w:rsidRPr="006B4DA7">
        <w:rPr>
          <w:b/>
        </w:rPr>
        <w:cr/>
      </w:r>
      <w:proofErr w:type="spellStart"/>
      <w:r w:rsidR="00E31EBC">
        <w:t>Н.А.Корнилова</w:t>
      </w:r>
      <w:proofErr w:type="spellEnd"/>
      <w:r w:rsidR="006B4DA7">
        <w:t xml:space="preserve"> (руководитель), </w:t>
      </w:r>
      <w:proofErr w:type="spellStart"/>
      <w:r w:rsidR="0024518B">
        <w:t>Л.Р.Дускаева</w:t>
      </w:r>
      <w:proofErr w:type="spellEnd"/>
      <w:r w:rsidR="0024518B">
        <w:t xml:space="preserve">, </w:t>
      </w:r>
      <w:proofErr w:type="spellStart"/>
      <w:r w:rsidR="0024518B">
        <w:t>Н.С.Цветова</w:t>
      </w:r>
      <w:proofErr w:type="spellEnd"/>
      <w:r w:rsidR="0024518B">
        <w:t xml:space="preserve">, </w:t>
      </w:r>
      <w:proofErr w:type="spellStart"/>
      <w:r w:rsidR="0024518B">
        <w:t>А.А.Малышев</w:t>
      </w:r>
      <w:proofErr w:type="spellEnd"/>
      <w:r w:rsidR="0024518B">
        <w:t xml:space="preserve">, </w:t>
      </w:r>
      <w:proofErr w:type="spellStart"/>
      <w:r w:rsidR="0024518B">
        <w:t>В.В.Васильева</w:t>
      </w:r>
      <w:proofErr w:type="spellEnd"/>
      <w:r w:rsidR="0024518B">
        <w:t xml:space="preserve">, </w:t>
      </w:r>
      <w:proofErr w:type="spellStart"/>
      <w:r w:rsidR="0024518B">
        <w:t>Е.А.Щеглова</w:t>
      </w:r>
      <w:proofErr w:type="spellEnd"/>
      <w:r w:rsidR="0024518B">
        <w:t xml:space="preserve">, </w:t>
      </w:r>
      <w:proofErr w:type="spellStart"/>
      <w:r w:rsidR="0024518B">
        <w:t>Ю.М.Коняева</w:t>
      </w:r>
      <w:proofErr w:type="spellEnd"/>
      <w:r w:rsidR="0024518B">
        <w:t xml:space="preserve">, </w:t>
      </w:r>
      <w:proofErr w:type="spellStart"/>
      <w:r w:rsidR="0024518B">
        <w:t>Е.П.Смирнова</w:t>
      </w:r>
      <w:proofErr w:type="spellEnd"/>
      <w:r w:rsidR="0024518B">
        <w:t xml:space="preserve">, </w:t>
      </w:r>
      <w:proofErr w:type="spellStart"/>
      <w:r w:rsidR="0024518B">
        <w:t>А.А.Горячев</w:t>
      </w:r>
      <w:proofErr w:type="spellEnd"/>
    </w:p>
    <w:p w:rsidR="00636980" w:rsidRDefault="00636980" w:rsidP="0037085F"/>
    <w:p w:rsidR="0037085F" w:rsidRDefault="0037085F" w:rsidP="0037085F">
      <w:r>
        <w:t>15. Этапы НИР: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3543"/>
        <w:gridCol w:w="5387"/>
      </w:tblGrid>
      <w:tr w:rsidR="004E5195" w:rsidTr="004E5195">
        <w:tc>
          <w:tcPr>
            <w:tcW w:w="1526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1 этап</w:t>
            </w:r>
          </w:p>
        </w:tc>
        <w:tc>
          <w:tcPr>
            <w:tcW w:w="2977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Планируемый объем средств, руб.</w:t>
            </w:r>
          </w:p>
        </w:tc>
        <w:tc>
          <w:tcPr>
            <w:tcW w:w="3543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5387" w:type="dxa"/>
            <w:vAlign w:val="center"/>
          </w:tcPr>
          <w:p w:rsidR="00F943B8" w:rsidRDefault="004E5195" w:rsidP="00F943B8">
            <w:pPr>
              <w:ind w:firstLine="0"/>
              <w:jc w:val="center"/>
            </w:pPr>
            <w:r>
              <w:t xml:space="preserve">ВЫПОЛНЕНИЕ </w:t>
            </w:r>
            <w:proofErr w:type="gramStart"/>
            <w:r>
              <w:t>ЗАПЛАНИРОВАННОГО</w:t>
            </w:r>
            <w:proofErr w:type="gramEnd"/>
            <w:r>
              <w:t> НА ЭТАПЕ</w:t>
            </w:r>
          </w:p>
        </w:tc>
      </w:tr>
      <w:tr w:rsidR="00DB445A" w:rsidTr="004E5195">
        <w:tc>
          <w:tcPr>
            <w:tcW w:w="1526" w:type="dxa"/>
            <w:vMerge w:val="restart"/>
          </w:tcPr>
          <w:p w:rsidR="00DB445A" w:rsidRDefault="00DB445A" w:rsidP="00D6501C">
            <w:pPr>
              <w:ind w:firstLine="0"/>
            </w:pPr>
            <w:r>
              <w:t>01.10.2014</w:t>
            </w:r>
          </w:p>
          <w:p w:rsidR="00DB445A" w:rsidRDefault="00DB445A" w:rsidP="00D6501C">
            <w:pPr>
              <w:ind w:firstLine="0"/>
            </w:pPr>
            <w:r>
              <w:t>31.01.2015</w:t>
            </w:r>
          </w:p>
        </w:tc>
        <w:tc>
          <w:tcPr>
            <w:tcW w:w="2977" w:type="dxa"/>
            <w:vMerge w:val="restart"/>
          </w:tcPr>
          <w:p w:rsidR="00DB445A" w:rsidRDefault="00DB445A" w:rsidP="0024518B">
            <w:pPr>
              <w:ind w:firstLine="0"/>
            </w:pPr>
            <w:r>
              <w:t>Развитие информационно-коммуникационной платформы</w:t>
            </w:r>
          </w:p>
        </w:tc>
        <w:tc>
          <w:tcPr>
            <w:tcW w:w="1701" w:type="dxa"/>
            <w:vMerge w:val="restart"/>
          </w:tcPr>
          <w:p w:rsidR="00DB445A" w:rsidRDefault="00CE68DF" w:rsidP="007507A0">
            <w:pPr>
              <w:ind w:firstLine="0"/>
            </w:pPr>
            <w:r>
              <w:t>179999</w:t>
            </w:r>
            <w:r w:rsidR="00DB445A" w:rsidRPr="0024518B">
              <w:t>.00</w:t>
            </w: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1. Полнофункциональный веб-ресурс «</w:t>
            </w:r>
            <w:proofErr w:type="spellStart"/>
            <w:r>
              <w:t>Медиалингвистика</w:t>
            </w:r>
            <w:proofErr w:type="spellEnd"/>
            <w:r>
              <w:t xml:space="preserve"> – XXI век» с оптимизированной электронной библиотекой, новостным разделом, мультимедийным разделом и расширенным разделом «</w:t>
            </w:r>
            <w:proofErr w:type="spellStart"/>
            <w:r>
              <w:t>Медиалингвистика</w:t>
            </w:r>
            <w:proofErr w:type="spellEnd"/>
            <w:r>
              <w:t xml:space="preserve"> в лицах» </w:t>
            </w:r>
          </w:p>
        </w:tc>
        <w:tc>
          <w:tcPr>
            <w:tcW w:w="5387" w:type="dxa"/>
          </w:tcPr>
          <w:p w:rsidR="00CE68DF" w:rsidRDefault="00CE68DF" w:rsidP="00CE68DF">
            <w:pPr>
              <w:ind w:firstLine="33"/>
            </w:pPr>
            <w:r>
              <w:noBreakHyphen/>
              <w:t xml:space="preserve"> создан раздел “</w:t>
            </w:r>
            <w:proofErr w:type="spellStart"/>
            <w:r>
              <w:t>Main</w:t>
            </w:r>
            <w:proofErr w:type="spellEnd"/>
            <w:r>
              <w:t xml:space="preserve">” </w:t>
            </w:r>
            <w:r>
              <w:t>с обращением к зарубежным участникам проекта;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в разделе “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>”</w:t>
            </w:r>
            <w:r>
              <w:t xml:space="preserve"> размещена информация об истории создания сайта, о те</w:t>
            </w:r>
            <w:r w:rsidR="00435A64">
              <w:t>х</w:t>
            </w:r>
            <w:r>
              <w:t>, кто участвует в проекте, о тех, кто создает</w:t>
            </w:r>
            <w:r>
              <w:t xml:space="preserve"> </w:t>
            </w:r>
            <w:r>
              <w:t>сайт</w:t>
            </w:r>
            <w:r>
              <w:t xml:space="preserve">, о </w:t>
            </w:r>
            <w:proofErr w:type="spellStart"/>
            <w:r>
              <w:t>медиалингвистической</w:t>
            </w:r>
            <w:proofErr w:type="spellEnd"/>
            <w:r>
              <w:t xml:space="preserve"> комиссии МКС (ЮНЕСКО) на английском языке;</w:t>
            </w:r>
          </w:p>
          <w:p w:rsidR="00CE68DF" w:rsidRDefault="00CE68DF" w:rsidP="00CE68DF">
            <w:pPr>
              <w:ind w:firstLine="33"/>
            </w:pPr>
            <w:r>
              <w:noBreakHyphen/>
            </w:r>
            <w:r>
              <w:t xml:space="preserve"> в разделе “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linguistic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” </w:t>
            </w:r>
            <w:r w:rsidR="00435A64">
              <w:t>размещены</w:t>
            </w:r>
            <w:r>
              <w:t xml:space="preserve"> английские версии информации о наиболее значимых событиях в сфере </w:t>
            </w:r>
            <w:proofErr w:type="spellStart"/>
            <w:r>
              <w:t>медиалингвистики</w:t>
            </w:r>
            <w:proofErr w:type="spellEnd"/>
            <w:r>
              <w:t>;</w:t>
            </w:r>
          </w:p>
          <w:p w:rsidR="00CE68DF" w:rsidRDefault="00CE68DF" w:rsidP="00CE68DF">
            <w:pPr>
              <w:ind w:firstLine="33"/>
            </w:pPr>
            <w:r>
              <w:noBreakHyphen/>
            </w:r>
            <w:r>
              <w:t xml:space="preserve"> в разделе “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linguistics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>” на английском языке представлена информация об электронном научном рецензируемом журнале, выпуск которого осуществляется силами коллектива кафедры речевой коммуникации СПбГУ;</w:t>
            </w:r>
          </w:p>
          <w:p w:rsidR="00CE68DF" w:rsidRDefault="00CE68DF" w:rsidP="00CE68DF">
            <w:pPr>
              <w:ind w:firstLine="33"/>
            </w:pPr>
            <w:r>
              <w:noBreakHyphen/>
            </w:r>
            <w:r>
              <w:t xml:space="preserve"> создан раздел сайта “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linguistics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”, </w:t>
            </w:r>
            <w:r>
              <w:t>где</w:t>
            </w:r>
            <w:r>
              <w:t xml:space="preserve"> уже представлена часть сведений об участниках проекта на английском;</w:t>
            </w:r>
          </w:p>
          <w:p w:rsidR="00CE68DF" w:rsidRDefault="00CE68DF" w:rsidP="00CE68DF">
            <w:pPr>
              <w:ind w:firstLine="33"/>
            </w:pPr>
            <w:r>
              <w:noBreakHyphen/>
            </w:r>
            <w:r>
              <w:t xml:space="preserve"> оформлен на английском языке раздел “</w:t>
            </w:r>
            <w:proofErr w:type="spellStart"/>
            <w:r>
              <w:t>Contacts</w:t>
            </w:r>
            <w:proofErr w:type="spellEnd"/>
            <w:r>
              <w:t>”</w:t>
            </w:r>
            <w:r>
              <w:t>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расширен</w:t>
            </w:r>
            <w:r>
              <w:t xml:space="preserve"> </w:t>
            </w:r>
            <w:r>
              <w:t>и постоянно пополняется раздел «Библиотека»;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с</w:t>
            </w:r>
            <w:r>
              <w:t xml:space="preserve">воевременно готовятся к публикации новости о </w:t>
            </w:r>
            <w:r>
              <w:lastRenderedPageBreak/>
              <w:t>крупных научных мероприятиях, а также анонсы предстоящих семинаров и конференций</w:t>
            </w:r>
            <w:r>
              <w:t>;</w:t>
            </w:r>
          </w:p>
          <w:p w:rsidR="00DB445A" w:rsidRDefault="00CE68DF" w:rsidP="00E37074">
            <w:pPr>
              <w:ind w:firstLine="33"/>
            </w:pPr>
            <w:r>
              <w:noBreakHyphen/>
              <w:t xml:space="preserve"> р</w:t>
            </w:r>
            <w:r>
              <w:t>асшир</w:t>
            </w:r>
            <w:r w:rsidR="00E37074">
              <w:t>ен</w:t>
            </w:r>
            <w:r>
              <w:t xml:space="preserve"> раздел «</w:t>
            </w:r>
            <w:proofErr w:type="spellStart"/>
            <w:r>
              <w:t>Медиалингвистика</w:t>
            </w:r>
            <w:proofErr w:type="spellEnd"/>
            <w:r>
              <w:t xml:space="preserve"> в лицах»</w:t>
            </w:r>
            <w:r>
              <w:t>, в том числе анкетами зарубежных коллег</w:t>
            </w:r>
            <w:r>
              <w:t>.</w:t>
            </w:r>
          </w:p>
        </w:tc>
      </w:tr>
      <w:tr w:rsidR="00DB445A" w:rsidTr="004E5195">
        <w:tc>
          <w:tcPr>
            <w:tcW w:w="1526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2. Подготовка и публикация очередного номера научного электронного журнала "</w:t>
            </w:r>
            <w:proofErr w:type="spellStart"/>
            <w:r>
              <w:t>Медиалингвистика</w:t>
            </w:r>
            <w:proofErr w:type="spellEnd"/>
            <w:r>
              <w:t>".</w:t>
            </w:r>
          </w:p>
        </w:tc>
        <w:tc>
          <w:tcPr>
            <w:tcW w:w="5387" w:type="dxa"/>
          </w:tcPr>
          <w:p w:rsidR="00DB445A" w:rsidRDefault="00CE68DF" w:rsidP="007507A0">
            <w:pPr>
              <w:ind w:firstLine="0"/>
            </w:pPr>
            <w:r w:rsidRPr="00CE68DF">
              <w:t>В ноябре разработан макет журнала, выпущен номер 1(4) в печатном и электронном виде, номер размещён в базе РИНЦ.</w:t>
            </w:r>
          </w:p>
        </w:tc>
      </w:tr>
      <w:tr w:rsidR="00DB445A" w:rsidTr="004E5195">
        <w:tc>
          <w:tcPr>
            <w:tcW w:w="1526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3. Организация и проведение (с последующей публикацией видеозаписи на сайте) публичной лекции профессора СПбГУ.</w:t>
            </w:r>
          </w:p>
        </w:tc>
        <w:tc>
          <w:tcPr>
            <w:tcW w:w="5387" w:type="dxa"/>
          </w:tcPr>
          <w:p w:rsidR="00DB445A" w:rsidRDefault="00CE68DF" w:rsidP="007507A0">
            <w:pPr>
              <w:ind w:firstLine="0"/>
            </w:pPr>
            <w:r w:rsidRPr="00CE68DF">
              <w:t xml:space="preserve">18 декабря Ирина Павловна </w:t>
            </w:r>
            <w:proofErr w:type="spellStart"/>
            <w:r w:rsidRPr="00CE68DF">
              <w:t>Лысакова</w:t>
            </w:r>
            <w:proofErr w:type="spellEnd"/>
            <w:r w:rsidRPr="00CE68DF">
              <w:t>, доктор филологических наук, профессор, зав. кафедрой межкультурной коммуникации филологического факультета Российского государственного педагогического университета им. А.И. Герцена, выступила перед студенческой аудиторией с лекцией "</w:t>
            </w:r>
            <w:proofErr w:type="spellStart"/>
            <w:r w:rsidRPr="00CE68DF">
              <w:t>Медиатекст</w:t>
            </w:r>
            <w:proofErr w:type="spellEnd"/>
            <w:r w:rsidRPr="00CE68DF">
              <w:t xml:space="preserve"> в фокусе </w:t>
            </w:r>
            <w:proofErr w:type="spellStart"/>
            <w:r w:rsidRPr="00CE68DF">
              <w:t>медиалингвистики</w:t>
            </w:r>
            <w:proofErr w:type="spellEnd"/>
            <w:r w:rsidRPr="00CE68DF">
              <w:t>".</w:t>
            </w:r>
          </w:p>
          <w:p w:rsidR="0073722B" w:rsidRDefault="0073722B" w:rsidP="007507A0">
            <w:pPr>
              <w:ind w:firstLine="0"/>
            </w:pPr>
            <w:r>
              <w:t>Видеоматериал подготовлен и передан в информационный отдел</w:t>
            </w:r>
            <w:bookmarkStart w:id="0" w:name="_GoBack"/>
            <w:bookmarkEnd w:id="0"/>
            <w:r>
              <w:t>.</w:t>
            </w:r>
          </w:p>
        </w:tc>
      </w:tr>
      <w:tr w:rsidR="00DB445A" w:rsidTr="004E5195">
        <w:tc>
          <w:tcPr>
            <w:tcW w:w="1526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4. Подготовка специального выпуска научного электронного журнала "</w:t>
            </w:r>
            <w:proofErr w:type="spellStart"/>
            <w:r>
              <w:t>Медиалингвистика</w:t>
            </w:r>
            <w:proofErr w:type="spellEnd"/>
            <w:r>
              <w:t>".</w:t>
            </w:r>
          </w:p>
        </w:tc>
        <w:tc>
          <w:tcPr>
            <w:tcW w:w="5387" w:type="dxa"/>
          </w:tcPr>
          <w:p w:rsidR="00DB445A" w:rsidRDefault="00CE68DF" w:rsidP="007507A0">
            <w:pPr>
              <w:ind w:firstLine="0"/>
            </w:pPr>
            <w:r w:rsidRPr="00CE68DF">
              <w:t>В декабре усовершенствован макет журнала, добавлено английское оглавление и сведения о журнале на английском языке, выпущен номер 2(5) в печатном и электронном виде, часть статей, вошедших в номер, написаны участниками гранта, номер размещён в базе РИНЦ.</w:t>
            </w:r>
          </w:p>
        </w:tc>
      </w:tr>
    </w:tbl>
    <w:p w:rsidR="00434218" w:rsidRDefault="00434218" w:rsidP="000056CE">
      <w:pPr>
        <w:ind w:firstLine="0"/>
      </w:pPr>
    </w:p>
    <w:sectPr w:rsidR="00434218" w:rsidSect="0063698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18B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705E"/>
    <w:rsid w:val="003318C3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31067"/>
    <w:rsid w:val="00434218"/>
    <w:rsid w:val="0043506A"/>
    <w:rsid w:val="00435871"/>
    <w:rsid w:val="00435A64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7969"/>
    <w:rsid w:val="00486179"/>
    <w:rsid w:val="00492711"/>
    <w:rsid w:val="00493415"/>
    <w:rsid w:val="00494185"/>
    <w:rsid w:val="0049629A"/>
    <w:rsid w:val="004A1984"/>
    <w:rsid w:val="004A2D3A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2414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6980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44F"/>
    <w:rsid w:val="006B4DA7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22B"/>
    <w:rsid w:val="007374B0"/>
    <w:rsid w:val="0074359C"/>
    <w:rsid w:val="00743D75"/>
    <w:rsid w:val="00744A11"/>
    <w:rsid w:val="00744D37"/>
    <w:rsid w:val="00747583"/>
    <w:rsid w:val="007507A0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7B33"/>
    <w:rsid w:val="0084108C"/>
    <w:rsid w:val="008434F6"/>
    <w:rsid w:val="00845568"/>
    <w:rsid w:val="00852E82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4754D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457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1979"/>
    <w:rsid w:val="00AE3EB2"/>
    <w:rsid w:val="00AE464D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68DF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01C"/>
    <w:rsid w:val="00D652B1"/>
    <w:rsid w:val="00D66792"/>
    <w:rsid w:val="00D67020"/>
    <w:rsid w:val="00D80927"/>
    <w:rsid w:val="00D8346F"/>
    <w:rsid w:val="00D838D9"/>
    <w:rsid w:val="00D83C77"/>
    <w:rsid w:val="00D83D7C"/>
    <w:rsid w:val="00D85617"/>
    <w:rsid w:val="00D85BD4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445A"/>
    <w:rsid w:val="00DB6A8C"/>
    <w:rsid w:val="00DC0B91"/>
    <w:rsid w:val="00DC205B"/>
    <w:rsid w:val="00DC2891"/>
    <w:rsid w:val="00DC3E9C"/>
    <w:rsid w:val="00DC6022"/>
    <w:rsid w:val="00DC7EFC"/>
    <w:rsid w:val="00DD02D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1EBC"/>
    <w:rsid w:val="00E33A8F"/>
    <w:rsid w:val="00E34571"/>
    <w:rsid w:val="00E37074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202A"/>
    <w:rsid w:val="00E64CFA"/>
    <w:rsid w:val="00E658F5"/>
    <w:rsid w:val="00E65C40"/>
    <w:rsid w:val="00E65C41"/>
    <w:rsid w:val="00E7042F"/>
    <w:rsid w:val="00E70B60"/>
    <w:rsid w:val="00E762A5"/>
    <w:rsid w:val="00E76757"/>
    <w:rsid w:val="00E76BE1"/>
    <w:rsid w:val="00E80781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3B8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RePack by Diakov</cp:lastModifiedBy>
  <cp:revision>7</cp:revision>
  <dcterms:created xsi:type="dcterms:W3CDTF">2015-02-13T11:29:00Z</dcterms:created>
  <dcterms:modified xsi:type="dcterms:W3CDTF">2015-02-13T13:03:00Z</dcterms:modified>
</cp:coreProperties>
</file>