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90F5D" w14:textId="77777777" w:rsidR="00CB04C4" w:rsidRP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4C4">
        <w:rPr>
          <w:rFonts w:ascii="Times New Roman" w:hAnsi="Times New Roman"/>
          <w:sz w:val="28"/>
          <w:szCs w:val="28"/>
        </w:rPr>
        <w:t>А. Г. Капустина</w:t>
      </w:r>
    </w:p>
    <w:p w14:paraId="056F257A" w14:textId="77777777" w:rsid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4C4">
        <w:rPr>
          <w:rFonts w:ascii="Times New Roman" w:hAnsi="Times New Roman"/>
          <w:sz w:val="28"/>
          <w:szCs w:val="28"/>
        </w:rPr>
        <w:t>Южный федеральный университет</w:t>
      </w:r>
    </w:p>
    <w:p w14:paraId="13FD5FC3" w14:textId="77777777" w:rsidR="00CB04C4" w:rsidRP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A4F7648" w14:textId="77777777" w:rsid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4C4">
        <w:rPr>
          <w:rFonts w:ascii="Times New Roman" w:hAnsi="Times New Roman"/>
          <w:sz w:val="28"/>
          <w:szCs w:val="28"/>
        </w:rPr>
        <w:t>ТУРИСТИЧЕСКИЙ ПОТЕНЦИАЛ АРХЕОЛОГИЧЕСКИХ ПАМЯТНИКОВ РЕГИОНА</w:t>
      </w:r>
    </w:p>
    <w:p w14:paraId="55799C12" w14:textId="77777777" w:rsidR="00CB04C4" w:rsidRP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5653861" w14:textId="77777777" w:rsidR="00CB04C4" w:rsidRP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Туристические возможности</w:t>
      </w:r>
      <w:r w:rsidRPr="00CB04C4">
        <w:rPr>
          <w:rFonts w:ascii="Times New Roman" w:hAnsi="Times New Roman"/>
          <w:sz w:val="28"/>
          <w:szCs w:val="28"/>
        </w:rPr>
        <w:t xml:space="preserve"> региона служат инструментом для привлечения инвестиций. Основные ресурсы для привлечения туристов при развитой инфраструктуре  – природно-климатические и рекреативные. </w:t>
      </w:r>
    </w:p>
    <w:p w14:paraId="0730B2EA" w14:textId="77777777" w:rsidR="00CB04C4" w:rsidRP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4C4">
        <w:rPr>
          <w:rFonts w:ascii="Times New Roman" w:hAnsi="Times New Roman"/>
          <w:sz w:val="28"/>
          <w:szCs w:val="28"/>
        </w:rPr>
        <w:t>Среди объектов историко-культурного наследия выделим археологические, туристический потенциал которых в регионах России практически не используется. В лучшем случае археологические находки становятся музейными экспонатами или предметами научных дискуссий.</w:t>
      </w:r>
    </w:p>
    <w:p w14:paraId="724C6E08" w14:textId="77777777" w:rsidR="00CB04C4" w:rsidRP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4C4">
        <w:rPr>
          <w:rFonts w:ascii="Times New Roman" w:hAnsi="Times New Roman"/>
          <w:sz w:val="28"/>
          <w:szCs w:val="28"/>
        </w:rPr>
        <w:t>Между тем туристический</w:t>
      </w:r>
      <w:r>
        <w:rPr>
          <w:rFonts w:ascii="Times New Roman" w:hAnsi="Times New Roman"/>
          <w:sz w:val="28"/>
          <w:szCs w:val="28"/>
        </w:rPr>
        <w:t xml:space="preserve"> бизнес Греции, Италии, Турции </w:t>
      </w:r>
      <w:r w:rsidRPr="00CB04C4">
        <w:rPr>
          <w:rFonts w:ascii="Times New Roman" w:hAnsi="Times New Roman"/>
          <w:sz w:val="28"/>
          <w:szCs w:val="28"/>
        </w:rPr>
        <w:t>и многих других стран Европы, А</w:t>
      </w:r>
      <w:r>
        <w:rPr>
          <w:rFonts w:ascii="Times New Roman" w:hAnsi="Times New Roman"/>
          <w:sz w:val="28"/>
          <w:szCs w:val="28"/>
        </w:rPr>
        <w:t xml:space="preserve">зии и Америки процветает благодаря </w:t>
      </w:r>
      <w:r w:rsidRPr="00CB04C4">
        <w:rPr>
          <w:rFonts w:ascii="Times New Roman" w:hAnsi="Times New Roman"/>
          <w:sz w:val="28"/>
          <w:szCs w:val="28"/>
        </w:rPr>
        <w:t>грамотной политике, использующей туристический потенциал археологических памятников и сформировавшей целую инфраструктуру развлечений на их основе.</w:t>
      </w:r>
    </w:p>
    <w:p w14:paraId="79261D7E" w14:textId="77777777" w:rsidR="00CB04C4" w:rsidRP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4C4">
        <w:rPr>
          <w:rFonts w:ascii="Times New Roman" w:hAnsi="Times New Roman"/>
          <w:sz w:val="28"/>
          <w:szCs w:val="28"/>
        </w:rPr>
        <w:t>На территории Ростовской области находится уникальный объект историко-культурного наследия – музей-заповедник Танаис. Это первый в России  археологический музейный комплекс с экспозицией под открытым небом, который в настоящее время находится в списке претендентов на включение в список Всемирного наследия ЮНЕСКО. По своей историческо</w:t>
      </w:r>
      <w:r>
        <w:rPr>
          <w:rFonts w:ascii="Times New Roman" w:hAnsi="Times New Roman"/>
          <w:sz w:val="28"/>
          <w:szCs w:val="28"/>
        </w:rPr>
        <w:t>й и культурной  ценности Танаис</w:t>
      </w:r>
      <w:r w:rsidRPr="00CB04C4">
        <w:rPr>
          <w:rFonts w:ascii="Times New Roman" w:hAnsi="Times New Roman"/>
          <w:sz w:val="28"/>
          <w:szCs w:val="28"/>
        </w:rPr>
        <w:t xml:space="preserve"> сопоставим с Эфесом в Турции или Помпеями в Италии, но по масштабам, в том числе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B04C4">
        <w:rPr>
          <w:rFonts w:ascii="Times New Roman" w:hAnsi="Times New Roman"/>
          <w:sz w:val="28"/>
          <w:szCs w:val="28"/>
        </w:rPr>
        <w:t>уровню развития туристической инфраструктуры, значительно уступает.</w:t>
      </w:r>
    </w:p>
    <w:p w14:paraId="46465CE4" w14:textId="77777777" w:rsidR="00CB04C4" w:rsidRP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4C4">
        <w:rPr>
          <w:rFonts w:ascii="Times New Roman" w:hAnsi="Times New Roman"/>
          <w:sz w:val="28"/>
          <w:szCs w:val="28"/>
        </w:rPr>
        <w:t xml:space="preserve">Город Танаис входил в состав </w:t>
      </w:r>
      <w:proofErr w:type="spellStart"/>
      <w:r w:rsidRPr="00CB04C4">
        <w:rPr>
          <w:rFonts w:ascii="Times New Roman" w:hAnsi="Times New Roman"/>
          <w:sz w:val="28"/>
          <w:szCs w:val="28"/>
        </w:rPr>
        <w:t>Боспорского</w:t>
      </w:r>
      <w:proofErr w:type="spellEnd"/>
      <w:r w:rsidRPr="00CB04C4">
        <w:rPr>
          <w:rFonts w:ascii="Times New Roman" w:hAnsi="Times New Roman"/>
          <w:sz w:val="28"/>
          <w:szCs w:val="28"/>
        </w:rPr>
        <w:t xml:space="preserve"> государства (территория современного Крыма со столицей в Керчи) и был самым северным городом  эллинской цивилизации, «границей между Европой и Азией», «плавильным котлом» античной и кочевых культур. Его основали в  3 веке до н.э. в  устье реки Дон </w:t>
      </w:r>
      <w:proofErr w:type="spellStart"/>
      <w:r w:rsidRPr="00CB04C4">
        <w:rPr>
          <w:rFonts w:ascii="Times New Roman" w:hAnsi="Times New Roman"/>
          <w:sz w:val="28"/>
          <w:szCs w:val="28"/>
        </w:rPr>
        <w:t>боспорские</w:t>
      </w:r>
      <w:proofErr w:type="spellEnd"/>
      <w:r w:rsidRPr="00CB04C4">
        <w:rPr>
          <w:rFonts w:ascii="Times New Roman" w:hAnsi="Times New Roman"/>
          <w:sz w:val="28"/>
          <w:szCs w:val="28"/>
        </w:rPr>
        <w:t xml:space="preserve"> греки. Несколько веков подряд город процветал,  стал </w:t>
      </w:r>
      <w:r w:rsidRPr="00CB04C4">
        <w:rPr>
          <w:rFonts w:ascii="Times New Roman" w:hAnsi="Times New Roman"/>
          <w:sz w:val="28"/>
          <w:szCs w:val="28"/>
        </w:rPr>
        <w:lastRenderedPageBreak/>
        <w:t>крупным экономическим, торговым и культурным центром, и просуществовал восемь веков до 5 века нашей эры. Экспонаты музея под открытым небом, занимающего более 3000 га,  включают целые кварталы, раскопанные археологами, с каменными фундаментами и подвалами. Фонд музея содержит около 150 тысяч экспонатов, среди которых единственная в России коллекция эталонов амфор.</w:t>
      </w:r>
    </w:p>
    <w:p w14:paraId="146662E2" w14:textId="77777777" w:rsidR="00CB04C4" w:rsidRP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4C4">
        <w:rPr>
          <w:rFonts w:ascii="Times New Roman" w:hAnsi="Times New Roman"/>
          <w:sz w:val="28"/>
          <w:szCs w:val="28"/>
        </w:rPr>
        <w:t>Несмотря на то, что сотрудники музея ведут активную просветительскую деятельность,  внедряют разнообразные интерактивные образовательные программы, проводят фестивали, концерты, конференции известность музея-заповедника Танаис не выходит за пределы региона.</w:t>
      </w:r>
    </w:p>
    <w:p w14:paraId="36EC3997" w14:textId="77777777" w:rsidR="00806025" w:rsidRPr="00CB04C4" w:rsidRDefault="00CB04C4" w:rsidP="005F7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4C4">
        <w:rPr>
          <w:rFonts w:ascii="Times New Roman" w:hAnsi="Times New Roman"/>
          <w:sz w:val="28"/>
          <w:szCs w:val="28"/>
        </w:rPr>
        <w:t>Полагаем, основная причина – отсутствие концепции информационного продвижения  музея, как на внутреннем, так и на международном уровне, нет политики взаимодействия со средствами массовой информации, отсутствует продвижение  в Интернете. Сайт музея, например, заблокирован.  Несмотря на то, что в настоящее время ведется масштабная реконструкция всего музейного комплекса в рамках Областной  программы развития туризма, в СМИ региона не освещаются этапы реконструкции территории музея, не обсуждаются перспективы обновленного музейного комплекса. В камп</w:t>
      </w:r>
      <w:bookmarkStart w:id="0" w:name="_GoBack"/>
      <w:bookmarkEnd w:id="0"/>
      <w:r w:rsidRPr="00CB04C4">
        <w:rPr>
          <w:rFonts w:ascii="Times New Roman" w:hAnsi="Times New Roman"/>
          <w:sz w:val="28"/>
          <w:szCs w:val="28"/>
        </w:rPr>
        <w:t>ании по привлечению  туристов регио</w:t>
      </w:r>
      <w:r>
        <w:rPr>
          <w:rFonts w:ascii="Times New Roman" w:hAnsi="Times New Roman"/>
          <w:sz w:val="28"/>
          <w:szCs w:val="28"/>
        </w:rPr>
        <w:t>н значительно уступает соседям.</w:t>
      </w:r>
    </w:p>
    <w:sectPr w:rsidR="00806025" w:rsidRPr="00CB04C4" w:rsidSect="008060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C4"/>
    <w:rsid w:val="005F7D9D"/>
    <w:rsid w:val="00806025"/>
    <w:rsid w:val="00C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4A6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2503</Characters>
  <Application>Microsoft Macintosh Word</Application>
  <DocSecurity>0</DocSecurity>
  <Lines>20</Lines>
  <Paragraphs>5</Paragraphs>
  <ScaleCrop>false</ScaleCrop>
  <Company>СПБГУ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dc:description/>
  <cp:lastModifiedBy>Юлия Таранова</cp:lastModifiedBy>
  <cp:revision>2</cp:revision>
  <dcterms:created xsi:type="dcterms:W3CDTF">2015-02-19T21:27:00Z</dcterms:created>
  <dcterms:modified xsi:type="dcterms:W3CDTF">2015-03-23T14:04:00Z</dcterms:modified>
</cp:coreProperties>
</file>