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44" w:rsidRPr="00E11E44" w:rsidRDefault="00E11E44" w:rsidP="00E11E44">
      <w:pPr>
        <w:widowControl w:val="0"/>
        <w:suppressAutoHyphens/>
        <w:spacing w:after="0" w:line="240" w:lineRule="auto"/>
        <w:ind w:firstLine="567"/>
        <w:jc w:val="center"/>
        <w:rPr>
          <w:rFonts w:ascii="Arial" w:eastAsia="SimSun" w:hAnsi="Arial" w:cs="Arial"/>
          <w:b/>
          <w:kern w:val="1"/>
          <w:sz w:val="24"/>
          <w:szCs w:val="24"/>
          <w:lang w:eastAsia="hi-IN" w:bidi="hi-IN"/>
        </w:rPr>
      </w:pPr>
      <w:r w:rsidRPr="00E11E44">
        <w:rPr>
          <w:rFonts w:ascii="Arial" w:eastAsia="SimSun" w:hAnsi="Arial" w:cs="Arial"/>
          <w:b/>
          <w:kern w:val="1"/>
          <w:sz w:val="24"/>
          <w:szCs w:val="24"/>
          <w:lang w:eastAsia="hi-IN" w:bidi="hi-IN"/>
        </w:rPr>
        <w:t xml:space="preserve">Аннотация выпускной квалификационной работы </w:t>
      </w:r>
    </w:p>
    <w:p w:rsidR="00E11E44" w:rsidRPr="00E11E44" w:rsidRDefault="00E11E44" w:rsidP="00E11E44">
      <w:pPr>
        <w:widowControl w:val="0"/>
        <w:autoSpaceDE w:val="0"/>
        <w:autoSpaceDN w:val="0"/>
        <w:spacing w:after="0" w:line="240" w:lineRule="auto"/>
        <w:ind w:firstLine="567"/>
        <w:jc w:val="center"/>
        <w:rPr>
          <w:rFonts w:ascii="Arial" w:eastAsia="Times New Roman" w:hAnsi="Arial" w:cs="Arial"/>
          <w:b/>
          <w:color w:val="000000"/>
          <w:kern w:val="2"/>
          <w:sz w:val="24"/>
          <w:szCs w:val="24"/>
          <w:lang w:eastAsia="ko-KR"/>
        </w:rPr>
      </w:pPr>
      <w:r w:rsidRPr="00E11E44">
        <w:rPr>
          <w:rFonts w:ascii="Arial" w:eastAsia="Times New Roman" w:hAnsi="Arial" w:cs="Arial"/>
          <w:b/>
          <w:color w:val="000000"/>
          <w:kern w:val="2"/>
          <w:sz w:val="24"/>
          <w:szCs w:val="24"/>
          <w:lang w:eastAsia="ko-KR"/>
        </w:rPr>
        <w:t>Фляги Анны Ивановны</w:t>
      </w:r>
    </w:p>
    <w:p w:rsidR="00E11E44" w:rsidRPr="00E11E44" w:rsidRDefault="00E11E44" w:rsidP="00E11E44">
      <w:pPr>
        <w:autoSpaceDE w:val="0"/>
        <w:autoSpaceDN w:val="0"/>
        <w:spacing w:after="0" w:line="240" w:lineRule="auto"/>
        <w:ind w:firstLine="567"/>
        <w:jc w:val="center"/>
        <w:rPr>
          <w:rFonts w:ascii="Arial" w:eastAsia="Times New Roman" w:hAnsi="Arial" w:cs="Arial"/>
          <w:b/>
          <w:color w:val="000000"/>
          <w:kern w:val="2"/>
          <w:sz w:val="24"/>
          <w:szCs w:val="24"/>
          <w:lang w:eastAsia="ko-KR"/>
        </w:rPr>
      </w:pPr>
      <w:r w:rsidRPr="00E11E44">
        <w:rPr>
          <w:rFonts w:ascii="Arial" w:eastAsia="SimSun" w:hAnsi="Arial" w:cs="Arial"/>
          <w:b/>
          <w:kern w:val="1"/>
          <w:sz w:val="24"/>
          <w:szCs w:val="24"/>
          <w:lang w:eastAsia="hi-IN" w:bidi="hi-IN"/>
        </w:rPr>
        <w:t xml:space="preserve"> «</w:t>
      </w:r>
      <w:r w:rsidRPr="00E11E44">
        <w:rPr>
          <w:rFonts w:ascii="Arial" w:eastAsia="Times New Roman" w:hAnsi="Arial" w:cs="Arial"/>
          <w:b/>
          <w:color w:val="000000"/>
          <w:kern w:val="2"/>
          <w:sz w:val="24"/>
          <w:szCs w:val="24"/>
          <w:lang w:eastAsia="ko-KR"/>
        </w:rPr>
        <w:t xml:space="preserve">КОРПОРАТИВНЫЕ МЕРОПРИЯТИЯ КАК СРЕДСТВО УКРЕПЛЕНИЯ ВНУТРЕННЕГО ИМИДЖА КОМПАНИИ (НА ПРИМЕРЕ КОМПАНИИ «КАРВИЛЬ») </w:t>
      </w:r>
    </w:p>
    <w:p w:rsidR="00E11E44" w:rsidRPr="00E11E44" w:rsidRDefault="00E11E44" w:rsidP="00E11E44">
      <w:pPr>
        <w:autoSpaceDE w:val="0"/>
        <w:autoSpaceDN w:val="0"/>
        <w:spacing w:after="0" w:line="240" w:lineRule="auto"/>
        <w:ind w:firstLine="567"/>
        <w:jc w:val="center"/>
        <w:rPr>
          <w:rFonts w:ascii="Arial" w:eastAsia="Times New Roman" w:hAnsi="Arial" w:cs="Arial"/>
          <w:b/>
          <w:color w:val="000000"/>
          <w:kern w:val="2"/>
          <w:sz w:val="24"/>
          <w:szCs w:val="24"/>
          <w:lang w:eastAsia="ko-KR"/>
        </w:rPr>
      </w:pPr>
      <w:r w:rsidRPr="00E11E44">
        <w:rPr>
          <w:rFonts w:ascii="Arial" w:eastAsia="SimSun" w:hAnsi="Arial" w:cs="Arial"/>
          <w:b/>
          <w:kern w:val="1"/>
          <w:sz w:val="24"/>
          <w:szCs w:val="24"/>
          <w:lang w:eastAsia="hi-IN" w:bidi="hi-IN"/>
        </w:rPr>
        <w:t xml:space="preserve">Н. рук. – </w:t>
      </w:r>
      <w:r w:rsidRPr="00E11E44">
        <w:rPr>
          <w:rFonts w:ascii="Arial" w:eastAsia="Times New Roman" w:hAnsi="Arial" w:cs="Arial"/>
          <w:b/>
          <w:color w:val="000000"/>
          <w:kern w:val="2"/>
          <w:sz w:val="24"/>
          <w:szCs w:val="24"/>
          <w:lang w:eastAsia="ko-KR"/>
        </w:rPr>
        <w:t>Глазкова Светлана Алексеевна</w:t>
      </w:r>
      <w:r w:rsidRPr="00E11E44">
        <w:rPr>
          <w:rFonts w:ascii="Arial" w:eastAsia="SimSun" w:hAnsi="Arial" w:cs="Arial"/>
          <w:b/>
          <w:kern w:val="1"/>
          <w:sz w:val="24"/>
          <w:szCs w:val="24"/>
          <w:lang w:eastAsia="hi-IN" w:bidi="hi-IN"/>
        </w:rPr>
        <w:t>, канд. соц. наук, доцент</w:t>
      </w:r>
    </w:p>
    <w:p w:rsidR="00E11E44" w:rsidRPr="00E11E44" w:rsidRDefault="00E11E44" w:rsidP="00E11E44">
      <w:pPr>
        <w:widowControl w:val="0"/>
        <w:suppressAutoHyphens/>
        <w:spacing w:after="0" w:line="240" w:lineRule="auto"/>
        <w:ind w:firstLine="567"/>
        <w:jc w:val="center"/>
        <w:rPr>
          <w:rFonts w:ascii="Arial" w:eastAsia="SimSun" w:hAnsi="Arial" w:cs="Arial"/>
          <w:b/>
          <w:kern w:val="1"/>
          <w:sz w:val="24"/>
          <w:szCs w:val="24"/>
          <w:lang w:eastAsia="hi-IN" w:bidi="hi-IN"/>
        </w:rPr>
      </w:pPr>
      <w:r w:rsidRPr="00E11E44">
        <w:rPr>
          <w:rFonts w:ascii="Arial" w:eastAsia="SimSun" w:hAnsi="Arial" w:cs="Arial"/>
          <w:b/>
          <w:kern w:val="1"/>
          <w:sz w:val="24"/>
          <w:szCs w:val="24"/>
          <w:lang w:eastAsia="hi-IN" w:bidi="hi-IN"/>
        </w:rPr>
        <w:t>Кафедра связей с общественностью в бизнесе</w:t>
      </w:r>
    </w:p>
    <w:p w:rsidR="00E11E44" w:rsidRPr="00E11E44" w:rsidRDefault="00E11E44" w:rsidP="00E11E44">
      <w:pPr>
        <w:widowControl w:val="0"/>
        <w:suppressAutoHyphens/>
        <w:spacing w:after="0" w:line="240" w:lineRule="auto"/>
        <w:ind w:firstLine="567"/>
        <w:jc w:val="center"/>
        <w:rPr>
          <w:rFonts w:ascii="Arial" w:eastAsia="SimSun" w:hAnsi="Arial" w:cs="Arial"/>
          <w:b/>
          <w:kern w:val="1"/>
          <w:sz w:val="24"/>
          <w:szCs w:val="24"/>
          <w:lang w:eastAsia="hi-IN" w:bidi="hi-IN"/>
        </w:rPr>
      </w:pPr>
      <w:r w:rsidRPr="00E11E44">
        <w:rPr>
          <w:rFonts w:ascii="Arial" w:eastAsia="SimSun" w:hAnsi="Arial" w:cs="Arial"/>
          <w:b/>
          <w:kern w:val="1"/>
          <w:sz w:val="24"/>
          <w:szCs w:val="24"/>
          <w:lang w:eastAsia="hi-IN" w:bidi="hi-IN"/>
        </w:rPr>
        <w:t>Заочная форма обучения</w:t>
      </w:r>
    </w:p>
    <w:p w:rsidR="00E11E44" w:rsidRPr="00E11E44" w:rsidRDefault="00E11E44" w:rsidP="00E11E44">
      <w:pPr>
        <w:spacing w:after="0" w:line="240" w:lineRule="auto"/>
        <w:ind w:firstLine="567"/>
        <w:jc w:val="both"/>
        <w:rPr>
          <w:rFonts w:ascii="Arial" w:eastAsia="Calibri" w:hAnsi="Arial" w:cs="Arial"/>
          <w:sz w:val="24"/>
          <w:szCs w:val="24"/>
        </w:rPr>
      </w:pPr>
    </w:p>
    <w:p w:rsidR="00E11E44" w:rsidRPr="00E11E44" w:rsidRDefault="00E11E44" w:rsidP="00E11E44">
      <w:pPr>
        <w:spacing w:after="0" w:line="240" w:lineRule="auto"/>
        <w:ind w:firstLine="567"/>
        <w:jc w:val="both"/>
        <w:rPr>
          <w:rFonts w:ascii="Arial" w:eastAsia="Calibri" w:hAnsi="Arial" w:cs="Arial"/>
          <w:sz w:val="24"/>
          <w:szCs w:val="24"/>
        </w:rPr>
      </w:pPr>
      <w:r w:rsidRPr="00AA2E16">
        <w:rPr>
          <w:rFonts w:ascii="Arial" w:eastAsia="Calibri" w:hAnsi="Arial" w:cs="Arial"/>
          <w:b/>
          <w:sz w:val="24"/>
          <w:szCs w:val="24"/>
        </w:rPr>
        <w:t>Актуальность</w:t>
      </w:r>
      <w:r w:rsidRPr="00E11E44">
        <w:rPr>
          <w:rFonts w:ascii="Arial" w:eastAsia="Calibri" w:hAnsi="Arial" w:cs="Arial"/>
          <w:sz w:val="24"/>
          <w:szCs w:val="24"/>
        </w:rPr>
        <w:t xml:space="preserve"> данной темы обусловлена тем, что в последние годы процессы  глобализации и интернацион</w:t>
      </w:r>
      <w:bookmarkStart w:id="0" w:name="_GoBack"/>
      <w:bookmarkEnd w:id="0"/>
      <w:r w:rsidRPr="00E11E44">
        <w:rPr>
          <w:rFonts w:ascii="Arial" w:eastAsia="Calibri" w:hAnsi="Arial" w:cs="Arial"/>
          <w:sz w:val="24"/>
          <w:szCs w:val="24"/>
        </w:rPr>
        <w:t xml:space="preserve">ализации мировой экономики вывели конкурентную борьбу для корпоративных предпринимательских структур  на качественно новый уровень. На сегодняшнем этапе своего развития корпоративным  предпринимательским структурам  необходимо не только построить долгосрочные взаимоотношения со своими целевыми группами, но и грамотно использовать  собственные преимущества как сложного социального организма, обеспечивая тем самым дополнительное, устойчивое конкурентное преимущество  и  генерацию потребительской ценности. </w:t>
      </w:r>
    </w:p>
    <w:p w:rsidR="00E11E44" w:rsidRPr="00E11E44" w:rsidRDefault="00E11E44" w:rsidP="00E11E44">
      <w:pPr>
        <w:spacing w:after="0" w:line="240" w:lineRule="auto"/>
        <w:ind w:firstLine="567"/>
        <w:jc w:val="both"/>
        <w:rPr>
          <w:rFonts w:ascii="Arial" w:eastAsia="Calibri" w:hAnsi="Arial" w:cs="Arial"/>
          <w:sz w:val="24"/>
          <w:szCs w:val="24"/>
        </w:rPr>
      </w:pPr>
      <w:r w:rsidRPr="00AA2E16">
        <w:rPr>
          <w:rFonts w:ascii="Arial" w:eastAsia="Calibri" w:hAnsi="Arial" w:cs="Arial"/>
          <w:b/>
          <w:sz w:val="24"/>
          <w:szCs w:val="24"/>
        </w:rPr>
        <w:t>Теоретическая база исследования.</w:t>
      </w:r>
      <w:r w:rsidRPr="00E11E44">
        <w:rPr>
          <w:rFonts w:ascii="Arial" w:eastAsia="Calibri" w:hAnsi="Arial" w:cs="Arial"/>
          <w:sz w:val="24"/>
          <w:szCs w:val="24"/>
        </w:rPr>
        <w:t xml:space="preserve"> С точки зрения корпоративных коммуникаций принципиально важными для данного дипломного исследования оказались работы Г. </w:t>
      </w:r>
      <w:proofErr w:type="spellStart"/>
      <w:r w:rsidRPr="00E11E44">
        <w:rPr>
          <w:rFonts w:ascii="Arial" w:eastAsia="Calibri" w:hAnsi="Arial" w:cs="Arial"/>
          <w:sz w:val="24"/>
          <w:szCs w:val="24"/>
        </w:rPr>
        <w:t>Брума</w:t>
      </w:r>
      <w:proofErr w:type="spellEnd"/>
      <w:r w:rsidRPr="00E11E44">
        <w:rPr>
          <w:rFonts w:ascii="Arial" w:eastAsia="Calibri" w:hAnsi="Arial" w:cs="Arial"/>
          <w:sz w:val="24"/>
          <w:szCs w:val="24"/>
        </w:rPr>
        <w:t xml:space="preserve">, Д. </w:t>
      </w:r>
      <w:proofErr w:type="spellStart"/>
      <w:r w:rsidRPr="00E11E44">
        <w:rPr>
          <w:rFonts w:ascii="Arial" w:eastAsia="Calibri" w:hAnsi="Arial" w:cs="Arial"/>
          <w:sz w:val="24"/>
          <w:szCs w:val="24"/>
        </w:rPr>
        <w:t>Грюнига</w:t>
      </w:r>
      <w:proofErr w:type="spellEnd"/>
      <w:r w:rsidRPr="00E11E44">
        <w:rPr>
          <w:rFonts w:ascii="Arial" w:eastAsia="Calibri" w:hAnsi="Arial" w:cs="Arial"/>
          <w:sz w:val="24"/>
          <w:szCs w:val="24"/>
        </w:rPr>
        <w:t xml:space="preserve">, Л. </w:t>
      </w:r>
      <w:proofErr w:type="spellStart"/>
      <w:r w:rsidRPr="00E11E44">
        <w:rPr>
          <w:rFonts w:ascii="Arial" w:eastAsia="Calibri" w:hAnsi="Arial" w:cs="Arial"/>
          <w:sz w:val="24"/>
          <w:szCs w:val="24"/>
        </w:rPr>
        <w:t>Грюниг</w:t>
      </w:r>
      <w:proofErr w:type="spellEnd"/>
      <w:r w:rsidRPr="00E11E44">
        <w:rPr>
          <w:rFonts w:ascii="Arial" w:eastAsia="Calibri" w:hAnsi="Arial" w:cs="Arial"/>
          <w:sz w:val="24"/>
          <w:szCs w:val="24"/>
        </w:rPr>
        <w:t xml:space="preserve">, Ф. </w:t>
      </w:r>
      <w:proofErr w:type="spellStart"/>
      <w:r w:rsidRPr="00E11E44">
        <w:rPr>
          <w:rFonts w:ascii="Arial" w:eastAsia="Calibri" w:hAnsi="Arial" w:cs="Arial"/>
          <w:sz w:val="24"/>
          <w:szCs w:val="24"/>
        </w:rPr>
        <w:t>Джефкинса</w:t>
      </w:r>
      <w:proofErr w:type="spellEnd"/>
      <w:r w:rsidRPr="00E11E44">
        <w:rPr>
          <w:rFonts w:ascii="Arial" w:eastAsia="Calibri" w:hAnsi="Arial" w:cs="Arial"/>
          <w:sz w:val="24"/>
          <w:szCs w:val="24"/>
        </w:rPr>
        <w:t xml:space="preserve">, С. </w:t>
      </w:r>
      <w:proofErr w:type="spellStart"/>
      <w:r w:rsidRPr="00E11E44">
        <w:rPr>
          <w:rFonts w:ascii="Arial" w:eastAsia="Calibri" w:hAnsi="Arial" w:cs="Arial"/>
          <w:sz w:val="24"/>
          <w:szCs w:val="24"/>
        </w:rPr>
        <w:t>Катлипа</w:t>
      </w:r>
      <w:proofErr w:type="spellEnd"/>
      <w:r w:rsidRPr="00E11E44">
        <w:rPr>
          <w:rFonts w:ascii="Arial" w:eastAsia="Calibri" w:hAnsi="Arial" w:cs="Arial"/>
          <w:sz w:val="24"/>
          <w:szCs w:val="24"/>
        </w:rPr>
        <w:t xml:space="preserve">, А. </w:t>
      </w:r>
      <w:proofErr w:type="spellStart"/>
      <w:r w:rsidRPr="00E11E44">
        <w:rPr>
          <w:rFonts w:ascii="Arial" w:eastAsia="Calibri" w:hAnsi="Arial" w:cs="Arial"/>
          <w:sz w:val="24"/>
          <w:szCs w:val="24"/>
        </w:rPr>
        <w:t>Сентера</w:t>
      </w:r>
      <w:proofErr w:type="spellEnd"/>
      <w:r w:rsidRPr="00E11E44">
        <w:rPr>
          <w:rFonts w:ascii="Arial" w:eastAsia="Calibri" w:hAnsi="Arial" w:cs="Arial"/>
          <w:sz w:val="24"/>
          <w:szCs w:val="24"/>
        </w:rPr>
        <w:t xml:space="preserve">, Д. </w:t>
      </w:r>
      <w:proofErr w:type="spellStart"/>
      <w:r w:rsidRPr="00E11E44">
        <w:rPr>
          <w:rFonts w:ascii="Arial" w:eastAsia="Calibri" w:hAnsi="Arial" w:cs="Arial"/>
          <w:sz w:val="24"/>
          <w:szCs w:val="24"/>
        </w:rPr>
        <w:t>Ядина</w:t>
      </w:r>
      <w:proofErr w:type="spellEnd"/>
      <w:r w:rsidRPr="00E11E44">
        <w:rPr>
          <w:rFonts w:ascii="Arial" w:eastAsia="Calibri" w:hAnsi="Arial" w:cs="Arial"/>
          <w:sz w:val="24"/>
          <w:szCs w:val="24"/>
        </w:rPr>
        <w:t xml:space="preserve">. </w:t>
      </w:r>
      <w:proofErr w:type="gramStart"/>
      <w:r>
        <w:rPr>
          <w:rFonts w:ascii="Arial" w:eastAsia="Calibri" w:hAnsi="Arial" w:cs="Arial"/>
          <w:sz w:val="24"/>
          <w:szCs w:val="24"/>
        </w:rPr>
        <w:t>Также использованы о</w:t>
      </w:r>
      <w:r w:rsidRPr="00E11E44">
        <w:rPr>
          <w:rFonts w:ascii="Arial" w:eastAsia="Calibri" w:hAnsi="Arial" w:cs="Arial"/>
          <w:sz w:val="24"/>
          <w:szCs w:val="24"/>
        </w:rPr>
        <w:t xml:space="preserve">бщие работы по связям с общественностью и коммуникациям – это труды зарубежных исследователей Ж.П. </w:t>
      </w:r>
      <w:proofErr w:type="spellStart"/>
      <w:r w:rsidRPr="00E11E44">
        <w:rPr>
          <w:rFonts w:ascii="Arial" w:eastAsia="Calibri" w:hAnsi="Arial" w:cs="Arial"/>
          <w:sz w:val="24"/>
          <w:szCs w:val="24"/>
        </w:rPr>
        <w:t>Бодуана</w:t>
      </w:r>
      <w:proofErr w:type="spellEnd"/>
      <w:r w:rsidRPr="00E11E44">
        <w:rPr>
          <w:rFonts w:ascii="Arial" w:eastAsia="Calibri" w:hAnsi="Arial" w:cs="Arial"/>
          <w:sz w:val="24"/>
          <w:szCs w:val="24"/>
        </w:rPr>
        <w:t xml:space="preserve">, Ф. </w:t>
      </w:r>
      <w:proofErr w:type="spellStart"/>
      <w:r w:rsidRPr="00E11E44">
        <w:rPr>
          <w:rFonts w:ascii="Arial" w:eastAsia="Calibri" w:hAnsi="Arial" w:cs="Arial"/>
          <w:sz w:val="24"/>
          <w:szCs w:val="24"/>
        </w:rPr>
        <w:t>Буари</w:t>
      </w:r>
      <w:proofErr w:type="spellEnd"/>
      <w:r w:rsidRPr="00E11E44">
        <w:rPr>
          <w:rFonts w:ascii="Arial" w:eastAsia="Calibri" w:hAnsi="Arial" w:cs="Arial"/>
          <w:sz w:val="24"/>
          <w:szCs w:val="24"/>
        </w:rPr>
        <w:t xml:space="preserve">, Д. </w:t>
      </w:r>
      <w:proofErr w:type="spellStart"/>
      <w:r w:rsidRPr="00E11E44">
        <w:rPr>
          <w:rFonts w:ascii="Arial" w:eastAsia="Calibri" w:hAnsi="Arial" w:cs="Arial"/>
          <w:sz w:val="24"/>
          <w:szCs w:val="24"/>
        </w:rPr>
        <w:t>Крукеберга</w:t>
      </w:r>
      <w:proofErr w:type="spellEnd"/>
      <w:r w:rsidRPr="00E11E44">
        <w:rPr>
          <w:rFonts w:ascii="Arial" w:eastAsia="Calibri" w:hAnsi="Arial" w:cs="Arial"/>
          <w:sz w:val="24"/>
          <w:szCs w:val="24"/>
        </w:rPr>
        <w:t xml:space="preserve">, Д. Маркони, А. </w:t>
      </w:r>
      <w:proofErr w:type="spellStart"/>
      <w:r w:rsidRPr="00E11E44">
        <w:rPr>
          <w:rFonts w:ascii="Arial" w:eastAsia="Calibri" w:hAnsi="Arial" w:cs="Arial"/>
          <w:sz w:val="24"/>
          <w:szCs w:val="24"/>
        </w:rPr>
        <w:t>Мюррея</w:t>
      </w:r>
      <w:proofErr w:type="spellEnd"/>
      <w:r w:rsidRPr="00E11E44">
        <w:rPr>
          <w:rFonts w:ascii="Arial" w:eastAsia="Calibri" w:hAnsi="Arial" w:cs="Arial"/>
          <w:sz w:val="24"/>
          <w:szCs w:val="24"/>
        </w:rPr>
        <w:t xml:space="preserve">, Д. </w:t>
      </w:r>
      <w:proofErr w:type="spellStart"/>
      <w:r w:rsidRPr="00E11E44">
        <w:rPr>
          <w:rFonts w:ascii="Arial" w:eastAsia="Calibri" w:hAnsi="Arial" w:cs="Arial"/>
          <w:sz w:val="24"/>
          <w:szCs w:val="24"/>
        </w:rPr>
        <w:t>Ньюсома</w:t>
      </w:r>
      <w:proofErr w:type="spellEnd"/>
      <w:r w:rsidRPr="00E11E44">
        <w:rPr>
          <w:rFonts w:ascii="Arial" w:eastAsia="Calibri" w:hAnsi="Arial" w:cs="Arial"/>
          <w:sz w:val="24"/>
          <w:szCs w:val="24"/>
        </w:rPr>
        <w:t xml:space="preserve">, Д. Терка, и др. И труды отечественных исследователей – И.В. Алешиной, А.Ф. Векслер, В.М. Горохова, М.И. </w:t>
      </w:r>
      <w:proofErr w:type="spellStart"/>
      <w:r w:rsidRPr="00E11E44">
        <w:rPr>
          <w:rFonts w:ascii="Arial" w:eastAsia="Calibri" w:hAnsi="Arial" w:cs="Arial"/>
          <w:sz w:val="24"/>
          <w:szCs w:val="24"/>
        </w:rPr>
        <w:t>Дзялошинского</w:t>
      </w:r>
      <w:proofErr w:type="spellEnd"/>
      <w:r w:rsidRPr="00E11E44">
        <w:rPr>
          <w:rFonts w:ascii="Arial" w:eastAsia="Calibri" w:hAnsi="Arial" w:cs="Arial"/>
          <w:sz w:val="24"/>
          <w:szCs w:val="24"/>
        </w:rPr>
        <w:t xml:space="preserve">, В.Л. Музыканта, Т.Ю. Лебедевой, Г.Г. </w:t>
      </w:r>
      <w:proofErr w:type="spellStart"/>
      <w:r w:rsidRPr="00E11E44">
        <w:rPr>
          <w:rFonts w:ascii="Arial" w:eastAsia="Calibri" w:hAnsi="Arial" w:cs="Arial"/>
          <w:sz w:val="24"/>
          <w:szCs w:val="24"/>
        </w:rPr>
        <w:t>Почепцова</w:t>
      </w:r>
      <w:proofErr w:type="spellEnd"/>
      <w:r w:rsidRPr="00E11E44">
        <w:rPr>
          <w:rFonts w:ascii="Arial" w:eastAsia="Calibri" w:hAnsi="Arial" w:cs="Arial"/>
          <w:sz w:val="24"/>
          <w:szCs w:val="24"/>
        </w:rPr>
        <w:t xml:space="preserve">, А.Н. </w:t>
      </w:r>
      <w:proofErr w:type="spellStart"/>
      <w:r w:rsidRPr="00E11E44">
        <w:rPr>
          <w:rFonts w:ascii="Arial" w:eastAsia="Calibri" w:hAnsi="Arial" w:cs="Arial"/>
          <w:sz w:val="24"/>
          <w:szCs w:val="24"/>
        </w:rPr>
        <w:t>Чумикова</w:t>
      </w:r>
      <w:proofErr w:type="spellEnd"/>
      <w:r w:rsidRPr="00E11E44">
        <w:rPr>
          <w:rFonts w:ascii="Arial" w:eastAsia="Calibri" w:hAnsi="Arial" w:cs="Arial"/>
          <w:sz w:val="24"/>
          <w:szCs w:val="24"/>
        </w:rPr>
        <w:t>, М.</w:t>
      </w:r>
      <w:proofErr w:type="gramEnd"/>
      <w:r w:rsidRPr="00E11E44">
        <w:rPr>
          <w:rFonts w:ascii="Arial" w:eastAsia="Calibri" w:hAnsi="Arial" w:cs="Arial"/>
          <w:sz w:val="24"/>
          <w:szCs w:val="24"/>
        </w:rPr>
        <w:t xml:space="preserve">Г. </w:t>
      </w:r>
      <w:proofErr w:type="spellStart"/>
      <w:r w:rsidRPr="00E11E44">
        <w:rPr>
          <w:rFonts w:ascii="Arial" w:eastAsia="Calibri" w:hAnsi="Arial" w:cs="Arial"/>
          <w:sz w:val="24"/>
          <w:szCs w:val="24"/>
        </w:rPr>
        <w:t>Шилиной</w:t>
      </w:r>
      <w:proofErr w:type="spellEnd"/>
      <w:r w:rsidRPr="00E11E44">
        <w:rPr>
          <w:rFonts w:ascii="Arial" w:eastAsia="Calibri" w:hAnsi="Arial" w:cs="Arial"/>
          <w:sz w:val="24"/>
          <w:szCs w:val="24"/>
        </w:rPr>
        <w:t xml:space="preserve">. </w:t>
      </w:r>
    </w:p>
    <w:p w:rsidR="00E11E44" w:rsidRPr="00E11E44" w:rsidRDefault="00E11E44" w:rsidP="00E11E44">
      <w:pPr>
        <w:spacing w:after="0" w:line="240" w:lineRule="auto"/>
        <w:ind w:firstLine="567"/>
        <w:jc w:val="both"/>
        <w:rPr>
          <w:rFonts w:ascii="Arial" w:eastAsia="Calibri" w:hAnsi="Arial" w:cs="Arial"/>
          <w:sz w:val="24"/>
          <w:szCs w:val="24"/>
        </w:rPr>
      </w:pPr>
      <w:r w:rsidRPr="00AA2E16">
        <w:rPr>
          <w:rFonts w:ascii="Arial" w:eastAsia="Calibri" w:hAnsi="Arial" w:cs="Arial"/>
          <w:b/>
          <w:sz w:val="24"/>
          <w:szCs w:val="24"/>
        </w:rPr>
        <w:t>Цель исследования</w:t>
      </w:r>
      <w:r w:rsidRPr="00E11E44">
        <w:rPr>
          <w:rFonts w:ascii="Arial" w:eastAsia="Calibri" w:hAnsi="Arial" w:cs="Arial"/>
          <w:sz w:val="24"/>
          <w:szCs w:val="24"/>
        </w:rPr>
        <w:t xml:space="preserve"> состоит в комплексном изучении системы внутрикорпоративных коммуникаций как фактора укрепления внутреннего имиджа компании.  </w:t>
      </w:r>
    </w:p>
    <w:p w:rsidR="00E11E44" w:rsidRPr="00AA2E16" w:rsidRDefault="00E11E44" w:rsidP="00E11E44">
      <w:pPr>
        <w:spacing w:after="0" w:line="240" w:lineRule="auto"/>
        <w:ind w:firstLine="567"/>
        <w:jc w:val="both"/>
        <w:rPr>
          <w:rFonts w:ascii="Arial" w:eastAsia="Calibri" w:hAnsi="Arial" w:cs="Arial"/>
          <w:sz w:val="24"/>
          <w:szCs w:val="24"/>
        </w:rPr>
      </w:pPr>
      <w:r w:rsidRPr="00AA2E16">
        <w:rPr>
          <w:rFonts w:ascii="Arial" w:eastAsia="Calibri" w:hAnsi="Arial" w:cs="Arial"/>
          <w:b/>
          <w:sz w:val="24"/>
          <w:szCs w:val="24"/>
        </w:rPr>
        <w:t>Задачи дипломного исследования</w:t>
      </w:r>
      <w:r w:rsidRPr="00AA2E16">
        <w:rPr>
          <w:rFonts w:ascii="Arial" w:eastAsia="Calibri" w:hAnsi="Arial" w:cs="Arial"/>
          <w:sz w:val="24"/>
          <w:szCs w:val="24"/>
        </w:rPr>
        <w:t>:</w:t>
      </w:r>
    </w:p>
    <w:p w:rsidR="00E11E44" w:rsidRPr="00E11E44" w:rsidRDefault="00E11E44" w:rsidP="00E11E44">
      <w:pPr>
        <w:widowControl w:val="0"/>
        <w:numPr>
          <w:ilvl w:val="0"/>
          <w:numId w:val="1"/>
        </w:numPr>
        <w:tabs>
          <w:tab w:val="left" w:pos="1134"/>
        </w:tabs>
        <w:suppressAutoHyphens/>
        <w:spacing w:after="0" w:line="240" w:lineRule="auto"/>
        <w:ind w:left="0" w:firstLine="567"/>
        <w:jc w:val="both"/>
        <w:rPr>
          <w:rFonts w:ascii="Arial" w:eastAsia="Calibri" w:hAnsi="Arial" w:cs="Arial"/>
          <w:sz w:val="24"/>
          <w:szCs w:val="24"/>
        </w:rPr>
      </w:pPr>
      <w:r w:rsidRPr="00E11E44">
        <w:rPr>
          <w:rFonts w:ascii="Arial" w:eastAsia="Calibri" w:hAnsi="Arial" w:cs="Arial"/>
          <w:sz w:val="24"/>
          <w:szCs w:val="24"/>
        </w:rPr>
        <w:t>Рассмотреть понятие корпоративного имиджа</w:t>
      </w:r>
      <w:r w:rsidRPr="00E11E44">
        <w:rPr>
          <w:rFonts w:ascii="Arial" w:eastAsia="Calibri" w:hAnsi="Arial" w:cs="Arial"/>
          <w:color w:val="FF0000"/>
          <w:sz w:val="24"/>
          <w:szCs w:val="24"/>
        </w:rPr>
        <w:t>.</w:t>
      </w:r>
    </w:p>
    <w:p w:rsidR="00E11E44" w:rsidRPr="00E11E44" w:rsidRDefault="00E11E44" w:rsidP="00E11E44">
      <w:pPr>
        <w:widowControl w:val="0"/>
        <w:numPr>
          <w:ilvl w:val="0"/>
          <w:numId w:val="1"/>
        </w:numPr>
        <w:tabs>
          <w:tab w:val="left" w:pos="1134"/>
        </w:tabs>
        <w:suppressAutoHyphens/>
        <w:spacing w:after="0" w:line="240" w:lineRule="auto"/>
        <w:ind w:left="0" w:firstLine="567"/>
        <w:jc w:val="both"/>
        <w:rPr>
          <w:rFonts w:ascii="Arial" w:eastAsia="Calibri" w:hAnsi="Arial" w:cs="Arial"/>
          <w:sz w:val="24"/>
          <w:szCs w:val="24"/>
        </w:rPr>
      </w:pPr>
      <w:r w:rsidRPr="00E11E44">
        <w:rPr>
          <w:rFonts w:ascii="Arial" w:eastAsia="Calibri" w:hAnsi="Arial" w:cs="Arial"/>
          <w:sz w:val="24"/>
          <w:szCs w:val="24"/>
        </w:rPr>
        <w:t>Выявить основные факторы формирования корпоративного имиджа.</w:t>
      </w:r>
    </w:p>
    <w:p w:rsidR="00AA2E16" w:rsidRPr="00AA2E16" w:rsidRDefault="00E11E44" w:rsidP="00E11E44">
      <w:pPr>
        <w:widowControl w:val="0"/>
        <w:numPr>
          <w:ilvl w:val="0"/>
          <w:numId w:val="1"/>
        </w:numPr>
        <w:tabs>
          <w:tab w:val="left" w:pos="1134"/>
        </w:tabs>
        <w:suppressAutoHyphens/>
        <w:spacing w:after="0" w:line="240" w:lineRule="auto"/>
        <w:ind w:left="0" w:firstLine="567"/>
        <w:jc w:val="both"/>
        <w:rPr>
          <w:rFonts w:ascii="Arial" w:eastAsia="Calibri" w:hAnsi="Arial" w:cs="Arial"/>
          <w:sz w:val="24"/>
          <w:szCs w:val="24"/>
        </w:rPr>
      </w:pPr>
      <w:r w:rsidRPr="00AA2E16">
        <w:rPr>
          <w:rFonts w:ascii="Arial" w:eastAsia="Calibri" w:hAnsi="Arial" w:cs="Arial"/>
          <w:sz w:val="24"/>
          <w:szCs w:val="24"/>
        </w:rPr>
        <w:t>Выявить роль, структуру и функции внутр</w:t>
      </w:r>
      <w:r w:rsidR="00AA2E16">
        <w:rPr>
          <w:rFonts w:ascii="Arial" w:eastAsia="Calibri" w:hAnsi="Arial" w:cs="Arial"/>
          <w:sz w:val="24"/>
          <w:szCs w:val="24"/>
        </w:rPr>
        <w:t>енних коммуникаций организации</w:t>
      </w:r>
    </w:p>
    <w:p w:rsidR="00E11E44" w:rsidRPr="00AA2E16" w:rsidRDefault="00E11E44" w:rsidP="00E11E44">
      <w:pPr>
        <w:widowControl w:val="0"/>
        <w:numPr>
          <w:ilvl w:val="0"/>
          <w:numId w:val="1"/>
        </w:numPr>
        <w:tabs>
          <w:tab w:val="left" w:pos="1134"/>
        </w:tabs>
        <w:suppressAutoHyphens/>
        <w:spacing w:after="0" w:line="240" w:lineRule="auto"/>
        <w:ind w:left="0" w:firstLine="567"/>
        <w:jc w:val="both"/>
        <w:rPr>
          <w:rFonts w:ascii="Arial" w:eastAsia="Calibri" w:hAnsi="Arial" w:cs="Arial"/>
          <w:sz w:val="24"/>
          <w:szCs w:val="24"/>
        </w:rPr>
      </w:pPr>
      <w:r w:rsidRPr="00AA2E16">
        <w:rPr>
          <w:rFonts w:ascii="Arial" w:eastAsia="Calibri" w:hAnsi="Arial" w:cs="Arial"/>
          <w:sz w:val="24"/>
          <w:szCs w:val="24"/>
        </w:rPr>
        <w:t>Определить основные PR-инструменты формирования внутреннего имиджа организации.</w:t>
      </w:r>
      <w:r w:rsidRPr="00AA2E16">
        <w:rPr>
          <w:rFonts w:ascii="Arial" w:eastAsia="Calibri" w:hAnsi="Arial" w:cs="Arial"/>
          <w:sz w:val="24"/>
          <w:szCs w:val="24"/>
        </w:rPr>
        <w:tab/>
      </w:r>
    </w:p>
    <w:p w:rsidR="00E11E44" w:rsidRPr="00E11E44" w:rsidRDefault="00E11E44" w:rsidP="00E11E44">
      <w:pPr>
        <w:widowControl w:val="0"/>
        <w:numPr>
          <w:ilvl w:val="0"/>
          <w:numId w:val="1"/>
        </w:numPr>
        <w:tabs>
          <w:tab w:val="left" w:pos="1134"/>
        </w:tabs>
        <w:suppressAutoHyphens/>
        <w:spacing w:after="0" w:line="240" w:lineRule="auto"/>
        <w:ind w:left="0" w:firstLine="567"/>
        <w:jc w:val="both"/>
        <w:rPr>
          <w:rFonts w:ascii="Arial" w:eastAsia="Calibri" w:hAnsi="Arial" w:cs="Arial"/>
          <w:sz w:val="24"/>
          <w:szCs w:val="24"/>
        </w:rPr>
      </w:pPr>
      <w:r w:rsidRPr="00E11E44">
        <w:rPr>
          <w:rFonts w:ascii="Arial" w:eastAsia="Calibri" w:hAnsi="Arial" w:cs="Arial"/>
          <w:sz w:val="24"/>
          <w:szCs w:val="24"/>
        </w:rPr>
        <w:t>Обозначить роль и значение корпоративных мероприятий как прикладного инструмента формирования имиджа компании «Карвиль».</w:t>
      </w:r>
      <w:r w:rsidRPr="00E11E44">
        <w:rPr>
          <w:rFonts w:ascii="Arial" w:eastAsia="Calibri" w:hAnsi="Arial" w:cs="Arial"/>
          <w:sz w:val="24"/>
          <w:szCs w:val="24"/>
        </w:rPr>
        <w:tab/>
      </w:r>
    </w:p>
    <w:p w:rsidR="00E11E44" w:rsidRPr="00E11E44" w:rsidRDefault="00E11E44" w:rsidP="00E11E44">
      <w:pPr>
        <w:widowControl w:val="0"/>
        <w:numPr>
          <w:ilvl w:val="0"/>
          <w:numId w:val="1"/>
        </w:numPr>
        <w:tabs>
          <w:tab w:val="left" w:pos="1134"/>
        </w:tabs>
        <w:suppressAutoHyphens/>
        <w:spacing w:after="0" w:line="240" w:lineRule="auto"/>
        <w:ind w:left="0" w:firstLine="567"/>
        <w:jc w:val="both"/>
        <w:rPr>
          <w:rFonts w:ascii="Arial" w:eastAsia="Calibri" w:hAnsi="Arial" w:cs="Arial"/>
          <w:sz w:val="24"/>
          <w:szCs w:val="24"/>
        </w:rPr>
      </w:pPr>
      <w:r w:rsidRPr="00E11E44">
        <w:rPr>
          <w:rFonts w:ascii="Arial" w:eastAsia="Calibri" w:hAnsi="Arial" w:cs="Arial"/>
          <w:sz w:val="24"/>
          <w:szCs w:val="24"/>
        </w:rPr>
        <w:t>Предложить собственные методы оптимизации внутренних коммуникаций в компании «Карвиль»</w:t>
      </w:r>
      <w:r>
        <w:rPr>
          <w:rFonts w:ascii="Arial" w:eastAsia="Calibri" w:hAnsi="Arial" w:cs="Arial"/>
          <w:sz w:val="24"/>
          <w:szCs w:val="24"/>
        </w:rPr>
        <w:t>.</w:t>
      </w:r>
      <w:r w:rsidRPr="00E11E44">
        <w:rPr>
          <w:rFonts w:ascii="Arial" w:eastAsia="Calibri" w:hAnsi="Arial" w:cs="Arial"/>
          <w:sz w:val="24"/>
          <w:szCs w:val="24"/>
        </w:rPr>
        <w:tab/>
      </w:r>
    </w:p>
    <w:p w:rsidR="00E11E44" w:rsidRPr="00E11E44" w:rsidRDefault="00E11E44" w:rsidP="00E11E44">
      <w:pPr>
        <w:spacing w:after="0" w:line="240" w:lineRule="auto"/>
        <w:ind w:firstLine="567"/>
        <w:jc w:val="both"/>
        <w:rPr>
          <w:rFonts w:ascii="Arial" w:eastAsia="Calibri" w:hAnsi="Arial" w:cs="Arial"/>
          <w:sz w:val="24"/>
          <w:szCs w:val="24"/>
        </w:rPr>
      </w:pPr>
      <w:r w:rsidRPr="00AA2E16">
        <w:rPr>
          <w:rFonts w:ascii="Arial" w:eastAsia="Calibri" w:hAnsi="Arial" w:cs="Arial"/>
          <w:b/>
          <w:sz w:val="24"/>
          <w:szCs w:val="24"/>
        </w:rPr>
        <w:t>Объектом</w:t>
      </w:r>
      <w:r w:rsidRPr="00E11E44">
        <w:rPr>
          <w:rFonts w:ascii="Arial" w:eastAsia="Calibri" w:hAnsi="Arial" w:cs="Arial"/>
          <w:sz w:val="24"/>
          <w:szCs w:val="24"/>
        </w:rPr>
        <w:t xml:space="preserve"> исследования являются внутрикорпоративные коммуникации в системе связей с общественностью.</w:t>
      </w:r>
      <w:r w:rsidR="00D3042B">
        <w:rPr>
          <w:rFonts w:ascii="Arial" w:eastAsia="Calibri" w:hAnsi="Arial" w:cs="Arial"/>
          <w:sz w:val="24"/>
          <w:szCs w:val="24"/>
        </w:rPr>
        <w:t xml:space="preserve"> </w:t>
      </w:r>
      <w:r w:rsidRPr="00AA2E16">
        <w:rPr>
          <w:rFonts w:ascii="Arial" w:eastAsia="Calibri" w:hAnsi="Arial" w:cs="Arial"/>
          <w:b/>
          <w:sz w:val="24"/>
          <w:szCs w:val="24"/>
        </w:rPr>
        <w:t>Предметом</w:t>
      </w:r>
      <w:r w:rsidRPr="00E11E44">
        <w:rPr>
          <w:rFonts w:ascii="Arial" w:eastAsia="Calibri" w:hAnsi="Arial" w:cs="Arial"/>
          <w:sz w:val="24"/>
          <w:szCs w:val="24"/>
        </w:rPr>
        <w:t xml:space="preserve"> исследования являются корпоративные мероприятия как специфическое средство укрепления внутреннего имиджа компании.</w:t>
      </w:r>
    </w:p>
    <w:p w:rsidR="00E11E44" w:rsidRPr="00E11E44" w:rsidRDefault="00E11E44" w:rsidP="00E11E44">
      <w:pPr>
        <w:spacing w:after="0" w:line="240" w:lineRule="auto"/>
        <w:ind w:firstLine="567"/>
        <w:jc w:val="both"/>
        <w:rPr>
          <w:rFonts w:ascii="Arial" w:eastAsia="Calibri" w:hAnsi="Arial" w:cs="Arial"/>
          <w:sz w:val="24"/>
          <w:szCs w:val="24"/>
        </w:rPr>
      </w:pPr>
      <w:r w:rsidRPr="00AA2E16">
        <w:rPr>
          <w:rFonts w:ascii="Arial" w:eastAsia="Calibri" w:hAnsi="Arial" w:cs="Arial"/>
          <w:b/>
          <w:sz w:val="24"/>
          <w:szCs w:val="24"/>
        </w:rPr>
        <w:t>Эмпирическую базу исследования</w:t>
      </w:r>
      <w:r w:rsidRPr="00E11E44">
        <w:rPr>
          <w:rFonts w:ascii="Arial" w:eastAsia="Calibri" w:hAnsi="Arial" w:cs="Arial"/>
          <w:sz w:val="24"/>
          <w:szCs w:val="24"/>
        </w:rPr>
        <w:t xml:space="preserve"> составляет изучение </w:t>
      </w:r>
      <w:r w:rsidRPr="00E11E44">
        <w:rPr>
          <w:rFonts w:ascii="Arial" w:eastAsia="Calibri" w:hAnsi="Arial" w:cs="Arial"/>
          <w:sz w:val="24"/>
          <w:szCs w:val="24"/>
          <w:lang w:val="en-US"/>
        </w:rPr>
        <w:t>PR</w:t>
      </w:r>
      <w:r w:rsidRPr="00E11E44">
        <w:rPr>
          <w:rFonts w:ascii="Arial" w:eastAsia="Calibri" w:hAnsi="Arial" w:cs="Arial"/>
          <w:sz w:val="24"/>
          <w:szCs w:val="24"/>
        </w:rPr>
        <w:t xml:space="preserve">-деятельности компании «Карвиль» (корпоративный сайт, внутрикорпоративная документация, внутрикорпоративные </w:t>
      </w:r>
      <w:r w:rsidRPr="00E11E44">
        <w:rPr>
          <w:rFonts w:ascii="Arial" w:eastAsia="Calibri" w:hAnsi="Arial" w:cs="Arial"/>
          <w:sz w:val="24"/>
          <w:szCs w:val="24"/>
          <w:lang w:val="en-US"/>
        </w:rPr>
        <w:t>PR</w:t>
      </w:r>
      <w:r w:rsidRPr="00E11E44">
        <w:rPr>
          <w:rFonts w:ascii="Arial" w:eastAsia="Calibri" w:hAnsi="Arial" w:cs="Arial"/>
          <w:sz w:val="24"/>
          <w:szCs w:val="24"/>
        </w:rPr>
        <w:t xml:space="preserve">-тексты, </w:t>
      </w:r>
      <w:proofErr w:type="spellStart"/>
      <w:r w:rsidRPr="00E11E44">
        <w:rPr>
          <w:rFonts w:ascii="Arial" w:eastAsia="Calibri" w:hAnsi="Arial" w:cs="Arial"/>
          <w:sz w:val="24"/>
          <w:szCs w:val="24"/>
        </w:rPr>
        <w:t>медиапланы</w:t>
      </w:r>
      <w:proofErr w:type="spellEnd"/>
      <w:r w:rsidRPr="00E11E44">
        <w:rPr>
          <w:rFonts w:ascii="Arial" w:eastAsia="Calibri" w:hAnsi="Arial" w:cs="Arial"/>
          <w:sz w:val="24"/>
          <w:szCs w:val="24"/>
        </w:rPr>
        <w:t xml:space="preserve"> и т.д.).  </w:t>
      </w:r>
    </w:p>
    <w:p w:rsidR="004F3536" w:rsidRPr="00AA2E16" w:rsidRDefault="00E11E44" w:rsidP="00D3042B">
      <w:pPr>
        <w:spacing w:after="0" w:line="240" w:lineRule="auto"/>
        <w:ind w:firstLine="567"/>
        <w:jc w:val="both"/>
        <w:rPr>
          <w:rFonts w:ascii="Arial" w:eastAsia="Calibri" w:hAnsi="Arial" w:cs="Arial"/>
          <w:sz w:val="24"/>
          <w:szCs w:val="24"/>
        </w:rPr>
      </w:pPr>
      <w:r w:rsidRPr="00AA2E16">
        <w:rPr>
          <w:rFonts w:ascii="Arial" w:eastAsia="Calibri" w:hAnsi="Arial" w:cs="Arial"/>
          <w:b/>
          <w:sz w:val="24"/>
          <w:szCs w:val="24"/>
        </w:rPr>
        <w:t>Структура дипломной работы.</w:t>
      </w:r>
      <w:r w:rsidRPr="00E11E44">
        <w:rPr>
          <w:rFonts w:ascii="Arial" w:eastAsia="Calibri" w:hAnsi="Arial" w:cs="Arial"/>
          <w:b/>
          <w:sz w:val="24"/>
          <w:szCs w:val="24"/>
        </w:rPr>
        <w:t xml:space="preserve"> </w:t>
      </w:r>
      <w:r w:rsidRPr="00E11E44">
        <w:rPr>
          <w:rFonts w:ascii="Arial" w:eastAsia="Calibri" w:hAnsi="Arial" w:cs="Arial"/>
          <w:sz w:val="24"/>
          <w:szCs w:val="24"/>
        </w:rPr>
        <w:t xml:space="preserve">Дипломная работа </w:t>
      </w:r>
      <w:r w:rsidR="00D3042B">
        <w:rPr>
          <w:rFonts w:ascii="Arial" w:eastAsia="Calibri" w:hAnsi="Arial" w:cs="Arial"/>
          <w:sz w:val="24"/>
          <w:szCs w:val="24"/>
        </w:rPr>
        <w:t>состоит из введения, двух глав</w:t>
      </w:r>
      <w:r w:rsidRPr="00E11E44">
        <w:rPr>
          <w:rFonts w:ascii="Arial" w:eastAsia="Calibri" w:hAnsi="Arial" w:cs="Arial"/>
          <w:sz w:val="24"/>
          <w:szCs w:val="24"/>
        </w:rPr>
        <w:t xml:space="preserve">.  </w:t>
      </w:r>
      <w:r w:rsidR="00D3042B">
        <w:rPr>
          <w:rFonts w:ascii="Arial" w:eastAsia="Calibri" w:hAnsi="Arial" w:cs="Arial"/>
          <w:sz w:val="24"/>
          <w:szCs w:val="24"/>
        </w:rPr>
        <w:t>В первой главе изучается р</w:t>
      </w:r>
      <w:r w:rsidR="00D3042B" w:rsidRPr="00D3042B">
        <w:rPr>
          <w:rFonts w:ascii="Arial" w:eastAsia="Calibri" w:hAnsi="Arial" w:cs="Arial"/>
          <w:sz w:val="24"/>
          <w:szCs w:val="24"/>
        </w:rPr>
        <w:t>оль, специфика и инструменты формирования внутрикорпоративного имиджа</w:t>
      </w:r>
      <w:r w:rsidR="00D3042B">
        <w:rPr>
          <w:rFonts w:ascii="Arial" w:eastAsia="Calibri" w:hAnsi="Arial" w:cs="Arial"/>
          <w:sz w:val="24"/>
          <w:szCs w:val="24"/>
        </w:rPr>
        <w:t xml:space="preserve">. Вторая глава посвящена роли и значению </w:t>
      </w:r>
      <w:r w:rsidR="00D3042B" w:rsidRPr="00D3042B">
        <w:rPr>
          <w:rFonts w:ascii="Arial" w:eastAsia="Calibri" w:hAnsi="Arial" w:cs="Arial"/>
          <w:sz w:val="24"/>
          <w:szCs w:val="24"/>
        </w:rPr>
        <w:t xml:space="preserve">корпоративных мероприятий в формировании </w:t>
      </w:r>
      <w:r w:rsidR="00D3042B">
        <w:rPr>
          <w:rFonts w:ascii="Arial" w:eastAsia="Calibri" w:hAnsi="Arial" w:cs="Arial"/>
          <w:sz w:val="24"/>
          <w:szCs w:val="24"/>
        </w:rPr>
        <w:t>внутреннего имиджа организации на примере компании «Карвиль»</w:t>
      </w:r>
      <w:r w:rsidR="00D3042B" w:rsidRPr="00D3042B">
        <w:rPr>
          <w:rFonts w:ascii="Arial" w:eastAsia="Calibri" w:hAnsi="Arial" w:cs="Arial"/>
          <w:sz w:val="24"/>
          <w:szCs w:val="24"/>
        </w:rPr>
        <w:t>.</w:t>
      </w:r>
      <w:r w:rsidRPr="00E11E44">
        <w:rPr>
          <w:rFonts w:ascii="Arial" w:eastAsia="Calibri" w:hAnsi="Arial" w:cs="Arial"/>
          <w:sz w:val="24"/>
          <w:szCs w:val="24"/>
        </w:rPr>
        <w:t xml:space="preserve">         </w:t>
      </w:r>
    </w:p>
    <w:p w:rsidR="00293056" w:rsidRPr="00D3042B" w:rsidRDefault="004F3536" w:rsidP="00D3042B">
      <w:pPr>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В дипломной работе содержится также </w:t>
      </w:r>
      <w:r w:rsidR="00AA2E16">
        <w:rPr>
          <w:rFonts w:ascii="Arial" w:eastAsia="Calibri" w:hAnsi="Arial" w:cs="Arial"/>
          <w:sz w:val="24"/>
          <w:szCs w:val="24"/>
        </w:rPr>
        <w:t>заключение, список использованной литературы и одно приложение</w:t>
      </w:r>
      <w:r>
        <w:rPr>
          <w:rFonts w:ascii="Arial" w:eastAsia="Calibri" w:hAnsi="Arial" w:cs="Arial"/>
          <w:sz w:val="24"/>
          <w:szCs w:val="24"/>
        </w:rPr>
        <w:t>.</w:t>
      </w:r>
    </w:p>
    <w:sectPr w:rsidR="00293056" w:rsidRPr="00D3042B" w:rsidSect="00014C49">
      <w:pgSz w:w="11906" w:h="16838"/>
      <w:pgMar w:top="1134" w:right="99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6A33"/>
    <w:multiLevelType w:val="hybridMultilevel"/>
    <w:tmpl w:val="CBA04C0E"/>
    <w:lvl w:ilvl="0" w:tplc="0419000F">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44"/>
    <w:rsid w:val="00014C49"/>
    <w:rsid w:val="001E2809"/>
    <w:rsid w:val="00293056"/>
    <w:rsid w:val="004F3536"/>
    <w:rsid w:val="00AA2E16"/>
    <w:rsid w:val="00CA23E7"/>
    <w:rsid w:val="00D3042B"/>
    <w:rsid w:val="00E1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dc:creator>
  <cp:lastModifiedBy>pr</cp:lastModifiedBy>
  <cp:revision>2</cp:revision>
  <dcterms:created xsi:type="dcterms:W3CDTF">2014-06-03T09:42:00Z</dcterms:created>
  <dcterms:modified xsi:type="dcterms:W3CDTF">2014-06-03T09:42:00Z</dcterms:modified>
</cp:coreProperties>
</file>