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4A" w:rsidRPr="000D29C7" w:rsidRDefault="000D29C7" w:rsidP="000D29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29C7">
        <w:rPr>
          <w:rFonts w:ascii="Arial" w:hAnsi="Arial" w:cs="Arial"/>
          <w:b/>
          <w:sz w:val="24"/>
          <w:szCs w:val="24"/>
        </w:rPr>
        <w:t>Аннотация магистерской диссертации</w:t>
      </w:r>
    </w:p>
    <w:p w:rsidR="000D29C7" w:rsidRPr="000D29C7" w:rsidRDefault="000D29C7" w:rsidP="000D29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0D29C7">
        <w:rPr>
          <w:rFonts w:ascii="Arial" w:hAnsi="Arial" w:cs="Arial"/>
          <w:b/>
          <w:sz w:val="24"/>
          <w:szCs w:val="24"/>
        </w:rPr>
        <w:t>Савощика</w:t>
      </w:r>
      <w:proofErr w:type="spellEnd"/>
      <w:r w:rsidRPr="000D29C7">
        <w:rPr>
          <w:rFonts w:ascii="Arial" w:hAnsi="Arial" w:cs="Arial"/>
          <w:b/>
          <w:sz w:val="24"/>
          <w:szCs w:val="24"/>
        </w:rPr>
        <w:t xml:space="preserve"> Виталия Александровича</w:t>
      </w:r>
    </w:p>
    <w:p w:rsidR="000D29C7" w:rsidRPr="000D29C7" w:rsidRDefault="000D29C7" w:rsidP="000D29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29C7">
        <w:rPr>
          <w:rFonts w:ascii="Arial" w:hAnsi="Arial" w:cs="Arial"/>
          <w:b/>
          <w:sz w:val="24"/>
          <w:szCs w:val="24"/>
        </w:rPr>
        <w:t>«ПРОГРАММЫ СОЦИАЛЬНОЙ ОТВЕТСТВЕННОСТИ</w:t>
      </w:r>
    </w:p>
    <w:p w:rsidR="000D29C7" w:rsidRPr="00C97FF6" w:rsidRDefault="000D29C7" w:rsidP="000D29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29C7">
        <w:rPr>
          <w:rFonts w:ascii="Arial" w:hAnsi="Arial" w:cs="Arial"/>
          <w:b/>
          <w:sz w:val="24"/>
          <w:szCs w:val="24"/>
        </w:rPr>
        <w:t>ЗАРУБЕЖНЫХ КОМПАНИЙ НА РОС</w:t>
      </w:r>
      <w:bookmarkStart w:id="0" w:name="_GoBack"/>
      <w:bookmarkEnd w:id="0"/>
      <w:r w:rsidRPr="000D29C7">
        <w:rPr>
          <w:rFonts w:ascii="Arial" w:hAnsi="Arial" w:cs="Arial"/>
          <w:b/>
          <w:sz w:val="24"/>
          <w:szCs w:val="24"/>
        </w:rPr>
        <w:t>СИЙСКОМ НЕФТЕГАЗОВОМ РЫНКЕ»</w:t>
      </w:r>
    </w:p>
    <w:p w:rsidR="002A6F52" w:rsidRDefault="0001729C" w:rsidP="000D29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THE PROGRAMS OF </w:t>
      </w:r>
      <w:r w:rsidR="002A6F52">
        <w:rPr>
          <w:rFonts w:ascii="Arial" w:hAnsi="Arial" w:cs="Arial"/>
          <w:b/>
          <w:sz w:val="24"/>
          <w:szCs w:val="24"/>
          <w:lang w:val="en-US"/>
        </w:rPr>
        <w:t xml:space="preserve">SOCIAL RESPONSIBILITY </w:t>
      </w:r>
    </w:p>
    <w:p w:rsidR="0001729C" w:rsidRPr="0001729C" w:rsidRDefault="002A6F52" w:rsidP="000D29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OF FOREIGN COMPANIES IN THE RUSSIAN OIL AND GAS MARKET</w:t>
      </w:r>
    </w:p>
    <w:p w:rsidR="000D29C7" w:rsidRPr="000D29C7" w:rsidRDefault="000D29C7" w:rsidP="000D29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29C7">
        <w:rPr>
          <w:rFonts w:ascii="Arial" w:hAnsi="Arial" w:cs="Arial"/>
          <w:b/>
          <w:sz w:val="24"/>
          <w:szCs w:val="24"/>
        </w:rPr>
        <w:t>Н. рук. – Шишкин Дмитрий Павлович, канд. филос. наук, доцент</w:t>
      </w:r>
    </w:p>
    <w:p w:rsidR="000D29C7" w:rsidRPr="000D29C7" w:rsidRDefault="000D29C7" w:rsidP="000D29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29C7">
        <w:rPr>
          <w:rFonts w:ascii="Arial" w:hAnsi="Arial" w:cs="Arial"/>
          <w:b/>
          <w:sz w:val="24"/>
          <w:szCs w:val="24"/>
        </w:rPr>
        <w:t>Связи с общественностью</w:t>
      </w:r>
    </w:p>
    <w:p w:rsidR="000D29C7" w:rsidRPr="000D29C7" w:rsidRDefault="000D29C7" w:rsidP="000D29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9C7" w:rsidRDefault="000D29C7" w:rsidP="000172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729C">
        <w:rPr>
          <w:rFonts w:ascii="Arial" w:hAnsi="Arial" w:cs="Arial"/>
          <w:b/>
          <w:sz w:val="24"/>
          <w:szCs w:val="24"/>
        </w:rPr>
        <w:t xml:space="preserve">Ключевые слова: </w:t>
      </w:r>
      <w:r w:rsidR="0001729C" w:rsidRPr="0001729C">
        <w:rPr>
          <w:rFonts w:ascii="Arial" w:hAnsi="Arial" w:cs="Arial"/>
          <w:sz w:val="24"/>
          <w:szCs w:val="24"/>
        </w:rPr>
        <w:t>корпоративная социальная ответственность, КСО, устойчивое развитие, нефтегазовые компании</w:t>
      </w:r>
      <w:r w:rsidR="0001729C">
        <w:rPr>
          <w:rFonts w:ascii="Arial" w:hAnsi="Arial" w:cs="Arial"/>
          <w:sz w:val="24"/>
          <w:szCs w:val="24"/>
        </w:rPr>
        <w:t>, социальные инвестиции, разделяемые ценн</w:t>
      </w:r>
      <w:r w:rsidR="0001729C">
        <w:rPr>
          <w:rFonts w:ascii="Arial" w:hAnsi="Arial" w:cs="Arial"/>
          <w:sz w:val="24"/>
          <w:szCs w:val="24"/>
        </w:rPr>
        <w:t>о</w:t>
      </w:r>
      <w:r w:rsidR="0001729C">
        <w:rPr>
          <w:rFonts w:ascii="Arial" w:hAnsi="Arial" w:cs="Arial"/>
          <w:sz w:val="24"/>
          <w:szCs w:val="24"/>
        </w:rPr>
        <w:t>сти.</w:t>
      </w:r>
    </w:p>
    <w:p w:rsidR="0001729C" w:rsidRPr="0001729C" w:rsidRDefault="0001729C" w:rsidP="000172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01729C">
        <w:rPr>
          <w:rFonts w:ascii="Arial" w:hAnsi="Arial" w:cs="Arial"/>
          <w:b/>
          <w:sz w:val="24"/>
          <w:szCs w:val="24"/>
          <w:lang w:val="en-US"/>
        </w:rPr>
        <w:t>Key words:</w:t>
      </w:r>
      <w:r>
        <w:rPr>
          <w:rFonts w:ascii="Arial" w:hAnsi="Arial" w:cs="Arial"/>
          <w:sz w:val="24"/>
          <w:szCs w:val="24"/>
          <w:lang w:val="en-US"/>
        </w:rPr>
        <w:t xml:space="preserve"> corporate social responsibility, CSR, sustainable development, oil and gas companies, social investments, shared values.</w:t>
      </w:r>
    </w:p>
    <w:p w:rsidR="000D29C7" w:rsidRDefault="000D29C7" w:rsidP="000D29C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03B28" w:rsidRPr="007047BC" w:rsidRDefault="007047BC" w:rsidP="00EF63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47BC">
        <w:rPr>
          <w:rFonts w:ascii="Arial" w:hAnsi="Arial" w:cs="Arial"/>
          <w:sz w:val="24"/>
          <w:szCs w:val="24"/>
        </w:rPr>
        <w:t xml:space="preserve">Вначале отметим, что </w:t>
      </w:r>
      <w:r>
        <w:rPr>
          <w:rFonts w:ascii="Arial" w:hAnsi="Arial" w:cs="Arial"/>
          <w:sz w:val="24"/>
          <w:szCs w:val="24"/>
        </w:rPr>
        <w:t>в диссертации принято расширенное понимание те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мина </w:t>
      </w:r>
      <w:r w:rsidRPr="007047BC">
        <w:rPr>
          <w:rFonts w:ascii="Arial" w:hAnsi="Arial" w:cs="Arial"/>
          <w:i/>
          <w:sz w:val="24"/>
          <w:szCs w:val="24"/>
        </w:rPr>
        <w:t>корпоративная социальная ответственность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7047BC">
        <w:rPr>
          <w:rFonts w:ascii="Arial" w:hAnsi="Arial" w:cs="Arial"/>
          <w:sz w:val="24"/>
          <w:szCs w:val="24"/>
        </w:rPr>
        <w:t>(КСО)</w:t>
      </w:r>
      <w:r>
        <w:rPr>
          <w:rFonts w:ascii="Arial" w:hAnsi="Arial" w:cs="Arial"/>
          <w:sz w:val="24"/>
          <w:szCs w:val="24"/>
        </w:rPr>
        <w:t>. Поэтому в контексте проблематики КСО рассматриваются</w:t>
      </w:r>
      <w:r w:rsidR="000B434F">
        <w:rPr>
          <w:rFonts w:ascii="Arial" w:hAnsi="Arial" w:cs="Arial"/>
          <w:sz w:val="24"/>
          <w:szCs w:val="24"/>
        </w:rPr>
        <w:t>, в частности,</w:t>
      </w:r>
      <w:r>
        <w:rPr>
          <w:rFonts w:ascii="Arial" w:hAnsi="Arial" w:cs="Arial"/>
          <w:sz w:val="24"/>
          <w:szCs w:val="24"/>
        </w:rPr>
        <w:t xml:space="preserve"> экологические и экономические аспекты деятельности нефтегазовых компаний. </w:t>
      </w:r>
      <w:r w:rsidR="008E4AF8">
        <w:rPr>
          <w:rFonts w:ascii="Arial" w:hAnsi="Arial" w:cs="Arial"/>
          <w:sz w:val="24"/>
          <w:szCs w:val="24"/>
        </w:rPr>
        <w:t>Согласно</w:t>
      </w:r>
      <w:r>
        <w:rPr>
          <w:rFonts w:ascii="Arial" w:hAnsi="Arial" w:cs="Arial"/>
          <w:sz w:val="24"/>
          <w:szCs w:val="24"/>
        </w:rPr>
        <w:t xml:space="preserve"> авторско</w:t>
      </w:r>
      <w:r w:rsidR="008E4AF8">
        <w:rPr>
          <w:rFonts w:ascii="Arial" w:hAnsi="Arial" w:cs="Arial"/>
          <w:sz w:val="24"/>
          <w:szCs w:val="24"/>
        </w:rPr>
        <w:t>му</w:t>
      </w:r>
      <w:r>
        <w:rPr>
          <w:rFonts w:ascii="Arial" w:hAnsi="Arial" w:cs="Arial"/>
          <w:sz w:val="24"/>
          <w:szCs w:val="24"/>
        </w:rPr>
        <w:t xml:space="preserve"> </w:t>
      </w:r>
      <w:r w:rsidR="008E4AF8">
        <w:rPr>
          <w:rFonts w:ascii="Arial" w:hAnsi="Arial" w:cs="Arial"/>
          <w:sz w:val="24"/>
          <w:szCs w:val="24"/>
        </w:rPr>
        <w:t>определ</w:t>
      </w:r>
      <w:r w:rsidR="008E4AF8">
        <w:rPr>
          <w:rFonts w:ascii="Arial" w:hAnsi="Arial" w:cs="Arial"/>
          <w:sz w:val="24"/>
          <w:szCs w:val="24"/>
        </w:rPr>
        <w:t>е</w:t>
      </w:r>
      <w:r w:rsidR="008E4AF8">
        <w:rPr>
          <w:rFonts w:ascii="Arial" w:hAnsi="Arial" w:cs="Arial"/>
          <w:sz w:val="24"/>
          <w:szCs w:val="24"/>
        </w:rPr>
        <w:t xml:space="preserve">нию, которое приводится в работе, </w:t>
      </w:r>
      <w:r>
        <w:rPr>
          <w:rFonts w:ascii="Arial" w:hAnsi="Arial" w:cs="Arial"/>
          <w:sz w:val="24"/>
          <w:szCs w:val="24"/>
        </w:rPr>
        <w:t>КСО</w:t>
      </w:r>
      <w:r w:rsidR="008E4AF8">
        <w:rPr>
          <w:rFonts w:ascii="Arial" w:hAnsi="Arial" w:cs="Arial"/>
          <w:sz w:val="24"/>
          <w:szCs w:val="24"/>
        </w:rPr>
        <w:t xml:space="preserve"> – это </w:t>
      </w:r>
      <w:r>
        <w:rPr>
          <w:rFonts w:ascii="Arial" w:hAnsi="Arial" w:cs="Arial"/>
          <w:sz w:val="24"/>
          <w:szCs w:val="24"/>
        </w:rPr>
        <w:t>«</w:t>
      </w:r>
      <w:r w:rsidR="008E4AF8" w:rsidRPr="008E4AF8">
        <w:rPr>
          <w:rFonts w:ascii="Arial" w:hAnsi="Arial" w:cs="Arial"/>
          <w:sz w:val="24"/>
          <w:szCs w:val="24"/>
        </w:rPr>
        <w:t>долгосрочная добровольная ко</w:t>
      </w:r>
      <w:r w:rsidR="008E4AF8" w:rsidRPr="008E4AF8">
        <w:rPr>
          <w:rFonts w:ascii="Arial" w:hAnsi="Arial" w:cs="Arial"/>
          <w:sz w:val="24"/>
          <w:szCs w:val="24"/>
        </w:rPr>
        <w:t>р</w:t>
      </w:r>
      <w:r w:rsidR="008E4AF8" w:rsidRPr="008E4AF8">
        <w:rPr>
          <w:rFonts w:ascii="Arial" w:hAnsi="Arial" w:cs="Arial"/>
          <w:sz w:val="24"/>
          <w:szCs w:val="24"/>
        </w:rPr>
        <w:t>поративная деятельность, предполагающая выход за рамки обязательных мин</w:t>
      </w:r>
      <w:r w:rsidR="008E4AF8" w:rsidRPr="008E4AF8">
        <w:rPr>
          <w:rFonts w:ascii="Arial" w:hAnsi="Arial" w:cs="Arial"/>
          <w:sz w:val="24"/>
          <w:szCs w:val="24"/>
        </w:rPr>
        <w:t>и</w:t>
      </w:r>
      <w:r w:rsidR="008E4AF8" w:rsidRPr="008E4AF8">
        <w:rPr>
          <w:rFonts w:ascii="Arial" w:hAnsi="Arial" w:cs="Arial"/>
          <w:sz w:val="24"/>
          <w:szCs w:val="24"/>
        </w:rPr>
        <w:t>мальных требований законов и правил и включение широкого круга социальных и экологических вопросов в бизнес-процессы и операционную стратегию компании, служащая целям устойчивого развития и определяющая характер взаимоде</w:t>
      </w:r>
      <w:r w:rsidR="008E4AF8" w:rsidRPr="008E4AF8">
        <w:rPr>
          <w:rFonts w:ascii="Arial" w:hAnsi="Arial" w:cs="Arial"/>
          <w:sz w:val="24"/>
          <w:szCs w:val="24"/>
        </w:rPr>
        <w:t>й</w:t>
      </w:r>
      <w:r w:rsidR="008E4AF8" w:rsidRPr="008E4AF8">
        <w:rPr>
          <w:rFonts w:ascii="Arial" w:hAnsi="Arial" w:cs="Arial"/>
          <w:sz w:val="24"/>
          <w:szCs w:val="24"/>
        </w:rPr>
        <w:t>ствия организации с заинтересованными группами общественности</w:t>
      </w:r>
      <w:r>
        <w:rPr>
          <w:rFonts w:ascii="Arial" w:hAnsi="Arial" w:cs="Arial"/>
          <w:sz w:val="24"/>
          <w:szCs w:val="24"/>
        </w:rPr>
        <w:t>».</w:t>
      </w:r>
    </w:p>
    <w:p w:rsidR="005A2129" w:rsidRDefault="00A86F74" w:rsidP="00EF63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6F74">
        <w:rPr>
          <w:rFonts w:ascii="Arial" w:hAnsi="Arial" w:cs="Arial"/>
          <w:b/>
          <w:sz w:val="24"/>
          <w:szCs w:val="24"/>
        </w:rPr>
        <w:t>Актуальность исследования</w:t>
      </w:r>
      <w:r>
        <w:rPr>
          <w:rFonts w:ascii="Arial" w:hAnsi="Arial" w:cs="Arial"/>
          <w:sz w:val="24"/>
          <w:szCs w:val="24"/>
        </w:rPr>
        <w:t xml:space="preserve"> обусловлена тем, что реализация программ КСО нефтегазовых компаний оказывает значительное влияние на устойчивое развитие общества в разных странах мира. </w:t>
      </w:r>
      <w:r w:rsidR="00562F1D">
        <w:rPr>
          <w:rFonts w:ascii="Arial" w:hAnsi="Arial" w:cs="Arial"/>
          <w:sz w:val="24"/>
          <w:szCs w:val="24"/>
        </w:rPr>
        <w:t>Деятельность данных компаний св</w:t>
      </w:r>
      <w:r w:rsidR="00562F1D">
        <w:rPr>
          <w:rFonts w:ascii="Arial" w:hAnsi="Arial" w:cs="Arial"/>
          <w:sz w:val="24"/>
          <w:szCs w:val="24"/>
        </w:rPr>
        <w:t>я</w:t>
      </w:r>
      <w:r w:rsidR="00562F1D">
        <w:rPr>
          <w:rFonts w:ascii="Arial" w:hAnsi="Arial" w:cs="Arial"/>
          <w:sz w:val="24"/>
          <w:szCs w:val="24"/>
        </w:rPr>
        <w:t>зана с созданием рабочих мест, формированием социальной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562F1D">
        <w:rPr>
          <w:rFonts w:ascii="Arial" w:hAnsi="Arial" w:cs="Arial"/>
          <w:sz w:val="24"/>
          <w:szCs w:val="24"/>
        </w:rPr>
        <w:t>инфраструктуры, поддержкой локальных производителей, обеспечением сохранности экосистемы в регионах присутствия и рядом других факторов. В настоящее время у нефтегаз</w:t>
      </w:r>
      <w:r w:rsidR="00562F1D">
        <w:rPr>
          <w:rFonts w:ascii="Arial" w:hAnsi="Arial" w:cs="Arial"/>
          <w:sz w:val="24"/>
          <w:szCs w:val="24"/>
        </w:rPr>
        <w:t>о</w:t>
      </w:r>
      <w:r w:rsidR="00562F1D">
        <w:rPr>
          <w:rFonts w:ascii="Arial" w:hAnsi="Arial" w:cs="Arial"/>
          <w:sz w:val="24"/>
          <w:szCs w:val="24"/>
        </w:rPr>
        <w:t xml:space="preserve">вых компаний всё чаще возникает необходимость </w:t>
      </w:r>
      <w:r w:rsidR="004834A0">
        <w:rPr>
          <w:rFonts w:ascii="Arial" w:hAnsi="Arial" w:cs="Arial"/>
          <w:sz w:val="24"/>
          <w:szCs w:val="24"/>
        </w:rPr>
        <w:t>разрабатывать</w:t>
      </w:r>
      <w:r w:rsidR="00562F1D">
        <w:rPr>
          <w:rFonts w:ascii="Arial" w:hAnsi="Arial" w:cs="Arial"/>
          <w:sz w:val="24"/>
          <w:szCs w:val="24"/>
        </w:rPr>
        <w:t xml:space="preserve"> труднодосту</w:t>
      </w:r>
      <w:r w:rsidR="00562F1D">
        <w:rPr>
          <w:rFonts w:ascii="Arial" w:hAnsi="Arial" w:cs="Arial"/>
          <w:sz w:val="24"/>
          <w:szCs w:val="24"/>
        </w:rPr>
        <w:t>п</w:t>
      </w:r>
      <w:r w:rsidR="00562F1D">
        <w:rPr>
          <w:rFonts w:ascii="Arial" w:hAnsi="Arial" w:cs="Arial"/>
          <w:sz w:val="24"/>
          <w:szCs w:val="24"/>
        </w:rPr>
        <w:t xml:space="preserve">ные запасы углеводородов, расположенные в </w:t>
      </w:r>
      <w:r w:rsidR="00E95560">
        <w:rPr>
          <w:rFonts w:ascii="Arial" w:hAnsi="Arial" w:cs="Arial"/>
          <w:sz w:val="24"/>
          <w:szCs w:val="24"/>
        </w:rPr>
        <w:t xml:space="preserve">относительно </w:t>
      </w:r>
      <w:r w:rsidR="00562F1D">
        <w:rPr>
          <w:rFonts w:ascii="Arial" w:hAnsi="Arial" w:cs="Arial"/>
          <w:sz w:val="24"/>
          <w:szCs w:val="24"/>
        </w:rPr>
        <w:t xml:space="preserve">неосвоенных районах (к примеру, на арктическом шельфе или в </w:t>
      </w:r>
      <w:r w:rsidR="002D110C">
        <w:rPr>
          <w:rFonts w:ascii="Arial" w:hAnsi="Arial" w:cs="Arial"/>
          <w:sz w:val="24"/>
          <w:szCs w:val="24"/>
        </w:rPr>
        <w:t>Западной Австралии</w:t>
      </w:r>
      <w:r w:rsidR="00562F1D">
        <w:rPr>
          <w:rFonts w:ascii="Arial" w:hAnsi="Arial" w:cs="Arial"/>
          <w:sz w:val="24"/>
          <w:szCs w:val="24"/>
        </w:rPr>
        <w:t>).</w:t>
      </w:r>
      <w:r w:rsidR="002D110C">
        <w:rPr>
          <w:rFonts w:ascii="Arial" w:hAnsi="Arial" w:cs="Arial"/>
          <w:sz w:val="24"/>
          <w:szCs w:val="24"/>
        </w:rPr>
        <w:t xml:space="preserve"> </w:t>
      </w:r>
      <w:r w:rsidR="004834A0">
        <w:rPr>
          <w:rFonts w:ascii="Arial" w:hAnsi="Arial" w:cs="Arial"/>
          <w:sz w:val="24"/>
          <w:szCs w:val="24"/>
        </w:rPr>
        <w:t>При этом де</w:t>
      </w:r>
      <w:r w:rsidR="004834A0">
        <w:rPr>
          <w:rFonts w:ascii="Arial" w:hAnsi="Arial" w:cs="Arial"/>
          <w:sz w:val="24"/>
          <w:szCs w:val="24"/>
        </w:rPr>
        <w:t>я</w:t>
      </w:r>
      <w:r w:rsidR="004834A0">
        <w:rPr>
          <w:rFonts w:ascii="Arial" w:hAnsi="Arial" w:cs="Arial"/>
          <w:sz w:val="24"/>
          <w:szCs w:val="24"/>
        </w:rPr>
        <w:t xml:space="preserve">тельность компаний как в новых для них, так и в старых регионах предполагает реализацию социальных программ и проектов, не </w:t>
      </w:r>
      <w:r w:rsidR="00EF639F">
        <w:rPr>
          <w:rFonts w:ascii="Arial" w:hAnsi="Arial" w:cs="Arial"/>
          <w:sz w:val="24"/>
          <w:szCs w:val="24"/>
        </w:rPr>
        <w:t xml:space="preserve">всегда </w:t>
      </w:r>
      <w:r w:rsidR="004834A0">
        <w:rPr>
          <w:rFonts w:ascii="Arial" w:hAnsi="Arial" w:cs="Arial"/>
          <w:sz w:val="24"/>
          <w:szCs w:val="24"/>
        </w:rPr>
        <w:t>предусмотренных треб</w:t>
      </w:r>
      <w:r w:rsidR="004834A0">
        <w:rPr>
          <w:rFonts w:ascii="Arial" w:hAnsi="Arial" w:cs="Arial"/>
          <w:sz w:val="24"/>
          <w:szCs w:val="24"/>
        </w:rPr>
        <w:t>о</w:t>
      </w:r>
      <w:r w:rsidR="004834A0">
        <w:rPr>
          <w:rFonts w:ascii="Arial" w:hAnsi="Arial" w:cs="Arial"/>
          <w:sz w:val="24"/>
          <w:szCs w:val="24"/>
        </w:rPr>
        <w:t xml:space="preserve">ваниями законодательства. К примеру, в давно освоенном регионе присутствия нефтегазовая компания может развивать инфраструктуру здравоохранения и спорта, а также минимизировать последствия прошлого негативного воздействия на окружающую среду. </w:t>
      </w:r>
      <w:r w:rsidR="00EF639F">
        <w:rPr>
          <w:rFonts w:ascii="Arial" w:hAnsi="Arial" w:cs="Arial"/>
          <w:sz w:val="24"/>
          <w:szCs w:val="24"/>
        </w:rPr>
        <w:t>Кроме того, реализация многих программ КСО предпол</w:t>
      </w:r>
      <w:r w:rsidR="00EF639F">
        <w:rPr>
          <w:rFonts w:ascii="Arial" w:hAnsi="Arial" w:cs="Arial"/>
          <w:sz w:val="24"/>
          <w:szCs w:val="24"/>
        </w:rPr>
        <w:t>а</w:t>
      </w:r>
      <w:r w:rsidR="00EF639F">
        <w:rPr>
          <w:rFonts w:ascii="Arial" w:hAnsi="Arial" w:cs="Arial"/>
          <w:sz w:val="24"/>
          <w:szCs w:val="24"/>
        </w:rPr>
        <w:t xml:space="preserve">гает участие представителей заинтересованных сторон: партнёров и клиентов компании, сотрудников государственных органов и общественных организаций, местных жителей и других. </w:t>
      </w:r>
    </w:p>
    <w:p w:rsidR="008E4AF8" w:rsidRDefault="001A188E" w:rsidP="00EF63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188E">
        <w:rPr>
          <w:rFonts w:ascii="Arial" w:hAnsi="Arial" w:cs="Arial"/>
          <w:b/>
          <w:sz w:val="24"/>
          <w:szCs w:val="24"/>
        </w:rPr>
        <w:t>Новизна исследования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BB2103">
        <w:rPr>
          <w:rFonts w:ascii="Arial" w:hAnsi="Arial" w:cs="Arial"/>
          <w:sz w:val="24"/>
          <w:szCs w:val="24"/>
        </w:rPr>
        <w:t>заключается в том, что в диссертации рассматр</w:t>
      </w:r>
      <w:r w:rsidR="00BB2103">
        <w:rPr>
          <w:rFonts w:ascii="Arial" w:hAnsi="Arial" w:cs="Arial"/>
          <w:sz w:val="24"/>
          <w:szCs w:val="24"/>
        </w:rPr>
        <w:t>и</w:t>
      </w:r>
      <w:r w:rsidR="00BB2103">
        <w:rPr>
          <w:rFonts w:ascii="Arial" w:hAnsi="Arial" w:cs="Arial"/>
          <w:sz w:val="24"/>
          <w:szCs w:val="24"/>
        </w:rPr>
        <w:t xml:space="preserve">вается взаимосвязь между многочисленными теоретическими подходами к КСО и реализацией конкретных социальных программ нефтегазовых компаний. </w:t>
      </w:r>
      <w:r w:rsidR="00F119F5">
        <w:rPr>
          <w:rFonts w:ascii="Arial" w:hAnsi="Arial" w:cs="Arial"/>
          <w:sz w:val="24"/>
          <w:szCs w:val="24"/>
        </w:rPr>
        <w:t xml:space="preserve">В работе представлены авторские определения понятий </w:t>
      </w:r>
      <w:r w:rsidR="00F119F5" w:rsidRPr="00F119F5">
        <w:rPr>
          <w:rFonts w:ascii="Arial" w:hAnsi="Arial" w:cs="Arial"/>
          <w:i/>
          <w:sz w:val="24"/>
          <w:szCs w:val="24"/>
        </w:rPr>
        <w:t>корпоративная социальная о</w:t>
      </w:r>
      <w:r w:rsidR="00F119F5" w:rsidRPr="00F119F5">
        <w:rPr>
          <w:rFonts w:ascii="Arial" w:hAnsi="Arial" w:cs="Arial"/>
          <w:i/>
          <w:sz w:val="24"/>
          <w:szCs w:val="24"/>
        </w:rPr>
        <w:t>т</w:t>
      </w:r>
      <w:r w:rsidR="00F119F5" w:rsidRPr="00F119F5">
        <w:rPr>
          <w:rFonts w:ascii="Arial" w:hAnsi="Arial" w:cs="Arial"/>
          <w:i/>
          <w:sz w:val="24"/>
          <w:szCs w:val="24"/>
        </w:rPr>
        <w:t>ветственность</w:t>
      </w:r>
      <w:r w:rsidR="00F119F5">
        <w:rPr>
          <w:rFonts w:ascii="Arial" w:hAnsi="Arial" w:cs="Arial"/>
          <w:sz w:val="24"/>
          <w:szCs w:val="24"/>
        </w:rPr>
        <w:t xml:space="preserve"> и </w:t>
      </w:r>
      <w:r w:rsidR="00F119F5" w:rsidRPr="00F119F5">
        <w:rPr>
          <w:rFonts w:ascii="Arial" w:hAnsi="Arial" w:cs="Arial"/>
          <w:i/>
          <w:sz w:val="24"/>
          <w:szCs w:val="24"/>
        </w:rPr>
        <w:t>устойчиво</w:t>
      </w:r>
      <w:r w:rsidR="00F119F5">
        <w:rPr>
          <w:rFonts w:ascii="Arial" w:hAnsi="Arial" w:cs="Arial"/>
          <w:i/>
          <w:sz w:val="24"/>
          <w:szCs w:val="24"/>
        </w:rPr>
        <w:t>е</w:t>
      </w:r>
      <w:r w:rsidR="00F119F5" w:rsidRPr="00F119F5">
        <w:rPr>
          <w:rFonts w:ascii="Arial" w:hAnsi="Arial" w:cs="Arial"/>
          <w:i/>
          <w:sz w:val="24"/>
          <w:szCs w:val="24"/>
        </w:rPr>
        <w:t xml:space="preserve"> развити</w:t>
      </w:r>
      <w:r w:rsidR="00F119F5">
        <w:rPr>
          <w:rFonts w:ascii="Arial" w:hAnsi="Arial" w:cs="Arial"/>
          <w:i/>
          <w:sz w:val="24"/>
          <w:szCs w:val="24"/>
        </w:rPr>
        <w:t xml:space="preserve">е </w:t>
      </w:r>
      <w:r w:rsidR="00F119F5" w:rsidRPr="00F119F5">
        <w:rPr>
          <w:rFonts w:ascii="Arial" w:hAnsi="Arial" w:cs="Arial"/>
          <w:sz w:val="24"/>
          <w:szCs w:val="24"/>
        </w:rPr>
        <w:t>(УР)</w:t>
      </w:r>
      <w:r w:rsidR="00F119F5">
        <w:rPr>
          <w:rFonts w:ascii="Arial" w:hAnsi="Arial" w:cs="Arial"/>
          <w:sz w:val="24"/>
          <w:szCs w:val="24"/>
        </w:rPr>
        <w:t xml:space="preserve">. </w:t>
      </w:r>
      <w:r w:rsidR="00123BD3">
        <w:rPr>
          <w:rFonts w:ascii="Arial" w:hAnsi="Arial" w:cs="Arial"/>
          <w:sz w:val="24"/>
          <w:szCs w:val="24"/>
        </w:rPr>
        <w:t>В диссертации используется а</w:t>
      </w:r>
      <w:r w:rsidR="00123BD3">
        <w:rPr>
          <w:rFonts w:ascii="Arial" w:hAnsi="Arial" w:cs="Arial"/>
          <w:sz w:val="24"/>
          <w:szCs w:val="24"/>
        </w:rPr>
        <w:t>в</w:t>
      </w:r>
      <w:r w:rsidR="00123BD3">
        <w:rPr>
          <w:rFonts w:ascii="Arial" w:hAnsi="Arial" w:cs="Arial"/>
          <w:sz w:val="24"/>
          <w:szCs w:val="24"/>
        </w:rPr>
        <w:t>торская методика: и</w:t>
      </w:r>
      <w:r w:rsidR="00BB2103">
        <w:rPr>
          <w:rFonts w:ascii="Arial" w:hAnsi="Arial" w:cs="Arial"/>
          <w:sz w:val="24"/>
          <w:szCs w:val="24"/>
        </w:rPr>
        <w:t xml:space="preserve">з генеральной совокупности методом </w:t>
      </w:r>
      <w:proofErr w:type="spellStart"/>
      <w:r w:rsidR="00BB2103">
        <w:rPr>
          <w:rFonts w:ascii="Arial" w:hAnsi="Arial" w:cs="Arial"/>
          <w:sz w:val="24"/>
          <w:szCs w:val="24"/>
        </w:rPr>
        <w:t>стратометрического</w:t>
      </w:r>
      <w:proofErr w:type="spellEnd"/>
      <w:r w:rsidR="00BB2103">
        <w:rPr>
          <w:rFonts w:ascii="Arial" w:hAnsi="Arial" w:cs="Arial"/>
          <w:sz w:val="24"/>
          <w:szCs w:val="24"/>
        </w:rPr>
        <w:t xml:space="preserve"> о</w:t>
      </w:r>
      <w:r w:rsidR="00BB2103">
        <w:rPr>
          <w:rFonts w:ascii="Arial" w:hAnsi="Arial" w:cs="Arial"/>
          <w:sz w:val="24"/>
          <w:szCs w:val="24"/>
        </w:rPr>
        <w:t>т</w:t>
      </w:r>
      <w:r w:rsidR="00BB2103">
        <w:rPr>
          <w:rFonts w:ascii="Arial" w:hAnsi="Arial" w:cs="Arial"/>
          <w:sz w:val="24"/>
          <w:szCs w:val="24"/>
        </w:rPr>
        <w:t>бора в выборку были включены двадцать организаций, отличающихся друг от др</w:t>
      </w:r>
      <w:r w:rsidR="00BB2103">
        <w:rPr>
          <w:rFonts w:ascii="Arial" w:hAnsi="Arial" w:cs="Arial"/>
          <w:sz w:val="24"/>
          <w:szCs w:val="24"/>
        </w:rPr>
        <w:t>у</w:t>
      </w:r>
      <w:r w:rsidR="00BB2103">
        <w:rPr>
          <w:rFonts w:ascii="Arial" w:hAnsi="Arial" w:cs="Arial"/>
          <w:sz w:val="24"/>
          <w:szCs w:val="24"/>
        </w:rPr>
        <w:t xml:space="preserve">га по </w:t>
      </w:r>
      <w:r w:rsidR="00B7021C">
        <w:rPr>
          <w:rFonts w:ascii="Arial" w:hAnsi="Arial" w:cs="Arial"/>
          <w:sz w:val="24"/>
          <w:szCs w:val="24"/>
        </w:rPr>
        <w:t>ряду параметров</w:t>
      </w:r>
      <w:r w:rsidR="00BB2103">
        <w:rPr>
          <w:rFonts w:ascii="Arial" w:hAnsi="Arial" w:cs="Arial"/>
          <w:sz w:val="24"/>
          <w:szCs w:val="24"/>
        </w:rPr>
        <w:t xml:space="preserve">. </w:t>
      </w:r>
      <w:r w:rsidR="00905072">
        <w:rPr>
          <w:rFonts w:ascii="Arial" w:hAnsi="Arial" w:cs="Arial"/>
          <w:sz w:val="24"/>
          <w:szCs w:val="24"/>
        </w:rPr>
        <w:t>В процессе исследования анализируется информация, представленная как в нефинансовых отчётах, так и в иных корпоративных мат</w:t>
      </w:r>
      <w:r w:rsidR="00905072">
        <w:rPr>
          <w:rFonts w:ascii="Arial" w:hAnsi="Arial" w:cs="Arial"/>
          <w:sz w:val="24"/>
          <w:szCs w:val="24"/>
        </w:rPr>
        <w:t>е</w:t>
      </w:r>
      <w:r w:rsidR="00905072">
        <w:rPr>
          <w:rFonts w:ascii="Arial" w:hAnsi="Arial" w:cs="Arial"/>
          <w:sz w:val="24"/>
          <w:szCs w:val="24"/>
        </w:rPr>
        <w:lastRenderedPageBreak/>
        <w:t xml:space="preserve">риалах нефтегазовых компаний. </w:t>
      </w:r>
      <w:r w:rsidR="00D92B51">
        <w:rPr>
          <w:rFonts w:ascii="Arial" w:hAnsi="Arial" w:cs="Arial"/>
          <w:sz w:val="24"/>
          <w:szCs w:val="24"/>
        </w:rPr>
        <w:t>Н</w:t>
      </w:r>
      <w:r w:rsidR="00905072">
        <w:rPr>
          <w:rFonts w:ascii="Arial" w:hAnsi="Arial" w:cs="Arial"/>
          <w:sz w:val="24"/>
          <w:szCs w:val="24"/>
        </w:rPr>
        <w:t xml:space="preserve">овизна </w:t>
      </w:r>
      <w:r w:rsidR="00D92B51">
        <w:rPr>
          <w:rFonts w:ascii="Arial" w:hAnsi="Arial" w:cs="Arial"/>
          <w:sz w:val="24"/>
          <w:szCs w:val="24"/>
        </w:rPr>
        <w:t xml:space="preserve">также </w:t>
      </w:r>
      <w:r w:rsidR="00905072">
        <w:rPr>
          <w:rFonts w:ascii="Arial" w:hAnsi="Arial" w:cs="Arial"/>
          <w:sz w:val="24"/>
          <w:szCs w:val="24"/>
        </w:rPr>
        <w:t xml:space="preserve">обеспечивается тем, что </w:t>
      </w:r>
      <w:r w:rsidR="00B85974">
        <w:rPr>
          <w:rFonts w:ascii="Arial" w:hAnsi="Arial" w:cs="Arial"/>
          <w:sz w:val="24"/>
          <w:szCs w:val="24"/>
        </w:rPr>
        <w:t>в закл</w:t>
      </w:r>
      <w:r w:rsidR="00B85974">
        <w:rPr>
          <w:rFonts w:ascii="Arial" w:hAnsi="Arial" w:cs="Arial"/>
          <w:sz w:val="24"/>
          <w:szCs w:val="24"/>
        </w:rPr>
        <w:t>ю</w:t>
      </w:r>
      <w:r w:rsidR="00B85974">
        <w:rPr>
          <w:rFonts w:ascii="Arial" w:hAnsi="Arial" w:cs="Arial"/>
          <w:sz w:val="24"/>
          <w:szCs w:val="24"/>
        </w:rPr>
        <w:t xml:space="preserve">чительной главе диссертации </w:t>
      </w:r>
      <w:r w:rsidR="00905072">
        <w:rPr>
          <w:rFonts w:ascii="Arial" w:hAnsi="Arial" w:cs="Arial"/>
          <w:sz w:val="24"/>
          <w:szCs w:val="24"/>
        </w:rPr>
        <w:t xml:space="preserve">автор определяет лучшие отраслевые </w:t>
      </w:r>
      <w:r w:rsidR="00B85974">
        <w:rPr>
          <w:rFonts w:ascii="Arial" w:hAnsi="Arial" w:cs="Arial"/>
          <w:sz w:val="24"/>
          <w:szCs w:val="24"/>
        </w:rPr>
        <w:t xml:space="preserve">подходы и </w:t>
      </w:r>
      <w:r w:rsidR="00905072">
        <w:rPr>
          <w:rFonts w:ascii="Arial" w:hAnsi="Arial" w:cs="Arial"/>
          <w:sz w:val="24"/>
          <w:szCs w:val="24"/>
        </w:rPr>
        <w:t>практики в сфере КСО и формулирует рекомендации по их применению всеми нефтегазовыми компаниями.</w:t>
      </w:r>
    </w:p>
    <w:p w:rsidR="00B85974" w:rsidRDefault="00B85974" w:rsidP="00EF63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568E">
        <w:rPr>
          <w:rFonts w:ascii="Arial" w:hAnsi="Arial" w:cs="Arial"/>
          <w:b/>
          <w:sz w:val="24"/>
          <w:szCs w:val="24"/>
        </w:rPr>
        <w:t>Цель исследования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F119F5">
        <w:rPr>
          <w:rFonts w:ascii="Arial" w:hAnsi="Arial" w:cs="Arial"/>
          <w:sz w:val="24"/>
          <w:szCs w:val="24"/>
        </w:rPr>
        <w:t xml:space="preserve">– </w:t>
      </w:r>
      <w:r w:rsidR="00757304" w:rsidRPr="00757304">
        <w:rPr>
          <w:rFonts w:ascii="Arial" w:hAnsi="Arial" w:cs="Arial"/>
          <w:sz w:val="24"/>
          <w:szCs w:val="24"/>
        </w:rPr>
        <w:t>на основе анализа лучших корпоративных практик выработать рекомендации по эффективному использованию возможностей КСО в деятельности по управлению нефтегазовыми компаниями в целом и организации их коммуникаций.</w:t>
      </w:r>
    </w:p>
    <w:p w:rsidR="00B8568E" w:rsidRDefault="00B8568E" w:rsidP="00B856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достижения поставленной цели необходимо </w:t>
      </w:r>
      <w:r w:rsidR="009D1D7E">
        <w:rPr>
          <w:rFonts w:ascii="Arial" w:hAnsi="Arial" w:cs="Arial"/>
          <w:sz w:val="24"/>
          <w:szCs w:val="24"/>
        </w:rPr>
        <w:t xml:space="preserve">последовательно </w:t>
      </w:r>
      <w:r>
        <w:rPr>
          <w:rFonts w:ascii="Arial" w:hAnsi="Arial" w:cs="Arial"/>
          <w:sz w:val="24"/>
          <w:szCs w:val="24"/>
        </w:rPr>
        <w:t>выпо</w:t>
      </w:r>
      <w:r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 xml:space="preserve">нить </w:t>
      </w:r>
      <w:r w:rsidR="002057C7">
        <w:rPr>
          <w:rFonts w:ascii="Arial" w:hAnsi="Arial" w:cs="Arial"/>
          <w:sz w:val="24"/>
          <w:szCs w:val="24"/>
        </w:rPr>
        <w:t>основные</w:t>
      </w:r>
      <w:r>
        <w:rPr>
          <w:rFonts w:ascii="Arial" w:hAnsi="Arial" w:cs="Arial"/>
          <w:sz w:val="24"/>
          <w:szCs w:val="24"/>
        </w:rPr>
        <w:t xml:space="preserve"> </w:t>
      </w:r>
      <w:r w:rsidRPr="00B8568E">
        <w:rPr>
          <w:rFonts w:ascii="Arial" w:hAnsi="Arial" w:cs="Arial"/>
          <w:b/>
          <w:sz w:val="24"/>
          <w:szCs w:val="24"/>
        </w:rPr>
        <w:t>задачи</w:t>
      </w:r>
      <w:r>
        <w:rPr>
          <w:rFonts w:ascii="Arial" w:hAnsi="Arial" w:cs="Arial"/>
          <w:sz w:val="24"/>
          <w:szCs w:val="24"/>
        </w:rPr>
        <w:t xml:space="preserve">: </w:t>
      </w:r>
    </w:p>
    <w:p w:rsidR="00757304" w:rsidRPr="00757304" w:rsidRDefault="00757304" w:rsidP="0075730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7304">
        <w:rPr>
          <w:rFonts w:ascii="Arial" w:hAnsi="Arial" w:cs="Arial"/>
          <w:sz w:val="24"/>
          <w:szCs w:val="24"/>
        </w:rPr>
        <w:t>определить понятия КСО и УР на основе сравнения существующих д</w:t>
      </w:r>
      <w:r w:rsidRPr="00757304">
        <w:rPr>
          <w:rFonts w:ascii="Arial" w:hAnsi="Arial" w:cs="Arial"/>
          <w:sz w:val="24"/>
          <w:szCs w:val="24"/>
        </w:rPr>
        <w:t>е</w:t>
      </w:r>
      <w:r w:rsidRPr="00757304">
        <w:rPr>
          <w:rFonts w:ascii="Arial" w:hAnsi="Arial" w:cs="Arial"/>
          <w:sz w:val="24"/>
          <w:szCs w:val="24"/>
        </w:rPr>
        <w:t>финиций и тех структурных элементов, которые образуют концепции КСО, используемые нефтегазовыми компаниями;</w:t>
      </w:r>
    </w:p>
    <w:p w:rsidR="00757304" w:rsidRPr="00757304" w:rsidRDefault="00757304" w:rsidP="0075730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7304">
        <w:rPr>
          <w:rFonts w:ascii="Arial" w:hAnsi="Arial" w:cs="Arial"/>
          <w:sz w:val="24"/>
          <w:szCs w:val="24"/>
        </w:rPr>
        <w:t>провести теоретический анализ характеристик концепции КСО и отра</w:t>
      </w:r>
      <w:r w:rsidRPr="00757304">
        <w:rPr>
          <w:rFonts w:ascii="Arial" w:hAnsi="Arial" w:cs="Arial"/>
          <w:sz w:val="24"/>
          <w:szCs w:val="24"/>
        </w:rPr>
        <w:t>с</w:t>
      </w:r>
      <w:r w:rsidRPr="00757304">
        <w:rPr>
          <w:rFonts w:ascii="Arial" w:hAnsi="Arial" w:cs="Arial"/>
          <w:sz w:val="24"/>
          <w:szCs w:val="24"/>
        </w:rPr>
        <w:t>левой специфики её реализации нефтегазовыми компаниями;</w:t>
      </w:r>
    </w:p>
    <w:p w:rsidR="00757304" w:rsidRPr="00757304" w:rsidRDefault="00757304" w:rsidP="0075730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7304">
        <w:rPr>
          <w:rFonts w:ascii="Arial" w:hAnsi="Arial" w:cs="Arial"/>
          <w:sz w:val="24"/>
          <w:szCs w:val="24"/>
        </w:rPr>
        <w:t>на основе собранной информации разработать и представить методику оценки концепций КСО компаний нефтегазовой отрасли;</w:t>
      </w:r>
    </w:p>
    <w:p w:rsidR="00757304" w:rsidRPr="00757304" w:rsidRDefault="00757304" w:rsidP="0075730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7304">
        <w:rPr>
          <w:rFonts w:ascii="Arial" w:hAnsi="Arial" w:cs="Arial"/>
          <w:sz w:val="24"/>
          <w:szCs w:val="24"/>
        </w:rPr>
        <w:t>проанализировать практический опыт ряда российских и зарубежных нефтегазовых компаний по реализации программ КСО и их коммуник</w:t>
      </w:r>
      <w:r w:rsidRPr="00757304">
        <w:rPr>
          <w:rFonts w:ascii="Arial" w:hAnsi="Arial" w:cs="Arial"/>
          <w:sz w:val="24"/>
          <w:szCs w:val="24"/>
        </w:rPr>
        <w:t>а</w:t>
      </w:r>
      <w:r w:rsidRPr="00757304">
        <w:rPr>
          <w:rFonts w:ascii="Arial" w:hAnsi="Arial" w:cs="Arial"/>
          <w:sz w:val="24"/>
          <w:szCs w:val="24"/>
        </w:rPr>
        <w:t>ционному обеспечению;</w:t>
      </w:r>
    </w:p>
    <w:p w:rsidR="00757304" w:rsidRPr="00757304" w:rsidRDefault="00757304" w:rsidP="0075730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7304">
        <w:rPr>
          <w:rFonts w:ascii="Arial" w:hAnsi="Arial" w:cs="Arial"/>
          <w:sz w:val="24"/>
          <w:szCs w:val="24"/>
        </w:rPr>
        <w:t>исследовать характеристики и особенности осуществления программ КСО зарубежными компаниями нефтегазовой отрасли на российском рынке;</w:t>
      </w:r>
    </w:p>
    <w:p w:rsidR="00757304" w:rsidRPr="00757304" w:rsidRDefault="00757304" w:rsidP="0075730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7304">
        <w:rPr>
          <w:rFonts w:ascii="Arial" w:hAnsi="Arial" w:cs="Arial"/>
          <w:sz w:val="24"/>
          <w:szCs w:val="24"/>
        </w:rPr>
        <w:t>в результате анализа определить наиболее эффективные практики КСО и представить механизм их применения компаниями нефтегазовой о</w:t>
      </w:r>
      <w:r w:rsidRPr="00757304">
        <w:rPr>
          <w:rFonts w:ascii="Arial" w:hAnsi="Arial" w:cs="Arial"/>
          <w:sz w:val="24"/>
          <w:szCs w:val="24"/>
        </w:rPr>
        <w:t>т</w:t>
      </w:r>
      <w:r w:rsidRPr="00757304">
        <w:rPr>
          <w:rFonts w:ascii="Arial" w:hAnsi="Arial" w:cs="Arial"/>
          <w:sz w:val="24"/>
          <w:szCs w:val="24"/>
        </w:rPr>
        <w:t>расли (в т.ч., для зарубежных компаний на российском рынке) для опт</w:t>
      </w:r>
      <w:r w:rsidRPr="00757304">
        <w:rPr>
          <w:rFonts w:ascii="Arial" w:hAnsi="Arial" w:cs="Arial"/>
          <w:sz w:val="24"/>
          <w:szCs w:val="24"/>
        </w:rPr>
        <w:t>и</w:t>
      </w:r>
      <w:r w:rsidRPr="00757304">
        <w:rPr>
          <w:rFonts w:ascii="Arial" w:hAnsi="Arial" w:cs="Arial"/>
          <w:sz w:val="24"/>
          <w:szCs w:val="24"/>
        </w:rPr>
        <w:t>мизации и создания благоприятных отношений с заинтересованными группами общественности и решения общих задач корпоративного м</w:t>
      </w:r>
      <w:r w:rsidRPr="00757304">
        <w:rPr>
          <w:rFonts w:ascii="Arial" w:hAnsi="Arial" w:cs="Arial"/>
          <w:sz w:val="24"/>
          <w:szCs w:val="24"/>
        </w:rPr>
        <w:t>е</w:t>
      </w:r>
      <w:r w:rsidRPr="00757304">
        <w:rPr>
          <w:rFonts w:ascii="Arial" w:hAnsi="Arial" w:cs="Arial"/>
          <w:sz w:val="24"/>
          <w:szCs w:val="24"/>
        </w:rPr>
        <w:t>неджмента.</w:t>
      </w:r>
    </w:p>
    <w:p w:rsidR="00B8568E" w:rsidRDefault="00B8568E" w:rsidP="00B856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568E" w:rsidRDefault="009D1D7E" w:rsidP="00B856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1D7E">
        <w:rPr>
          <w:rFonts w:ascii="Arial" w:hAnsi="Arial" w:cs="Arial"/>
          <w:b/>
          <w:sz w:val="24"/>
          <w:szCs w:val="24"/>
        </w:rPr>
        <w:t>Объектом исследования</w:t>
      </w:r>
      <w:r>
        <w:rPr>
          <w:rFonts w:ascii="Arial" w:hAnsi="Arial" w:cs="Arial"/>
          <w:sz w:val="24"/>
          <w:szCs w:val="24"/>
        </w:rPr>
        <w:t xml:space="preserve"> являются </w:t>
      </w:r>
      <w:r w:rsidR="00757304" w:rsidRPr="00757304">
        <w:rPr>
          <w:rFonts w:ascii="Arial" w:hAnsi="Arial" w:cs="Arial"/>
          <w:sz w:val="24"/>
          <w:szCs w:val="24"/>
        </w:rPr>
        <w:t>практики КСО российских и зарубе</w:t>
      </w:r>
      <w:r w:rsidR="00757304" w:rsidRPr="00757304">
        <w:rPr>
          <w:rFonts w:ascii="Arial" w:hAnsi="Arial" w:cs="Arial"/>
          <w:sz w:val="24"/>
          <w:szCs w:val="24"/>
        </w:rPr>
        <w:t>ж</w:t>
      </w:r>
      <w:r w:rsidR="00757304" w:rsidRPr="00757304">
        <w:rPr>
          <w:rFonts w:ascii="Arial" w:hAnsi="Arial" w:cs="Arial"/>
          <w:sz w:val="24"/>
          <w:szCs w:val="24"/>
        </w:rPr>
        <w:t>ных компаний нефтегазовой отрасли.</w:t>
      </w:r>
    </w:p>
    <w:p w:rsidR="009D1D7E" w:rsidRDefault="009D1D7E" w:rsidP="00B856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свою очередь, </w:t>
      </w:r>
      <w:r w:rsidRPr="009D1D7E">
        <w:rPr>
          <w:rFonts w:ascii="Arial" w:hAnsi="Arial" w:cs="Arial"/>
          <w:b/>
          <w:sz w:val="24"/>
          <w:szCs w:val="24"/>
        </w:rPr>
        <w:t>предмет исследования</w:t>
      </w:r>
      <w:r>
        <w:rPr>
          <w:rFonts w:ascii="Arial" w:hAnsi="Arial" w:cs="Arial"/>
          <w:sz w:val="24"/>
          <w:szCs w:val="24"/>
        </w:rPr>
        <w:t xml:space="preserve"> – </w:t>
      </w:r>
      <w:r w:rsidR="00757304" w:rsidRPr="00757304">
        <w:rPr>
          <w:rFonts w:ascii="Arial" w:hAnsi="Arial" w:cs="Arial"/>
          <w:sz w:val="24"/>
          <w:szCs w:val="24"/>
        </w:rPr>
        <w:t>способы реализации лучших (т.е., наиболее эффективных) программ КСО нефтегазовых компаний как инстр</w:t>
      </w:r>
      <w:r w:rsidR="00757304" w:rsidRPr="00757304">
        <w:rPr>
          <w:rFonts w:ascii="Arial" w:hAnsi="Arial" w:cs="Arial"/>
          <w:sz w:val="24"/>
          <w:szCs w:val="24"/>
        </w:rPr>
        <w:t>у</w:t>
      </w:r>
      <w:r w:rsidR="00757304" w:rsidRPr="00757304">
        <w:rPr>
          <w:rFonts w:ascii="Arial" w:hAnsi="Arial" w:cs="Arial"/>
          <w:sz w:val="24"/>
          <w:szCs w:val="24"/>
        </w:rPr>
        <w:t>мента формирования репутации, продвижения компании и создания благоприя</w:t>
      </w:r>
      <w:r w:rsidR="00757304" w:rsidRPr="00757304">
        <w:rPr>
          <w:rFonts w:ascii="Arial" w:hAnsi="Arial" w:cs="Arial"/>
          <w:sz w:val="24"/>
          <w:szCs w:val="24"/>
        </w:rPr>
        <w:t>т</w:t>
      </w:r>
      <w:r w:rsidR="00757304" w:rsidRPr="00757304">
        <w:rPr>
          <w:rFonts w:ascii="Arial" w:hAnsi="Arial" w:cs="Arial"/>
          <w:sz w:val="24"/>
          <w:szCs w:val="24"/>
        </w:rPr>
        <w:t xml:space="preserve">ных отношений с </w:t>
      </w:r>
      <w:proofErr w:type="gramStart"/>
      <w:r w:rsidR="00757304" w:rsidRPr="00757304">
        <w:rPr>
          <w:rFonts w:ascii="Arial" w:hAnsi="Arial" w:cs="Arial"/>
          <w:sz w:val="24"/>
          <w:szCs w:val="24"/>
        </w:rPr>
        <w:t>ключевыми</w:t>
      </w:r>
      <w:proofErr w:type="gramEnd"/>
      <w:r w:rsidR="00757304" w:rsidRPr="007573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7304" w:rsidRPr="00757304">
        <w:rPr>
          <w:rFonts w:ascii="Arial" w:hAnsi="Arial" w:cs="Arial"/>
          <w:sz w:val="24"/>
          <w:szCs w:val="24"/>
        </w:rPr>
        <w:t>стейкхолдерами</w:t>
      </w:r>
      <w:proofErr w:type="spellEnd"/>
      <w:r w:rsidR="00757304" w:rsidRPr="00757304">
        <w:rPr>
          <w:rFonts w:ascii="Arial" w:hAnsi="Arial" w:cs="Arial"/>
          <w:sz w:val="24"/>
          <w:szCs w:val="24"/>
        </w:rPr>
        <w:t>.</w:t>
      </w:r>
    </w:p>
    <w:p w:rsidR="0039765B" w:rsidRDefault="0039765B" w:rsidP="00B856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1416">
        <w:rPr>
          <w:rFonts w:ascii="Arial" w:hAnsi="Arial" w:cs="Arial"/>
          <w:b/>
          <w:sz w:val="24"/>
          <w:szCs w:val="24"/>
        </w:rPr>
        <w:t>Научно-теоретическая база исследования</w:t>
      </w:r>
      <w:r w:rsidR="00381416">
        <w:rPr>
          <w:rFonts w:ascii="Arial" w:hAnsi="Arial" w:cs="Arial"/>
          <w:sz w:val="24"/>
          <w:szCs w:val="24"/>
        </w:rPr>
        <w:t xml:space="preserve"> включает в себя </w:t>
      </w:r>
      <w:r w:rsidR="002E14CF">
        <w:rPr>
          <w:rFonts w:ascii="Arial" w:hAnsi="Arial" w:cs="Arial"/>
          <w:sz w:val="24"/>
          <w:szCs w:val="24"/>
        </w:rPr>
        <w:t>такие работы, как:</w:t>
      </w:r>
      <w:r w:rsidR="003814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4CF" w:rsidRPr="002E14CF">
        <w:rPr>
          <w:rFonts w:ascii="Arial" w:hAnsi="Arial" w:cs="Arial"/>
          <w:i/>
          <w:sz w:val="24"/>
          <w:szCs w:val="24"/>
        </w:rPr>
        <w:t>Благов</w:t>
      </w:r>
      <w:proofErr w:type="spellEnd"/>
      <w:r w:rsidR="002E14CF" w:rsidRPr="002E14CF">
        <w:rPr>
          <w:rFonts w:ascii="Arial" w:hAnsi="Arial" w:cs="Arial"/>
          <w:i/>
          <w:sz w:val="24"/>
          <w:szCs w:val="24"/>
        </w:rPr>
        <w:t xml:space="preserve"> Ю. Е.</w:t>
      </w:r>
      <w:r w:rsidR="002E14CF">
        <w:rPr>
          <w:rFonts w:ascii="Arial" w:hAnsi="Arial" w:cs="Arial"/>
          <w:i/>
          <w:sz w:val="24"/>
          <w:szCs w:val="24"/>
        </w:rPr>
        <w:t xml:space="preserve"> </w:t>
      </w:r>
      <w:r w:rsidR="002E14CF" w:rsidRPr="002E14CF">
        <w:rPr>
          <w:rFonts w:ascii="Arial" w:hAnsi="Arial" w:cs="Arial"/>
          <w:sz w:val="24"/>
          <w:szCs w:val="24"/>
        </w:rPr>
        <w:t>Корпоративная социальная ответственность: эволюция конце</w:t>
      </w:r>
      <w:r w:rsidR="002E14CF" w:rsidRPr="002E14CF">
        <w:rPr>
          <w:rFonts w:ascii="Arial" w:hAnsi="Arial" w:cs="Arial"/>
          <w:sz w:val="24"/>
          <w:szCs w:val="24"/>
        </w:rPr>
        <w:t>п</w:t>
      </w:r>
      <w:r w:rsidR="002E14CF" w:rsidRPr="002E14CF">
        <w:rPr>
          <w:rFonts w:ascii="Arial" w:hAnsi="Arial" w:cs="Arial"/>
          <w:sz w:val="24"/>
          <w:szCs w:val="24"/>
        </w:rPr>
        <w:t>ции</w:t>
      </w:r>
      <w:r w:rsidR="002E14CF">
        <w:rPr>
          <w:rFonts w:ascii="Arial" w:hAnsi="Arial" w:cs="Arial"/>
          <w:sz w:val="24"/>
          <w:szCs w:val="24"/>
        </w:rPr>
        <w:t xml:space="preserve">; </w:t>
      </w:r>
      <w:r w:rsidR="002E14CF" w:rsidRPr="002E14CF">
        <w:rPr>
          <w:rFonts w:ascii="Arial" w:hAnsi="Arial" w:cs="Arial"/>
          <w:i/>
          <w:sz w:val="24"/>
          <w:szCs w:val="24"/>
        </w:rPr>
        <w:t xml:space="preserve">Кэрролл А. Б., </w:t>
      </w:r>
      <w:proofErr w:type="spellStart"/>
      <w:r w:rsidR="002E14CF" w:rsidRPr="002E14CF">
        <w:rPr>
          <w:rFonts w:ascii="Arial" w:hAnsi="Arial" w:cs="Arial"/>
          <w:i/>
          <w:sz w:val="24"/>
          <w:szCs w:val="24"/>
        </w:rPr>
        <w:t>Липартито</w:t>
      </w:r>
      <w:proofErr w:type="spellEnd"/>
      <w:r w:rsidR="002E14CF" w:rsidRPr="002E14CF">
        <w:rPr>
          <w:rFonts w:ascii="Arial" w:hAnsi="Arial" w:cs="Arial"/>
          <w:i/>
          <w:sz w:val="24"/>
          <w:szCs w:val="24"/>
        </w:rPr>
        <w:t xml:space="preserve"> К. Й., </w:t>
      </w:r>
      <w:proofErr w:type="spellStart"/>
      <w:r w:rsidR="002E14CF" w:rsidRPr="002E14CF">
        <w:rPr>
          <w:rFonts w:ascii="Arial" w:hAnsi="Arial" w:cs="Arial"/>
          <w:i/>
          <w:sz w:val="24"/>
          <w:szCs w:val="24"/>
        </w:rPr>
        <w:t>Поуст</w:t>
      </w:r>
      <w:proofErr w:type="spellEnd"/>
      <w:r w:rsidR="002E14CF" w:rsidRPr="002E14CF">
        <w:rPr>
          <w:rFonts w:ascii="Arial" w:hAnsi="Arial" w:cs="Arial"/>
          <w:i/>
          <w:sz w:val="24"/>
          <w:szCs w:val="24"/>
        </w:rPr>
        <w:t xml:space="preserve"> Дж. И., </w:t>
      </w:r>
      <w:proofErr w:type="spellStart"/>
      <w:r w:rsidR="002E14CF" w:rsidRPr="002E14CF">
        <w:rPr>
          <w:rFonts w:ascii="Arial" w:hAnsi="Arial" w:cs="Arial"/>
          <w:i/>
          <w:sz w:val="24"/>
          <w:szCs w:val="24"/>
        </w:rPr>
        <w:t>Уэрхейн</w:t>
      </w:r>
      <w:proofErr w:type="spellEnd"/>
      <w:r w:rsidR="002E14CF" w:rsidRPr="002E14CF">
        <w:rPr>
          <w:rFonts w:ascii="Arial" w:hAnsi="Arial" w:cs="Arial"/>
          <w:i/>
          <w:sz w:val="24"/>
          <w:szCs w:val="24"/>
        </w:rPr>
        <w:t xml:space="preserve"> П. </w:t>
      </w:r>
      <w:proofErr w:type="spellStart"/>
      <w:r w:rsidR="002E14CF" w:rsidRPr="002E14CF">
        <w:rPr>
          <w:rFonts w:ascii="Arial" w:hAnsi="Arial" w:cs="Arial"/>
          <w:i/>
          <w:sz w:val="24"/>
          <w:szCs w:val="24"/>
        </w:rPr>
        <w:t>Эйч</w:t>
      </w:r>
      <w:proofErr w:type="spellEnd"/>
      <w:r w:rsidR="002E14CF" w:rsidRPr="002E14CF">
        <w:rPr>
          <w:rFonts w:ascii="Arial" w:hAnsi="Arial" w:cs="Arial"/>
          <w:i/>
          <w:sz w:val="24"/>
          <w:szCs w:val="24"/>
        </w:rPr>
        <w:t xml:space="preserve">., </w:t>
      </w:r>
      <w:proofErr w:type="spellStart"/>
      <w:r w:rsidR="002E14CF" w:rsidRPr="002E14CF">
        <w:rPr>
          <w:rFonts w:ascii="Arial" w:hAnsi="Arial" w:cs="Arial"/>
          <w:i/>
          <w:sz w:val="24"/>
          <w:szCs w:val="24"/>
        </w:rPr>
        <w:t>Гудпэйстер</w:t>
      </w:r>
      <w:proofErr w:type="spellEnd"/>
      <w:r w:rsidR="002E14CF" w:rsidRPr="002E14CF">
        <w:rPr>
          <w:rFonts w:ascii="Arial" w:hAnsi="Arial" w:cs="Arial"/>
          <w:i/>
          <w:sz w:val="24"/>
          <w:szCs w:val="24"/>
        </w:rPr>
        <w:t xml:space="preserve"> К. И.</w:t>
      </w:r>
      <w:r w:rsidR="002E14CF" w:rsidRPr="002E14CF">
        <w:rPr>
          <w:rFonts w:ascii="Arial" w:hAnsi="Arial" w:cs="Arial"/>
          <w:sz w:val="24"/>
          <w:szCs w:val="24"/>
        </w:rPr>
        <w:t xml:space="preserve"> Корпоративная ответственность. Американский опыт</w:t>
      </w:r>
      <w:r w:rsidR="002E14CF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2E14CF" w:rsidRPr="002E14CF">
        <w:rPr>
          <w:rFonts w:ascii="Arial" w:hAnsi="Arial" w:cs="Arial"/>
          <w:i/>
          <w:sz w:val="24"/>
          <w:szCs w:val="24"/>
        </w:rPr>
        <w:t>Фрайнас</w:t>
      </w:r>
      <w:proofErr w:type="spellEnd"/>
      <w:r w:rsidR="002E14CF" w:rsidRPr="002E14CF">
        <w:rPr>
          <w:rFonts w:ascii="Arial" w:hAnsi="Arial" w:cs="Arial"/>
          <w:i/>
          <w:sz w:val="24"/>
          <w:szCs w:val="24"/>
        </w:rPr>
        <w:t xml:space="preserve"> Й. Д.</w:t>
      </w:r>
      <w:r w:rsidR="002E14CF" w:rsidRPr="002E14CF">
        <w:rPr>
          <w:rFonts w:ascii="Arial" w:hAnsi="Arial" w:cs="Arial"/>
          <w:sz w:val="24"/>
          <w:szCs w:val="24"/>
        </w:rPr>
        <w:t xml:space="preserve"> За пр</w:t>
      </w:r>
      <w:r w:rsidR="002E14CF" w:rsidRPr="002E14CF">
        <w:rPr>
          <w:rFonts w:ascii="Arial" w:hAnsi="Arial" w:cs="Arial"/>
          <w:sz w:val="24"/>
          <w:szCs w:val="24"/>
        </w:rPr>
        <w:t>е</w:t>
      </w:r>
      <w:r w:rsidR="002E14CF" w:rsidRPr="002E14CF">
        <w:rPr>
          <w:rFonts w:ascii="Arial" w:hAnsi="Arial" w:cs="Arial"/>
          <w:sz w:val="24"/>
          <w:szCs w:val="24"/>
        </w:rPr>
        <w:t>делами корпоративной социальной ответственности. Международные нефтяные компании и социальные вызовы</w:t>
      </w:r>
      <w:r w:rsidR="002E14CF">
        <w:rPr>
          <w:rFonts w:ascii="Arial" w:hAnsi="Arial" w:cs="Arial"/>
          <w:sz w:val="24"/>
          <w:szCs w:val="24"/>
        </w:rPr>
        <w:t xml:space="preserve">; </w:t>
      </w:r>
      <w:r w:rsidR="00206596" w:rsidRPr="00206596">
        <w:rPr>
          <w:rFonts w:ascii="Arial" w:hAnsi="Arial" w:cs="Arial"/>
          <w:sz w:val="24"/>
          <w:szCs w:val="24"/>
        </w:rPr>
        <w:t xml:space="preserve">Корпоративная социальная ответственность (под ред. </w:t>
      </w:r>
      <w:r w:rsidR="00206596" w:rsidRPr="00206596">
        <w:rPr>
          <w:rFonts w:ascii="Arial" w:hAnsi="Arial" w:cs="Arial"/>
          <w:i/>
          <w:sz w:val="24"/>
          <w:szCs w:val="24"/>
        </w:rPr>
        <w:t>Короткова Э. М.</w:t>
      </w:r>
      <w:r w:rsidR="00206596" w:rsidRPr="00206596">
        <w:rPr>
          <w:rFonts w:ascii="Arial" w:hAnsi="Arial" w:cs="Arial"/>
          <w:sz w:val="24"/>
          <w:szCs w:val="24"/>
        </w:rPr>
        <w:t>) – и други</w:t>
      </w:r>
      <w:r w:rsidR="00206596">
        <w:rPr>
          <w:rFonts w:ascii="Arial" w:hAnsi="Arial" w:cs="Arial"/>
          <w:sz w:val="24"/>
          <w:szCs w:val="24"/>
        </w:rPr>
        <w:t>е</w:t>
      </w:r>
      <w:r w:rsidR="00381416">
        <w:rPr>
          <w:rFonts w:ascii="Arial" w:hAnsi="Arial" w:cs="Arial"/>
          <w:sz w:val="24"/>
          <w:szCs w:val="24"/>
        </w:rPr>
        <w:t>.</w:t>
      </w:r>
      <w:r w:rsidRPr="00206596">
        <w:rPr>
          <w:rFonts w:ascii="Arial" w:hAnsi="Arial" w:cs="Arial"/>
          <w:sz w:val="24"/>
          <w:szCs w:val="24"/>
        </w:rPr>
        <w:t xml:space="preserve"> </w:t>
      </w:r>
      <w:r w:rsidR="00206596">
        <w:rPr>
          <w:rFonts w:ascii="Arial" w:hAnsi="Arial" w:cs="Arial"/>
          <w:sz w:val="24"/>
          <w:szCs w:val="24"/>
        </w:rPr>
        <w:t>Кроме того, автор обращается к результатам таких исследований, как:</w:t>
      </w:r>
      <w:r w:rsidR="00423186">
        <w:rPr>
          <w:rFonts w:ascii="Arial" w:hAnsi="Arial" w:cs="Arial"/>
          <w:sz w:val="24"/>
          <w:szCs w:val="24"/>
        </w:rPr>
        <w:t xml:space="preserve"> </w:t>
      </w:r>
      <w:r w:rsidR="00206596">
        <w:rPr>
          <w:rFonts w:ascii="Arial" w:hAnsi="Arial" w:cs="Arial"/>
          <w:sz w:val="24"/>
          <w:szCs w:val="24"/>
        </w:rPr>
        <w:t xml:space="preserve">отчёт </w:t>
      </w:r>
      <w:proofErr w:type="spellStart"/>
      <w:r w:rsidR="00206596" w:rsidRPr="00206596">
        <w:rPr>
          <w:rFonts w:ascii="Arial" w:hAnsi="Arial" w:cs="Arial"/>
          <w:sz w:val="24"/>
          <w:szCs w:val="24"/>
        </w:rPr>
        <w:t>Eurobarometer</w:t>
      </w:r>
      <w:proofErr w:type="spellEnd"/>
      <w:r w:rsidR="00206596" w:rsidRPr="00206596">
        <w:rPr>
          <w:rFonts w:ascii="Arial" w:hAnsi="Arial" w:cs="Arial"/>
          <w:sz w:val="24"/>
          <w:szCs w:val="24"/>
        </w:rPr>
        <w:t xml:space="preserve"> «Как компании влияют на наше о</w:t>
      </w:r>
      <w:r w:rsidR="00206596" w:rsidRPr="00206596">
        <w:rPr>
          <w:rFonts w:ascii="Arial" w:hAnsi="Arial" w:cs="Arial"/>
          <w:sz w:val="24"/>
          <w:szCs w:val="24"/>
        </w:rPr>
        <w:t>б</w:t>
      </w:r>
      <w:r w:rsidR="00206596" w:rsidRPr="00206596">
        <w:rPr>
          <w:rFonts w:ascii="Arial" w:hAnsi="Arial" w:cs="Arial"/>
          <w:sz w:val="24"/>
          <w:szCs w:val="24"/>
        </w:rPr>
        <w:t>щество: точка зрения граждан»;</w:t>
      </w:r>
      <w:r w:rsidR="00423186">
        <w:rPr>
          <w:rFonts w:ascii="Arial" w:hAnsi="Arial" w:cs="Arial"/>
          <w:sz w:val="24"/>
          <w:szCs w:val="24"/>
        </w:rPr>
        <w:t xml:space="preserve"> обзор</w:t>
      </w:r>
      <w:r w:rsidR="00206596">
        <w:rPr>
          <w:rFonts w:ascii="Arial" w:hAnsi="Arial" w:cs="Arial"/>
          <w:sz w:val="24"/>
          <w:szCs w:val="24"/>
        </w:rPr>
        <w:t xml:space="preserve"> </w:t>
      </w:r>
      <w:r w:rsidR="00206596" w:rsidRPr="00206596">
        <w:rPr>
          <w:rFonts w:ascii="Arial" w:hAnsi="Arial" w:cs="Arial"/>
          <w:sz w:val="24"/>
          <w:szCs w:val="24"/>
        </w:rPr>
        <w:t>ACEVO «Понимая социальные инвестиции»</w:t>
      </w:r>
      <w:r w:rsidR="00206596">
        <w:rPr>
          <w:rFonts w:ascii="Arial" w:hAnsi="Arial" w:cs="Arial"/>
          <w:sz w:val="24"/>
          <w:szCs w:val="24"/>
        </w:rPr>
        <w:t xml:space="preserve"> – и др. </w:t>
      </w:r>
      <w:r w:rsidRPr="0039765B">
        <w:rPr>
          <w:rFonts w:ascii="Arial" w:hAnsi="Arial" w:cs="Arial"/>
          <w:b/>
          <w:sz w:val="24"/>
          <w:szCs w:val="24"/>
        </w:rPr>
        <w:t>Эмпирическую базу исследования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78682D">
        <w:rPr>
          <w:rFonts w:ascii="Arial" w:hAnsi="Arial" w:cs="Arial"/>
          <w:sz w:val="24"/>
          <w:szCs w:val="24"/>
        </w:rPr>
        <w:t>формируют</w:t>
      </w:r>
      <w:r>
        <w:rPr>
          <w:rFonts w:ascii="Arial" w:hAnsi="Arial" w:cs="Arial"/>
          <w:sz w:val="24"/>
          <w:szCs w:val="24"/>
        </w:rPr>
        <w:t xml:space="preserve"> материалы нефинанс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вых </w:t>
      </w:r>
      <w:r w:rsidR="0078682D">
        <w:rPr>
          <w:rFonts w:ascii="Arial" w:hAnsi="Arial" w:cs="Arial"/>
          <w:sz w:val="24"/>
          <w:szCs w:val="24"/>
        </w:rPr>
        <w:t>отчётов тех нефтегазовых компаний, которые входят в выборочную совоку</w:t>
      </w:r>
      <w:r w:rsidR="0078682D">
        <w:rPr>
          <w:rFonts w:ascii="Arial" w:hAnsi="Arial" w:cs="Arial"/>
          <w:sz w:val="24"/>
          <w:szCs w:val="24"/>
        </w:rPr>
        <w:t>п</w:t>
      </w:r>
      <w:r w:rsidR="0078682D">
        <w:rPr>
          <w:rFonts w:ascii="Arial" w:hAnsi="Arial" w:cs="Arial"/>
          <w:sz w:val="24"/>
          <w:szCs w:val="24"/>
        </w:rPr>
        <w:t xml:space="preserve">ность. В их числе – одиннадцать зарубежных организаций: </w:t>
      </w:r>
      <w:r w:rsidR="0078682D" w:rsidRPr="0078682D">
        <w:rPr>
          <w:rFonts w:ascii="Arial" w:hAnsi="Arial" w:cs="Arial"/>
          <w:sz w:val="24"/>
          <w:szCs w:val="24"/>
        </w:rPr>
        <w:t>BP PLC (Великобрит</w:t>
      </w:r>
      <w:r w:rsidR="0078682D" w:rsidRPr="0078682D">
        <w:rPr>
          <w:rFonts w:ascii="Arial" w:hAnsi="Arial" w:cs="Arial"/>
          <w:sz w:val="24"/>
          <w:szCs w:val="24"/>
        </w:rPr>
        <w:t>а</w:t>
      </w:r>
      <w:r w:rsidR="0078682D" w:rsidRPr="0078682D">
        <w:rPr>
          <w:rFonts w:ascii="Arial" w:hAnsi="Arial" w:cs="Arial"/>
          <w:sz w:val="24"/>
          <w:szCs w:val="24"/>
        </w:rPr>
        <w:t xml:space="preserve">ния), </w:t>
      </w:r>
      <w:proofErr w:type="spellStart"/>
      <w:r w:rsidR="0078682D" w:rsidRPr="0078682D">
        <w:rPr>
          <w:rFonts w:ascii="Arial" w:hAnsi="Arial" w:cs="Arial"/>
          <w:sz w:val="24"/>
          <w:szCs w:val="24"/>
        </w:rPr>
        <w:t>Chevron</w:t>
      </w:r>
      <w:proofErr w:type="spellEnd"/>
      <w:r w:rsidR="0078682D" w:rsidRPr="007868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682D" w:rsidRPr="0078682D">
        <w:rPr>
          <w:rFonts w:ascii="Arial" w:hAnsi="Arial" w:cs="Arial"/>
          <w:sz w:val="24"/>
          <w:szCs w:val="24"/>
        </w:rPr>
        <w:t>Corporation</w:t>
      </w:r>
      <w:proofErr w:type="spellEnd"/>
      <w:r w:rsidR="0078682D" w:rsidRPr="0078682D">
        <w:rPr>
          <w:rFonts w:ascii="Arial" w:hAnsi="Arial" w:cs="Arial"/>
          <w:sz w:val="24"/>
          <w:szCs w:val="24"/>
        </w:rPr>
        <w:t xml:space="preserve"> (США), CNPC – </w:t>
      </w:r>
      <w:proofErr w:type="spellStart"/>
      <w:r w:rsidR="0078682D" w:rsidRPr="0078682D">
        <w:rPr>
          <w:rFonts w:ascii="Arial" w:hAnsi="Arial" w:cs="Arial"/>
          <w:sz w:val="24"/>
          <w:szCs w:val="24"/>
        </w:rPr>
        <w:t>China</w:t>
      </w:r>
      <w:proofErr w:type="spellEnd"/>
      <w:r w:rsidR="0078682D" w:rsidRPr="007868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682D" w:rsidRPr="0078682D">
        <w:rPr>
          <w:rFonts w:ascii="Arial" w:hAnsi="Arial" w:cs="Arial"/>
          <w:sz w:val="24"/>
          <w:szCs w:val="24"/>
        </w:rPr>
        <w:t>National</w:t>
      </w:r>
      <w:proofErr w:type="spellEnd"/>
      <w:r w:rsidR="0078682D" w:rsidRPr="007868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682D" w:rsidRPr="0078682D">
        <w:rPr>
          <w:rFonts w:ascii="Arial" w:hAnsi="Arial" w:cs="Arial"/>
          <w:sz w:val="24"/>
          <w:szCs w:val="24"/>
        </w:rPr>
        <w:t>Petroleum</w:t>
      </w:r>
      <w:proofErr w:type="spellEnd"/>
      <w:r w:rsidR="0078682D" w:rsidRPr="007868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682D" w:rsidRPr="0078682D">
        <w:rPr>
          <w:rFonts w:ascii="Arial" w:hAnsi="Arial" w:cs="Arial"/>
          <w:sz w:val="24"/>
          <w:szCs w:val="24"/>
        </w:rPr>
        <w:t>Corporation</w:t>
      </w:r>
      <w:proofErr w:type="spellEnd"/>
      <w:r w:rsidR="0078682D" w:rsidRPr="0078682D">
        <w:rPr>
          <w:rFonts w:ascii="Arial" w:hAnsi="Arial" w:cs="Arial"/>
          <w:sz w:val="24"/>
          <w:szCs w:val="24"/>
        </w:rPr>
        <w:t xml:space="preserve"> (К</w:t>
      </w:r>
      <w:r w:rsidR="0078682D" w:rsidRPr="0078682D">
        <w:rPr>
          <w:rFonts w:ascii="Arial" w:hAnsi="Arial" w:cs="Arial"/>
          <w:sz w:val="24"/>
          <w:szCs w:val="24"/>
        </w:rPr>
        <w:t>и</w:t>
      </w:r>
      <w:r w:rsidR="0078682D" w:rsidRPr="0078682D">
        <w:rPr>
          <w:rFonts w:ascii="Arial" w:hAnsi="Arial" w:cs="Arial"/>
          <w:sz w:val="24"/>
          <w:szCs w:val="24"/>
        </w:rPr>
        <w:t xml:space="preserve">тай), </w:t>
      </w:r>
      <w:proofErr w:type="spellStart"/>
      <w:r w:rsidR="0078682D" w:rsidRPr="0078682D">
        <w:rPr>
          <w:rFonts w:ascii="Arial" w:hAnsi="Arial" w:cs="Arial"/>
          <w:sz w:val="24"/>
          <w:szCs w:val="24"/>
        </w:rPr>
        <w:t>ExxonMobil</w:t>
      </w:r>
      <w:proofErr w:type="spellEnd"/>
      <w:r w:rsidR="0078682D" w:rsidRPr="0078682D">
        <w:rPr>
          <w:rFonts w:ascii="Arial" w:hAnsi="Arial" w:cs="Arial"/>
          <w:sz w:val="24"/>
          <w:szCs w:val="24"/>
        </w:rPr>
        <w:t xml:space="preserve"> (США), </w:t>
      </w:r>
      <w:proofErr w:type="spellStart"/>
      <w:r w:rsidR="0078682D" w:rsidRPr="0078682D">
        <w:rPr>
          <w:rFonts w:ascii="Arial" w:hAnsi="Arial" w:cs="Arial"/>
          <w:sz w:val="24"/>
          <w:szCs w:val="24"/>
        </w:rPr>
        <w:t>Neste</w:t>
      </w:r>
      <w:proofErr w:type="spellEnd"/>
      <w:r w:rsidR="0078682D" w:rsidRPr="007868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682D" w:rsidRPr="0078682D">
        <w:rPr>
          <w:rFonts w:ascii="Arial" w:hAnsi="Arial" w:cs="Arial"/>
          <w:sz w:val="24"/>
          <w:szCs w:val="24"/>
        </w:rPr>
        <w:t>Oil</w:t>
      </w:r>
      <w:proofErr w:type="spellEnd"/>
      <w:r w:rsidR="0078682D" w:rsidRPr="0078682D">
        <w:rPr>
          <w:rFonts w:ascii="Arial" w:hAnsi="Arial" w:cs="Arial"/>
          <w:sz w:val="24"/>
          <w:szCs w:val="24"/>
        </w:rPr>
        <w:t xml:space="preserve"> OYJ (Финляндия), </w:t>
      </w:r>
      <w:proofErr w:type="spellStart"/>
      <w:r w:rsidR="0078682D" w:rsidRPr="0078682D">
        <w:rPr>
          <w:rFonts w:ascii="Arial" w:hAnsi="Arial" w:cs="Arial"/>
          <w:sz w:val="24"/>
          <w:szCs w:val="24"/>
        </w:rPr>
        <w:t>Petrobras</w:t>
      </w:r>
      <w:proofErr w:type="spellEnd"/>
      <w:r w:rsidR="0078682D" w:rsidRPr="0078682D">
        <w:rPr>
          <w:rFonts w:ascii="Arial" w:hAnsi="Arial" w:cs="Arial"/>
          <w:sz w:val="24"/>
          <w:szCs w:val="24"/>
        </w:rPr>
        <w:t xml:space="preserve"> (Бразилия), </w:t>
      </w:r>
      <w:proofErr w:type="spellStart"/>
      <w:r w:rsidR="0078682D" w:rsidRPr="0078682D">
        <w:rPr>
          <w:rFonts w:ascii="Arial" w:hAnsi="Arial" w:cs="Arial"/>
          <w:sz w:val="24"/>
          <w:szCs w:val="24"/>
        </w:rPr>
        <w:t>Qatargas</w:t>
      </w:r>
      <w:proofErr w:type="spellEnd"/>
      <w:r w:rsidR="0078682D" w:rsidRPr="0078682D">
        <w:rPr>
          <w:rFonts w:ascii="Arial" w:hAnsi="Arial" w:cs="Arial"/>
          <w:sz w:val="24"/>
          <w:szCs w:val="24"/>
        </w:rPr>
        <w:t xml:space="preserve"> (Катар), Royal Dutch Shell PLC (Великобритания – Нидерланды), Total S.A. (Фра</w:t>
      </w:r>
      <w:r w:rsidR="0078682D" w:rsidRPr="0078682D">
        <w:rPr>
          <w:rFonts w:ascii="Arial" w:hAnsi="Arial" w:cs="Arial"/>
          <w:sz w:val="24"/>
          <w:szCs w:val="24"/>
        </w:rPr>
        <w:t>н</w:t>
      </w:r>
      <w:r w:rsidR="0078682D" w:rsidRPr="0078682D">
        <w:rPr>
          <w:rFonts w:ascii="Arial" w:hAnsi="Arial" w:cs="Arial"/>
          <w:sz w:val="24"/>
          <w:szCs w:val="24"/>
        </w:rPr>
        <w:t>ция), TransCanada (Канада)</w:t>
      </w:r>
      <w:r w:rsidR="00C21433">
        <w:rPr>
          <w:rFonts w:ascii="Arial" w:hAnsi="Arial" w:cs="Arial"/>
          <w:sz w:val="24"/>
          <w:szCs w:val="24"/>
        </w:rPr>
        <w:t>,</w:t>
      </w:r>
      <w:r w:rsidR="0078682D" w:rsidRPr="0078682D">
        <w:rPr>
          <w:rFonts w:ascii="Arial" w:hAnsi="Arial" w:cs="Arial"/>
          <w:sz w:val="24"/>
          <w:szCs w:val="24"/>
        </w:rPr>
        <w:t xml:space="preserve"> Statoil ASA (Норвегия) – </w:t>
      </w:r>
      <w:r w:rsidR="0078682D">
        <w:rPr>
          <w:rFonts w:ascii="Arial" w:hAnsi="Arial" w:cs="Arial"/>
          <w:sz w:val="24"/>
          <w:szCs w:val="24"/>
        </w:rPr>
        <w:t>и</w:t>
      </w:r>
      <w:r w:rsidR="0078682D" w:rsidRPr="0078682D">
        <w:rPr>
          <w:rFonts w:ascii="Arial" w:hAnsi="Arial" w:cs="Arial"/>
          <w:sz w:val="24"/>
          <w:szCs w:val="24"/>
        </w:rPr>
        <w:t xml:space="preserve"> девят</w:t>
      </w:r>
      <w:r w:rsidR="0078682D">
        <w:rPr>
          <w:rFonts w:ascii="Arial" w:hAnsi="Arial" w:cs="Arial"/>
          <w:sz w:val="24"/>
          <w:szCs w:val="24"/>
        </w:rPr>
        <w:t>ь</w:t>
      </w:r>
      <w:r w:rsidR="0078682D" w:rsidRPr="0078682D">
        <w:rPr>
          <w:rFonts w:ascii="Arial" w:hAnsi="Arial" w:cs="Arial"/>
          <w:sz w:val="24"/>
          <w:szCs w:val="24"/>
        </w:rPr>
        <w:t xml:space="preserve"> российских: ОАО </w:t>
      </w:r>
      <w:r w:rsidR="0078682D" w:rsidRPr="0078682D">
        <w:rPr>
          <w:rFonts w:ascii="Arial" w:hAnsi="Arial" w:cs="Arial"/>
          <w:sz w:val="24"/>
          <w:szCs w:val="24"/>
        </w:rPr>
        <w:lastRenderedPageBreak/>
        <w:t>«Газпром нефть», ОАО «НК «ЛУКОЙЛ», ОАО «АНК «</w:t>
      </w:r>
      <w:proofErr w:type="spellStart"/>
      <w:r w:rsidR="0078682D" w:rsidRPr="0078682D">
        <w:rPr>
          <w:rFonts w:ascii="Arial" w:hAnsi="Arial" w:cs="Arial"/>
          <w:sz w:val="24"/>
          <w:szCs w:val="24"/>
        </w:rPr>
        <w:t>Башнефть</w:t>
      </w:r>
      <w:proofErr w:type="spellEnd"/>
      <w:r w:rsidR="0078682D" w:rsidRPr="0078682D">
        <w:rPr>
          <w:rFonts w:ascii="Arial" w:hAnsi="Arial" w:cs="Arial"/>
          <w:sz w:val="24"/>
          <w:szCs w:val="24"/>
        </w:rPr>
        <w:t xml:space="preserve">», ОАО «Газпром», ООО «Газпром </w:t>
      </w:r>
      <w:proofErr w:type="spellStart"/>
      <w:r w:rsidR="0078682D" w:rsidRPr="0078682D">
        <w:rPr>
          <w:rFonts w:ascii="Arial" w:hAnsi="Arial" w:cs="Arial"/>
          <w:sz w:val="24"/>
          <w:szCs w:val="24"/>
        </w:rPr>
        <w:t>трансгаз</w:t>
      </w:r>
      <w:proofErr w:type="spellEnd"/>
      <w:r w:rsidR="0078682D" w:rsidRPr="0078682D">
        <w:rPr>
          <w:rFonts w:ascii="Arial" w:hAnsi="Arial" w:cs="Arial"/>
          <w:sz w:val="24"/>
          <w:szCs w:val="24"/>
        </w:rPr>
        <w:t xml:space="preserve"> Ухта», ОАО «НОВАТЭК», ОАО «НК «Роснефть», «Сах</w:t>
      </w:r>
      <w:r w:rsidR="0078682D" w:rsidRPr="0078682D">
        <w:rPr>
          <w:rFonts w:ascii="Arial" w:hAnsi="Arial" w:cs="Arial"/>
          <w:sz w:val="24"/>
          <w:szCs w:val="24"/>
        </w:rPr>
        <w:t>а</w:t>
      </w:r>
      <w:r w:rsidR="0078682D" w:rsidRPr="0078682D">
        <w:rPr>
          <w:rFonts w:ascii="Arial" w:hAnsi="Arial" w:cs="Arial"/>
          <w:sz w:val="24"/>
          <w:szCs w:val="24"/>
        </w:rPr>
        <w:t xml:space="preserve">лин </w:t>
      </w:r>
      <w:proofErr w:type="spellStart"/>
      <w:r w:rsidR="0078682D" w:rsidRPr="0078682D">
        <w:rPr>
          <w:rFonts w:ascii="Arial" w:hAnsi="Arial" w:cs="Arial"/>
          <w:sz w:val="24"/>
          <w:szCs w:val="24"/>
        </w:rPr>
        <w:t>Энерджи</w:t>
      </w:r>
      <w:proofErr w:type="spellEnd"/>
      <w:r w:rsidR="0078682D" w:rsidRPr="007868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682D" w:rsidRPr="0078682D">
        <w:rPr>
          <w:rFonts w:ascii="Arial" w:hAnsi="Arial" w:cs="Arial"/>
          <w:sz w:val="24"/>
          <w:szCs w:val="24"/>
        </w:rPr>
        <w:t>Инвестмент</w:t>
      </w:r>
      <w:proofErr w:type="spellEnd"/>
      <w:r w:rsidR="0078682D" w:rsidRPr="0078682D">
        <w:rPr>
          <w:rFonts w:ascii="Arial" w:hAnsi="Arial" w:cs="Arial"/>
          <w:sz w:val="24"/>
          <w:szCs w:val="24"/>
        </w:rPr>
        <w:t xml:space="preserve"> Компани Лтд» и ОАО «Татнефть» имени В. Д. </w:t>
      </w:r>
      <w:proofErr w:type="spellStart"/>
      <w:r w:rsidR="0078682D" w:rsidRPr="0078682D">
        <w:rPr>
          <w:rFonts w:ascii="Arial" w:hAnsi="Arial" w:cs="Arial"/>
          <w:sz w:val="24"/>
          <w:szCs w:val="24"/>
        </w:rPr>
        <w:t>Шашина</w:t>
      </w:r>
      <w:proofErr w:type="spellEnd"/>
      <w:r w:rsidR="0078682D" w:rsidRPr="0078682D">
        <w:rPr>
          <w:rFonts w:ascii="Arial" w:hAnsi="Arial" w:cs="Arial"/>
          <w:sz w:val="24"/>
          <w:szCs w:val="24"/>
        </w:rPr>
        <w:t>.</w:t>
      </w:r>
      <w:r w:rsidR="0078682D">
        <w:rPr>
          <w:rFonts w:ascii="Arial" w:hAnsi="Arial" w:cs="Arial"/>
          <w:sz w:val="24"/>
          <w:szCs w:val="24"/>
        </w:rPr>
        <w:t xml:space="preserve"> </w:t>
      </w:r>
      <w:r w:rsidR="00C21433">
        <w:rPr>
          <w:rFonts w:ascii="Arial" w:hAnsi="Arial" w:cs="Arial"/>
          <w:sz w:val="24"/>
          <w:szCs w:val="24"/>
        </w:rPr>
        <w:t>Период выборки – с 2010 по 2013 годы.</w:t>
      </w:r>
    </w:p>
    <w:p w:rsidR="00AB3E2B" w:rsidRPr="00C97FF6" w:rsidRDefault="00757304" w:rsidP="003313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57304">
        <w:rPr>
          <w:rFonts w:ascii="Arial" w:hAnsi="Arial" w:cs="Arial"/>
          <w:sz w:val="24"/>
          <w:szCs w:val="24"/>
        </w:rPr>
        <w:t>Для решения данных задач используются две группы научных методов: 1) теоретические (анализ, синтез, классификация, сравнение, сопоставление); 2) э</w:t>
      </w:r>
      <w:r w:rsidRPr="00757304">
        <w:rPr>
          <w:rFonts w:ascii="Arial" w:hAnsi="Arial" w:cs="Arial"/>
          <w:sz w:val="24"/>
          <w:szCs w:val="24"/>
        </w:rPr>
        <w:t>м</w:t>
      </w:r>
      <w:r w:rsidRPr="00757304">
        <w:rPr>
          <w:rFonts w:ascii="Arial" w:hAnsi="Arial" w:cs="Arial"/>
          <w:sz w:val="24"/>
          <w:szCs w:val="24"/>
        </w:rPr>
        <w:t>пирические (формализованный и неформализованный анализ документов, SWOT-анализ</w:t>
      </w:r>
      <w:r w:rsidRPr="00757304">
        <w:rPr>
          <w:rFonts w:ascii="Arial" w:hAnsi="Arial" w:cs="Arial"/>
          <w:sz w:val="24"/>
          <w:szCs w:val="24"/>
        </w:rPr>
        <w:footnoteReference w:id="1"/>
      </w:r>
      <w:r w:rsidRPr="00757304">
        <w:rPr>
          <w:rFonts w:ascii="Arial" w:hAnsi="Arial" w:cs="Arial"/>
          <w:sz w:val="24"/>
          <w:szCs w:val="24"/>
        </w:rPr>
        <w:t xml:space="preserve"> и другие). Период проведения исследования – с июня 2013 по апрель 2014 года. </w:t>
      </w:r>
      <w:r w:rsidR="007C44C4">
        <w:rPr>
          <w:rFonts w:ascii="Arial" w:hAnsi="Arial" w:cs="Arial"/>
          <w:sz w:val="24"/>
          <w:szCs w:val="24"/>
        </w:rPr>
        <w:t>Методика изучения эмпирич</w:t>
      </w:r>
      <w:r>
        <w:rPr>
          <w:rFonts w:ascii="Arial" w:hAnsi="Arial" w:cs="Arial"/>
          <w:sz w:val="24"/>
          <w:szCs w:val="24"/>
        </w:rPr>
        <w:t xml:space="preserve">еских материалов представлена во второй главе </w:t>
      </w:r>
      <w:r w:rsidR="007C44C4">
        <w:rPr>
          <w:rFonts w:ascii="Arial" w:hAnsi="Arial" w:cs="Arial"/>
          <w:sz w:val="24"/>
          <w:szCs w:val="24"/>
        </w:rPr>
        <w:t>диссертации</w:t>
      </w:r>
      <w:r>
        <w:rPr>
          <w:rFonts w:ascii="Arial" w:hAnsi="Arial" w:cs="Arial"/>
          <w:sz w:val="24"/>
          <w:szCs w:val="24"/>
        </w:rPr>
        <w:t xml:space="preserve"> и в приложениях</w:t>
      </w:r>
      <w:r w:rsidR="007C44C4">
        <w:rPr>
          <w:rFonts w:ascii="Arial" w:hAnsi="Arial" w:cs="Arial"/>
          <w:sz w:val="24"/>
          <w:szCs w:val="24"/>
        </w:rPr>
        <w:t xml:space="preserve">. </w:t>
      </w:r>
    </w:p>
    <w:p w:rsidR="0033135D" w:rsidRDefault="00AB3E2B" w:rsidP="00B856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Pr="00AB3E2B">
        <w:rPr>
          <w:rFonts w:ascii="Arial" w:hAnsi="Arial" w:cs="Arial"/>
          <w:b/>
          <w:sz w:val="24"/>
          <w:szCs w:val="24"/>
        </w:rPr>
        <w:t>структуру диссертации</w:t>
      </w:r>
      <w:r>
        <w:rPr>
          <w:rFonts w:ascii="Arial" w:hAnsi="Arial" w:cs="Arial"/>
          <w:sz w:val="24"/>
          <w:szCs w:val="24"/>
        </w:rPr>
        <w:t xml:space="preserve"> входят три главы. В первой из них приводятся авторские дефиниции понятий КСО и УР, даются теоретические характеристики нефтегазовой компании как субъект</w:t>
      </w:r>
      <w:r w:rsidR="0091400A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реализации программ КСО</w:t>
      </w:r>
      <w:r w:rsidR="0091400A">
        <w:rPr>
          <w:rFonts w:ascii="Arial" w:hAnsi="Arial" w:cs="Arial"/>
          <w:sz w:val="24"/>
          <w:szCs w:val="24"/>
        </w:rPr>
        <w:t xml:space="preserve">. В данной главе описана структура концепции КСО, а также представлена методика её оценки на основе анализа элементов. В заключительном параграфе содержится алгоритм процедур исследования. Во второй главе диссертации </w:t>
      </w:r>
      <w:r w:rsidR="00197113">
        <w:rPr>
          <w:rFonts w:ascii="Arial" w:hAnsi="Arial" w:cs="Arial"/>
          <w:sz w:val="24"/>
          <w:szCs w:val="24"/>
        </w:rPr>
        <w:t>проводится анализ мат</w:t>
      </w:r>
      <w:r w:rsidR="00197113">
        <w:rPr>
          <w:rFonts w:ascii="Arial" w:hAnsi="Arial" w:cs="Arial"/>
          <w:sz w:val="24"/>
          <w:szCs w:val="24"/>
        </w:rPr>
        <w:t>е</w:t>
      </w:r>
      <w:r w:rsidR="00197113">
        <w:rPr>
          <w:rFonts w:ascii="Arial" w:hAnsi="Arial" w:cs="Arial"/>
          <w:sz w:val="24"/>
          <w:szCs w:val="24"/>
        </w:rPr>
        <w:t xml:space="preserve">риалов нефинансовых отчётов </w:t>
      </w:r>
      <w:r w:rsidR="00455D33">
        <w:rPr>
          <w:rFonts w:ascii="Arial" w:hAnsi="Arial" w:cs="Arial"/>
          <w:sz w:val="24"/>
          <w:szCs w:val="24"/>
        </w:rPr>
        <w:t xml:space="preserve">российских и зарубежных </w:t>
      </w:r>
      <w:r w:rsidR="00197113">
        <w:rPr>
          <w:rFonts w:ascii="Arial" w:hAnsi="Arial" w:cs="Arial"/>
          <w:sz w:val="24"/>
          <w:szCs w:val="24"/>
        </w:rPr>
        <w:t>нефтегазовых компаний.</w:t>
      </w:r>
      <w:r w:rsidR="00455D33">
        <w:rPr>
          <w:rFonts w:ascii="Arial" w:hAnsi="Arial" w:cs="Arial"/>
          <w:sz w:val="24"/>
          <w:szCs w:val="24"/>
        </w:rPr>
        <w:t xml:space="preserve"> </w:t>
      </w:r>
      <w:r w:rsidR="002A7910">
        <w:rPr>
          <w:rFonts w:ascii="Arial" w:hAnsi="Arial" w:cs="Arial"/>
          <w:sz w:val="24"/>
          <w:szCs w:val="24"/>
        </w:rPr>
        <w:t>Автор</w:t>
      </w:r>
      <w:r w:rsidR="00455D33">
        <w:rPr>
          <w:rFonts w:ascii="Arial" w:hAnsi="Arial" w:cs="Arial"/>
          <w:sz w:val="24"/>
          <w:szCs w:val="24"/>
        </w:rPr>
        <w:t xml:space="preserve"> определяет те организации, которые обладают наиболее сбалансирова</w:t>
      </w:r>
      <w:r w:rsidR="00455D33">
        <w:rPr>
          <w:rFonts w:ascii="Arial" w:hAnsi="Arial" w:cs="Arial"/>
          <w:sz w:val="24"/>
          <w:szCs w:val="24"/>
        </w:rPr>
        <w:t>н</w:t>
      </w:r>
      <w:r w:rsidR="00455D33">
        <w:rPr>
          <w:rFonts w:ascii="Arial" w:hAnsi="Arial" w:cs="Arial"/>
          <w:sz w:val="24"/>
          <w:szCs w:val="24"/>
        </w:rPr>
        <w:t>ными концепциями КСО с точки зрения реализации всех структурных эле</w:t>
      </w:r>
      <w:r w:rsidR="002A7910">
        <w:rPr>
          <w:rFonts w:ascii="Arial" w:hAnsi="Arial" w:cs="Arial"/>
          <w:sz w:val="24"/>
          <w:szCs w:val="24"/>
        </w:rPr>
        <w:t xml:space="preserve">ментов. Результаты данного этапа исследования </w:t>
      </w:r>
      <w:r w:rsidR="00DA1AA3">
        <w:rPr>
          <w:rFonts w:ascii="Arial" w:hAnsi="Arial" w:cs="Arial"/>
          <w:sz w:val="24"/>
          <w:szCs w:val="24"/>
        </w:rPr>
        <w:t>представлены в таблицах, содержащи</w:t>
      </w:r>
      <w:r w:rsidR="00DA1AA3">
        <w:rPr>
          <w:rFonts w:ascii="Arial" w:hAnsi="Arial" w:cs="Arial"/>
          <w:sz w:val="24"/>
          <w:szCs w:val="24"/>
        </w:rPr>
        <w:t>х</w:t>
      </w:r>
      <w:r w:rsidR="00DA1AA3">
        <w:rPr>
          <w:rFonts w:ascii="Arial" w:hAnsi="Arial" w:cs="Arial"/>
          <w:sz w:val="24"/>
          <w:szCs w:val="24"/>
        </w:rPr>
        <w:t>ся в Приложении 1. В третьей главе диссертации рассматривается опыт комп</w:t>
      </w:r>
      <w:r w:rsidR="00DA1AA3">
        <w:rPr>
          <w:rFonts w:ascii="Arial" w:hAnsi="Arial" w:cs="Arial"/>
          <w:sz w:val="24"/>
          <w:szCs w:val="24"/>
        </w:rPr>
        <w:t>а</w:t>
      </w:r>
      <w:r w:rsidR="00DA1AA3">
        <w:rPr>
          <w:rFonts w:ascii="Arial" w:hAnsi="Arial" w:cs="Arial"/>
          <w:sz w:val="24"/>
          <w:szCs w:val="24"/>
        </w:rPr>
        <w:t>ний, входящих в сокращённую выборку, по реализации программ КСО. Опред</w:t>
      </w:r>
      <w:r w:rsidR="00DA1AA3">
        <w:rPr>
          <w:rFonts w:ascii="Arial" w:hAnsi="Arial" w:cs="Arial"/>
          <w:sz w:val="24"/>
          <w:szCs w:val="24"/>
        </w:rPr>
        <w:t>е</w:t>
      </w:r>
      <w:r w:rsidR="00DA1AA3">
        <w:rPr>
          <w:rFonts w:ascii="Arial" w:hAnsi="Arial" w:cs="Arial"/>
          <w:sz w:val="24"/>
          <w:szCs w:val="24"/>
        </w:rPr>
        <w:t xml:space="preserve">ляются наиболее эффективные корпоративные практики в </w:t>
      </w:r>
      <w:r w:rsidR="00175A7E">
        <w:rPr>
          <w:rFonts w:ascii="Arial" w:hAnsi="Arial" w:cs="Arial"/>
          <w:sz w:val="24"/>
          <w:szCs w:val="24"/>
        </w:rPr>
        <w:t>указанной</w:t>
      </w:r>
      <w:r w:rsidR="00DA1AA3">
        <w:rPr>
          <w:rFonts w:ascii="Arial" w:hAnsi="Arial" w:cs="Arial"/>
          <w:sz w:val="24"/>
          <w:szCs w:val="24"/>
        </w:rPr>
        <w:t xml:space="preserve"> области. И</w:t>
      </w:r>
      <w:r w:rsidR="00DA1AA3">
        <w:rPr>
          <w:rFonts w:ascii="Arial" w:hAnsi="Arial" w:cs="Arial"/>
          <w:sz w:val="24"/>
          <w:szCs w:val="24"/>
        </w:rPr>
        <w:t>н</w:t>
      </w:r>
      <w:r w:rsidR="00DA1AA3">
        <w:rPr>
          <w:rFonts w:ascii="Arial" w:hAnsi="Arial" w:cs="Arial"/>
          <w:sz w:val="24"/>
          <w:szCs w:val="24"/>
        </w:rPr>
        <w:t xml:space="preserve">струменты оценки, используемые на данном этапе, – пятибалльные порядковые шкалы – описаны в Приложении 2. </w:t>
      </w:r>
      <w:r w:rsidR="00B85182">
        <w:rPr>
          <w:rFonts w:ascii="Arial" w:hAnsi="Arial" w:cs="Arial"/>
          <w:sz w:val="24"/>
          <w:szCs w:val="24"/>
        </w:rPr>
        <w:t>В заключительной части диссертации исслед</w:t>
      </w:r>
      <w:r w:rsidR="00B85182">
        <w:rPr>
          <w:rFonts w:ascii="Arial" w:hAnsi="Arial" w:cs="Arial"/>
          <w:sz w:val="24"/>
          <w:szCs w:val="24"/>
        </w:rPr>
        <w:t>о</w:t>
      </w:r>
      <w:r w:rsidR="00B85182">
        <w:rPr>
          <w:rFonts w:ascii="Arial" w:hAnsi="Arial" w:cs="Arial"/>
          <w:sz w:val="24"/>
          <w:szCs w:val="24"/>
        </w:rPr>
        <w:t>ватель также формулирует рекомендации по повышению эффективности де</w:t>
      </w:r>
      <w:r w:rsidR="00B85182">
        <w:rPr>
          <w:rFonts w:ascii="Arial" w:hAnsi="Arial" w:cs="Arial"/>
          <w:sz w:val="24"/>
          <w:szCs w:val="24"/>
        </w:rPr>
        <w:t>я</w:t>
      </w:r>
      <w:r w:rsidR="00B85182">
        <w:rPr>
          <w:rFonts w:ascii="Arial" w:hAnsi="Arial" w:cs="Arial"/>
          <w:sz w:val="24"/>
          <w:szCs w:val="24"/>
        </w:rPr>
        <w:t xml:space="preserve">тельности в сфере КСО, применимые для всех нефтегазовых компаний. </w:t>
      </w:r>
    </w:p>
    <w:p w:rsidR="009D1D7E" w:rsidRDefault="009D1D7E" w:rsidP="00B856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числу </w:t>
      </w:r>
      <w:r w:rsidRPr="009D1D7E">
        <w:rPr>
          <w:rFonts w:ascii="Arial" w:hAnsi="Arial" w:cs="Arial"/>
          <w:b/>
          <w:sz w:val="24"/>
          <w:szCs w:val="24"/>
        </w:rPr>
        <w:t>положений, выносимых на защиту</w:t>
      </w:r>
      <w:r>
        <w:rPr>
          <w:rFonts w:ascii="Arial" w:hAnsi="Arial" w:cs="Arial"/>
          <w:sz w:val="24"/>
          <w:szCs w:val="24"/>
        </w:rPr>
        <w:t xml:space="preserve">, относятся </w:t>
      </w:r>
      <w:proofErr w:type="gramStart"/>
      <w:r>
        <w:rPr>
          <w:rFonts w:ascii="Arial" w:hAnsi="Arial" w:cs="Arial"/>
          <w:sz w:val="24"/>
          <w:szCs w:val="24"/>
        </w:rPr>
        <w:t>следующие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</w:p>
    <w:p w:rsidR="005A2129" w:rsidRPr="005A2129" w:rsidRDefault="005A2129" w:rsidP="005A21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2129">
        <w:rPr>
          <w:rFonts w:ascii="Arial" w:hAnsi="Arial" w:cs="Arial"/>
          <w:sz w:val="24"/>
          <w:szCs w:val="24"/>
        </w:rPr>
        <w:t>дефиниции КСО и УР, предлагаемые автором исследования, имеют ш</w:t>
      </w:r>
      <w:r w:rsidRPr="005A2129">
        <w:rPr>
          <w:rFonts w:ascii="Arial" w:hAnsi="Arial" w:cs="Arial"/>
          <w:sz w:val="24"/>
          <w:szCs w:val="24"/>
        </w:rPr>
        <w:t>и</w:t>
      </w:r>
      <w:r w:rsidRPr="005A2129">
        <w:rPr>
          <w:rFonts w:ascii="Arial" w:hAnsi="Arial" w:cs="Arial"/>
          <w:sz w:val="24"/>
          <w:szCs w:val="24"/>
        </w:rPr>
        <w:t>рокую область потенциального применения благодаря интеграции с</w:t>
      </w:r>
      <w:r w:rsidRPr="005A2129">
        <w:rPr>
          <w:rFonts w:ascii="Arial" w:hAnsi="Arial" w:cs="Arial"/>
          <w:sz w:val="24"/>
          <w:szCs w:val="24"/>
        </w:rPr>
        <w:t>о</w:t>
      </w:r>
      <w:r w:rsidRPr="005A2129">
        <w:rPr>
          <w:rFonts w:ascii="Arial" w:hAnsi="Arial" w:cs="Arial"/>
          <w:sz w:val="24"/>
          <w:szCs w:val="24"/>
        </w:rPr>
        <w:t>временных теоретических основ данных концепций и ключевых практ</w:t>
      </w:r>
      <w:r w:rsidRPr="005A2129">
        <w:rPr>
          <w:rFonts w:ascii="Arial" w:hAnsi="Arial" w:cs="Arial"/>
          <w:sz w:val="24"/>
          <w:szCs w:val="24"/>
        </w:rPr>
        <w:t>и</w:t>
      </w:r>
      <w:r w:rsidRPr="005A2129">
        <w:rPr>
          <w:rFonts w:ascii="Arial" w:hAnsi="Arial" w:cs="Arial"/>
          <w:sz w:val="24"/>
          <w:szCs w:val="24"/>
        </w:rPr>
        <w:t xml:space="preserve">ческих аспектов их реализации; </w:t>
      </w:r>
    </w:p>
    <w:p w:rsidR="005A2129" w:rsidRPr="005A2129" w:rsidRDefault="005A2129" w:rsidP="005A21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2129">
        <w:rPr>
          <w:rFonts w:ascii="Arial" w:hAnsi="Arial" w:cs="Arial"/>
          <w:sz w:val="24"/>
          <w:szCs w:val="24"/>
        </w:rPr>
        <w:t>КСО является одним из приоритетных стратегических ресурсов развития нефтегазовой компании, а также инструментом создания активов, – в частности, формирования деловой репутации и тех отношений, которые влияют на акционерную стоимость компании;</w:t>
      </w:r>
    </w:p>
    <w:p w:rsidR="005A2129" w:rsidRPr="005A2129" w:rsidRDefault="005A2129" w:rsidP="005A21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2129">
        <w:rPr>
          <w:rFonts w:ascii="Arial" w:hAnsi="Arial" w:cs="Arial"/>
          <w:sz w:val="24"/>
          <w:szCs w:val="24"/>
        </w:rPr>
        <w:t>программы социальной ответственности нефтегазовых компаний реал</w:t>
      </w:r>
      <w:r w:rsidRPr="005A2129">
        <w:rPr>
          <w:rFonts w:ascii="Arial" w:hAnsi="Arial" w:cs="Arial"/>
          <w:sz w:val="24"/>
          <w:szCs w:val="24"/>
        </w:rPr>
        <w:t>и</w:t>
      </w:r>
      <w:r w:rsidRPr="005A2129">
        <w:rPr>
          <w:rFonts w:ascii="Arial" w:hAnsi="Arial" w:cs="Arial"/>
          <w:sz w:val="24"/>
          <w:szCs w:val="24"/>
        </w:rPr>
        <w:t xml:space="preserve">зуются на основе системы элементов концепции КСО, представленной на конкретных примерах; </w:t>
      </w:r>
    </w:p>
    <w:p w:rsidR="005A2129" w:rsidRPr="005A2129" w:rsidRDefault="005A2129" w:rsidP="005A21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2129">
        <w:rPr>
          <w:rFonts w:ascii="Arial" w:hAnsi="Arial" w:cs="Arial"/>
          <w:sz w:val="24"/>
          <w:szCs w:val="24"/>
        </w:rPr>
        <w:t>одной из важнейших целей реализации практик КСО является формир</w:t>
      </w:r>
      <w:r w:rsidRPr="005A2129">
        <w:rPr>
          <w:rFonts w:ascii="Arial" w:hAnsi="Arial" w:cs="Arial"/>
          <w:sz w:val="24"/>
          <w:szCs w:val="24"/>
        </w:rPr>
        <w:t>о</w:t>
      </w:r>
      <w:r w:rsidRPr="005A2129">
        <w:rPr>
          <w:rFonts w:ascii="Arial" w:hAnsi="Arial" w:cs="Arial"/>
          <w:sz w:val="24"/>
          <w:szCs w:val="24"/>
        </w:rPr>
        <w:t>вание устойчивых позитивных взаимоотношений с заинтересованными группами общественности;</w:t>
      </w:r>
    </w:p>
    <w:p w:rsidR="009D1D7E" w:rsidRPr="005A2129" w:rsidRDefault="005A2129" w:rsidP="005A2129">
      <w:pPr>
        <w:pStyle w:val="a3"/>
        <w:numPr>
          <w:ilvl w:val="0"/>
          <w:numId w:val="7"/>
        </w:num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2129">
        <w:rPr>
          <w:rFonts w:ascii="Arial" w:hAnsi="Arial" w:cs="Arial"/>
          <w:sz w:val="24"/>
          <w:szCs w:val="24"/>
        </w:rPr>
        <w:t>выявленные в ходе анализа параметры наиболее эффекти</w:t>
      </w:r>
      <w:r w:rsidRPr="005A2129">
        <w:rPr>
          <w:rFonts w:ascii="Arial" w:hAnsi="Arial" w:cs="Arial"/>
          <w:sz w:val="24"/>
          <w:szCs w:val="24"/>
        </w:rPr>
        <w:t>в</w:t>
      </w:r>
      <w:r w:rsidRPr="005A2129">
        <w:rPr>
          <w:rFonts w:ascii="Arial" w:hAnsi="Arial" w:cs="Arial"/>
          <w:sz w:val="24"/>
          <w:szCs w:val="24"/>
        </w:rPr>
        <w:t>ных практик КСО являются достаточно универсальными для данной о</w:t>
      </w:r>
      <w:r w:rsidRPr="005A2129">
        <w:rPr>
          <w:rFonts w:ascii="Arial" w:hAnsi="Arial" w:cs="Arial"/>
          <w:sz w:val="24"/>
          <w:szCs w:val="24"/>
        </w:rPr>
        <w:t>т</w:t>
      </w:r>
      <w:r w:rsidRPr="005A2129">
        <w:rPr>
          <w:rFonts w:ascii="Arial" w:hAnsi="Arial" w:cs="Arial"/>
          <w:sz w:val="24"/>
          <w:szCs w:val="24"/>
        </w:rPr>
        <w:t>расли и могут быть использованы в целях реализации задач общей о</w:t>
      </w:r>
      <w:r w:rsidRPr="005A2129">
        <w:rPr>
          <w:rFonts w:ascii="Arial" w:hAnsi="Arial" w:cs="Arial"/>
          <w:sz w:val="24"/>
          <w:szCs w:val="24"/>
        </w:rPr>
        <w:t>р</w:t>
      </w:r>
      <w:r w:rsidRPr="005A2129">
        <w:rPr>
          <w:rFonts w:ascii="Arial" w:hAnsi="Arial" w:cs="Arial"/>
          <w:sz w:val="24"/>
          <w:szCs w:val="24"/>
        </w:rPr>
        <w:t>ганизационной и коммуникационной политики нефтегазовых компаний.</w:t>
      </w:r>
    </w:p>
    <w:sectPr w:rsidR="009D1D7E" w:rsidRPr="005A2129" w:rsidSect="009A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4CF" w:rsidRDefault="002854CF" w:rsidP="0078682D">
      <w:pPr>
        <w:spacing w:after="0" w:line="240" w:lineRule="auto"/>
      </w:pPr>
      <w:r>
        <w:separator/>
      </w:r>
    </w:p>
  </w:endnote>
  <w:endnote w:type="continuationSeparator" w:id="0">
    <w:p w:rsidR="002854CF" w:rsidRDefault="002854CF" w:rsidP="0078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4CF" w:rsidRDefault="002854CF" w:rsidP="0078682D">
      <w:pPr>
        <w:spacing w:after="0" w:line="240" w:lineRule="auto"/>
      </w:pPr>
      <w:r>
        <w:separator/>
      </w:r>
    </w:p>
  </w:footnote>
  <w:footnote w:type="continuationSeparator" w:id="0">
    <w:p w:rsidR="002854CF" w:rsidRDefault="002854CF" w:rsidP="0078682D">
      <w:pPr>
        <w:spacing w:after="0" w:line="240" w:lineRule="auto"/>
      </w:pPr>
      <w:r>
        <w:continuationSeparator/>
      </w:r>
    </w:p>
  </w:footnote>
  <w:footnote w:id="1">
    <w:p w:rsidR="00757304" w:rsidRPr="00F40911" w:rsidRDefault="00757304" w:rsidP="00757304">
      <w:pPr>
        <w:pStyle w:val="a4"/>
        <w:jc w:val="both"/>
        <w:rPr>
          <w:rFonts w:ascii="Times New Roman" w:hAnsi="Times New Roman" w:cs="Times New Roman"/>
        </w:rPr>
      </w:pPr>
      <w:r w:rsidRPr="00F40911">
        <w:rPr>
          <w:rStyle w:val="a6"/>
          <w:rFonts w:ascii="Times New Roman" w:hAnsi="Times New Roman" w:cs="Times New Roman"/>
        </w:rPr>
        <w:footnoteRef/>
      </w:r>
      <w:r w:rsidRPr="00F40911">
        <w:rPr>
          <w:rFonts w:ascii="Times New Roman" w:hAnsi="Times New Roman" w:cs="Times New Roman"/>
        </w:rPr>
        <w:t xml:space="preserve"> Исследователь О. С. </w:t>
      </w:r>
      <w:proofErr w:type="spellStart"/>
      <w:r w:rsidRPr="00F40911">
        <w:rPr>
          <w:rFonts w:ascii="Times New Roman" w:hAnsi="Times New Roman" w:cs="Times New Roman"/>
        </w:rPr>
        <w:t>Майсак</w:t>
      </w:r>
      <w:proofErr w:type="spellEnd"/>
      <w:r w:rsidRPr="00F40911">
        <w:rPr>
          <w:rFonts w:ascii="Times New Roman" w:hAnsi="Times New Roman" w:cs="Times New Roman"/>
        </w:rPr>
        <w:t xml:space="preserve"> определяет SWOT-анализ как метод стратегического планирования, который предполагает выявление факторов внутренней и внешней среды организации (или иного объекта исследов</w:t>
      </w:r>
      <w:r w:rsidRPr="00F40911">
        <w:rPr>
          <w:rFonts w:ascii="Times New Roman" w:hAnsi="Times New Roman" w:cs="Times New Roman"/>
        </w:rPr>
        <w:t>а</w:t>
      </w:r>
      <w:r w:rsidRPr="00F40911">
        <w:rPr>
          <w:rFonts w:ascii="Times New Roman" w:hAnsi="Times New Roman" w:cs="Times New Roman"/>
        </w:rPr>
        <w:t xml:space="preserve">ния) и разделении их на четыре категории: сильные стороны – </w:t>
      </w:r>
      <w:proofErr w:type="spellStart"/>
      <w:r w:rsidRPr="00F40911">
        <w:rPr>
          <w:rFonts w:ascii="Times New Roman" w:hAnsi="Times New Roman" w:cs="Times New Roman"/>
        </w:rPr>
        <w:t>Strengths</w:t>
      </w:r>
      <w:proofErr w:type="spellEnd"/>
      <w:r w:rsidRPr="00F40911">
        <w:rPr>
          <w:rFonts w:ascii="Times New Roman" w:hAnsi="Times New Roman" w:cs="Times New Roman"/>
        </w:rPr>
        <w:t xml:space="preserve">, слабые стороны – </w:t>
      </w:r>
      <w:proofErr w:type="spellStart"/>
      <w:r w:rsidRPr="00F40911">
        <w:rPr>
          <w:rFonts w:ascii="Times New Roman" w:hAnsi="Times New Roman" w:cs="Times New Roman"/>
        </w:rPr>
        <w:t>Weaknesses</w:t>
      </w:r>
      <w:proofErr w:type="spellEnd"/>
      <w:r w:rsidRPr="00F40911">
        <w:rPr>
          <w:rFonts w:ascii="Times New Roman" w:hAnsi="Times New Roman" w:cs="Times New Roman"/>
        </w:rPr>
        <w:t>, во</w:t>
      </w:r>
      <w:r w:rsidRPr="00F40911">
        <w:rPr>
          <w:rFonts w:ascii="Times New Roman" w:hAnsi="Times New Roman" w:cs="Times New Roman"/>
        </w:rPr>
        <w:t>з</w:t>
      </w:r>
      <w:r w:rsidRPr="00F40911">
        <w:rPr>
          <w:rFonts w:ascii="Times New Roman" w:hAnsi="Times New Roman" w:cs="Times New Roman"/>
        </w:rPr>
        <w:t xml:space="preserve">можности – </w:t>
      </w:r>
      <w:proofErr w:type="spellStart"/>
      <w:r w:rsidRPr="00F40911">
        <w:rPr>
          <w:rFonts w:ascii="Times New Roman" w:hAnsi="Times New Roman" w:cs="Times New Roman"/>
        </w:rPr>
        <w:t>Opportunities</w:t>
      </w:r>
      <w:proofErr w:type="spellEnd"/>
      <w:r w:rsidRPr="00F40911">
        <w:rPr>
          <w:rFonts w:ascii="Times New Roman" w:hAnsi="Times New Roman" w:cs="Times New Roman"/>
        </w:rPr>
        <w:t xml:space="preserve">, и угрозы – </w:t>
      </w:r>
      <w:proofErr w:type="spellStart"/>
      <w:r w:rsidRPr="00F40911">
        <w:rPr>
          <w:rFonts w:ascii="Times New Roman" w:hAnsi="Times New Roman" w:cs="Times New Roman"/>
        </w:rPr>
        <w:t>Threats</w:t>
      </w:r>
      <w:proofErr w:type="spellEnd"/>
      <w:r w:rsidRPr="00F40911">
        <w:rPr>
          <w:rFonts w:ascii="Times New Roman" w:hAnsi="Times New Roman" w:cs="Times New Roman"/>
        </w:rPr>
        <w:t xml:space="preserve">. </w:t>
      </w:r>
    </w:p>
    <w:p w:rsidR="00757304" w:rsidRPr="00F40911" w:rsidRDefault="00757304" w:rsidP="00757304">
      <w:pPr>
        <w:pStyle w:val="a4"/>
        <w:jc w:val="both"/>
        <w:rPr>
          <w:rFonts w:ascii="Times New Roman" w:hAnsi="Times New Roman" w:cs="Times New Roman"/>
        </w:rPr>
      </w:pPr>
      <w:r w:rsidRPr="00F40911">
        <w:rPr>
          <w:rFonts w:ascii="Times New Roman" w:hAnsi="Times New Roman" w:cs="Times New Roman"/>
        </w:rPr>
        <w:t xml:space="preserve">Источник: </w:t>
      </w:r>
      <w:proofErr w:type="spellStart"/>
      <w:r w:rsidRPr="00F40911">
        <w:rPr>
          <w:rFonts w:ascii="Times New Roman" w:hAnsi="Times New Roman" w:cs="Times New Roman"/>
          <w:i/>
        </w:rPr>
        <w:t>Майсак</w:t>
      </w:r>
      <w:proofErr w:type="spellEnd"/>
      <w:r w:rsidRPr="00F40911">
        <w:rPr>
          <w:rFonts w:ascii="Times New Roman" w:hAnsi="Times New Roman" w:cs="Times New Roman"/>
          <w:i/>
        </w:rPr>
        <w:t xml:space="preserve"> О. С. </w:t>
      </w:r>
      <w:r w:rsidRPr="00F40911">
        <w:rPr>
          <w:rFonts w:ascii="Times New Roman" w:hAnsi="Times New Roman" w:cs="Times New Roman"/>
          <w:lang w:val="en-US"/>
        </w:rPr>
        <w:t>SWOT</w:t>
      </w:r>
      <w:r w:rsidRPr="00F40911">
        <w:rPr>
          <w:rFonts w:ascii="Times New Roman" w:hAnsi="Times New Roman" w:cs="Times New Roman"/>
        </w:rPr>
        <w:t>-анализ: объект, факторы, стратегии. Проблема поиска связей между факт</w:t>
      </w:r>
      <w:r w:rsidRPr="00F40911">
        <w:rPr>
          <w:rFonts w:ascii="Times New Roman" w:hAnsi="Times New Roman" w:cs="Times New Roman"/>
        </w:rPr>
        <w:t>о</w:t>
      </w:r>
      <w:r w:rsidRPr="00F40911">
        <w:rPr>
          <w:rFonts w:ascii="Times New Roman" w:hAnsi="Times New Roman" w:cs="Times New Roman"/>
        </w:rPr>
        <w:t>рами // Прикаспийский журнал: управление и высокие технологии. – Астрахань, 2013. –№ 1 (21). С. 152.</w:t>
      </w:r>
      <w:hyperlink r:id="rId1" w:anchor="cite_note-maisak_swot-1" w:history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2756"/>
    <w:multiLevelType w:val="hybridMultilevel"/>
    <w:tmpl w:val="8D5ECD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CF639D0"/>
    <w:multiLevelType w:val="hybridMultilevel"/>
    <w:tmpl w:val="3DDC99F6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E866D9D"/>
    <w:multiLevelType w:val="hybridMultilevel"/>
    <w:tmpl w:val="C0109D18"/>
    <w:lvl w:ilvl="0" w:tplc="C4C06E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7A18B3"/>
    <w:multiLevelType w:val="hybridMultilevel"/>
    <w:tmpl w:val="9A9AB6BC"/>
    <w:lvl w:ilvl="0" w:tplc="CDCC81BE">
      <w:start w:val="1"/>
      <w:numFmt w:val="decimal"/>
      <w:lvlText w:val="%1."/>
      <w:lvlJc w:val="left"/>
      <w:pPr>
        <w:ind w:left="1068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3225D6"/>
    <w:multiLevelType w:val="hybridMultilevel"/>
    <w:tmpl w:val="9A9CC6D2"/>
    <w:lvl w:ilvl="0" w:tplc="01382F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0837FC"/>
    <w:multiLevelType w:val="hybridMultilevel"/>
    <w:tmpl w:val="09FEA59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B27880"/>
    <w:multiLevelType w:val="hybridMultilevel"/>
    <w:tmpl w:val="42CA904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47"/>
    <w:rsid w:val="0001729C"/>
    <w:rsid w:val="000B434F"/>
    <w:rsid w:val="000D29C7"/>
    <w:rsid w:val="00123BD3"/>
    <w:rsid w:val="001658D0"/>
    <w:rsid w:val="00175A7E"/>
    <w:rsid w:val="00197113"/>
    <w:rsid w:val="001A188E"/>
    <w:rsid w:val="00203B28"/>
    <w:rsid w:val="002057C7"/>
    <w:rsid w:val="00206596"/>
    <w:rsid w:val="00207466"/>
    <w:rsid w:val="002854CF"/>
    <w:rsid w:val="002A6F52"/>
    <w:rsid w:val="002A7910"/>
    <w:rsid w:val="002D110C"/>
    <w:rsid w:val="002E14CF"/>
    <w:rsid w:val="0033135D"/>
    <w:rsid w:val="00381416"/>
    <w:rsid w:val="0039765B"/>
    <w:rsid w:val="00423186"/>
    <w:rsid w:val="00455D33"/>
    <w:rsid w:val="004834A0"/>
    <w:rsid w:val="004B1D5E"/>
    <w:rsid w:val="004F46B4"/>
    <w:rsid w:val="00562F1D"/>
    <w:rsid w:val="005A2129"/>
    <w:rsid w:val="006B016C"/>
    <w:rsid w:val="007047BC"/>
    <w:rsid w:val="00757304"/>
    <w:rsid w:val="0078682D"/>
    <w:rsid w:val="007C44C4"/>
    <w:rsid w:val="008C6B2F"/>
    <w:rsid w:val="008E4AF8"/>
    <w:rsid w:val="00905072"/>
    <w:rsid w:val="0091400A"/>
    <w:rsid w:val="009A2C4A"/>
    <w:rsid w:val="009A5CEA"/>
    <w:rsid w:val="009B6982"/>
    <w:rsid w:val="009D1D7E"/>
    <w:rsid w:val="009F1B05"/>
    <w:rsid w:val="009F65B1"/>
    <w:rsid w:val="00A86F74"/>
    <w:rsid w:val="00AB3E2B"/>
    <w:rsid w:val="00B12747"/>
    <w:rsid w:val="00B458C7"/>
    <w:rsid w:val="00B50E30"/>
    <w:rsid w:val="00B7021C"/>
    <w:rsid w:val="00B85182"/>
    <w:rsid w:val="00B8568E"/>
    <w:rsid w:val="00B85974"/>
    <w:rsid w:val="00BB2103"/>
    <w:rsid w:val="00C21433"/>
    <w:rsid w:val="00C97FF6"/>
    <w:rsid w:val="00D92B51"/>
    <w:rsid w:val="00DA1AA3"/>
    <w:rsid w:val="00E65A49"/>
    <w:rsid w:val="00E82779"/>
    <w:rsid w:val="00E95560"/>
    <w:rsid w:val="00EF639F"/>
    <w:rsid w:val="00F119F5"/>
    <w:rsid w:val="00F3085A"/>
    <w:rsid w:val="00F554F3"/>
    <w:rsid w:val="00F6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68E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7868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8682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868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68E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7868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8682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868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u.wikipedia.org/wiki/SWOT-%D0%B0%D0%BD%D0%B0%D0%BB%D0%B8%D0%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zarjour</cp:lastModifiedBy>
  <cp:revision>2</cp:revision>
  <dcterms:created xsi:type="dcterms:W3CDTF">2014-05-22T13:34:00Z</dcterms:created>
  <dcterms:modified xsi:type="dcterms:W3CDTF">2014-05-22T13:34:00Z</dcterms:modified>
</cp:coreProperties>
</file>