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7" w:rsidRPr="00586960" w:rsidRDefault="00902A3F" w:rsidP="009E3B67">
      <w:r w:rsidRPr="003B37A2">
        <w:rPr>
          <w:rStyle w:val="FontStyle11"/>
          <w:sz w:val="24"/>
          <w:szCs w:val="24"/>
        </w:rPr>
        <w:t xml:space="preserve">Аннотация магистерской диссертации </w:t>
      </w:r>
      <w:proofErr w:type="spellStart"/>
      <w:r w:rsidRPr="003B37A2">
        <w:rPr>
          <w:rStyle w:val="FontStyle11"/>
          <w:sz w:val="24"/>
          <w:szCs w:val="24"/>
        </w:rPr>
        <w:t>Кагермазова</w:t>
      </w:r>
      <w:proofErr w:type="spellEnd"/>
      <w:r w:rsidRPr="003B37A2">
        <w:rPr>
          <w:rStyle w:val="FontStyle11"/>
          <w:sz w:val="24"/>
          <w:szCs w:val="24"/>
        </w:rPr>
        <w:t xml:space="preserve"> Сергея Андреевича «ИСТОРИКО-ПАТРИОТИЧЕСКАЯ ТЕМАТИКА В ЖУРНАЛИСТИКЕ БЛОКАДНОГО</w:t>
      </w:r>
      <w:r w:rsidR="003B37A2">
        <w:rPr>
          <w:rStyle w:val="FontStyle11"/>
          <w:sz w:val="24"/>
          <w:szCs w:val="24"/>
        </w:rPr>
        <w:t xml:space="preserve"> </w:t>
      </w:r>
    </w:p>
    <w:p w:rsidR="00263B42" w:rsidRPr="003B37A2" w:rsidRDefault="00902A3F" w:rsidP="003B37A2">
      <w:pPr>
        <w:pStyle w:val="Style1"/>
        <w:widowControl/>
        <w:spacing w:line="276" w:lineRule="auto"/>
        <w:ind w:left="291"/>
        <w:rPr>
          <w:rStyle w:val="FontStyle11"/>
          <w:sz w:val="24"/>
          <w:szCs w:val="24"/>
        </w:rPr>
      </w:pPr>
      <w:r w:rsidRPr="003B37A2">
        <w:rPr>
          <w:rStyle w:val="FontStyle11"/>
          <w:sz w:val="24"/>
          <w:szCs w:val="24"/>
        </w:rPr>
        <w:t>ЛЕНИНГРАДА»</w:t>
      </w:r>
    </w:p>
    <w:p w:rsidR="00263B42" w:rsidRPr="003B37A2" w:rsidRDefault="00902A3F" w:rsidP="003B37A2">
      <w:pPr>
        <w:pStyle w:val="Style3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3B37A2">
        <w:rPr>
          <w:rStyle w:val="FontStyle11"/>
          <w:sz w:val="24"/>
          <w:szCs w:val="24"/>
        </w:rPr>
        <w:t>Н. рук. - Кашеваров Анатолий Николаевич, док</w:t>
      </w:r>
      <w:proofErr w:type="gramStart"/>
      <w:r w:rsidRPr="003B37A2">
        <w:rPr>
          <w:rStyle w:val="FontStyle11"/>
          <w:sz w:val="24"/>
          <w:szCs w:val="24"/>
        </w:rPr>
        <w:t>.</w:t>
      </w:r>
      <w:proofErr w:type="gramEnd"/>
      <w:r w:rsidRPr="003B37A2">
        <w:rPr>
          <w:rStyle w:val="FontStyle11"/>
          <w:sz w:val="24"/>
          <w:szCs w:val="24"/>
        </w:rPr>
        <w:t xml:space="preserve"> </w:t>
      </w:r>
      <w:proofErr w:type="gramStart"/>
      <w:r w:rsidRPr="003B37A2">
        <w:rPr>
          <w:rStyle w:val="FontStyle11"/>
          <w:sz w:val="24"/>
          <w:szCs w:val="24"/>
        </w:rPr>
        <w:t>и</w:t>
      </w:r>
      <w:proofErr w:type="gramEnd"/>
      <w:r w:rsidRPr="003B37A2">
        <w:rPr>
          <w:rStyle w:val="FontStyle11"/>
          <w:sz w:val="24"/>
          <w:szCs w:val="24"/>
        </w:rPr>
        <w:t>ст. наук, профессор</w:t>
      </w:r>
    </w:p>
    <w:p w:rsidR="00263B42" w:rsidRPr="003B37A2" w:rsidRDefault="00902A3F" w:rsidP="003B37A2">
      <w:pPr>
        <w:pStyle w:val="Style4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Историческая </w:t>
      </w:r>
      <w:r w:rsidR="003B37A2" w:rsidRPr="003B37A2">
        <w:rPr>
          <w:rStyle w:val="FontStyle11"/>
          <w:sz w:val="24"/>
          <w:szCs w:val="24"/>
        </w:rPr>
        <w:t>журналистика</w:t>
      </w:r>
    </w:p>
    <w:p w:rsidR="00263B42" w:rsidRPr="003B37A2" w:rsidRDefault="00263B42" w:rsidP="003B37A2">
      <w:pPr>
        <w:pStyle w:val="Style5"/>
        <w:widowControl/>
        <w:spacing w:line="276" w:lineRule="auto"/>
        <w:jc w:val="center"/>
      </w:pPr>
      <w:bookmarkStart w:id="0" w:name="_GoBack"/>
      <w:bookmarkEnd w:id="0"/>
    </w:p>
    <w:p w:rsidR="00263B42" w:rsidRPr="003B37A2" w:rsidRDefault="00263B42" w:rsidP="003B37A2">
      <w:pPr>
        <w:pStyle w:val="Style5"/>
        <w:widowControl/>
        <w:spacing w:line="276" w:lineRule="auto"/>
      </w:pPr>
    </w:p>
    <w:p w:rsidR="00263B42" w:rsidRDefault="00902A3F" w:rsidP="003B37A2">
      <w:pPr>
        <w:pStyle w:val="Style5"/>
        <w:widowControl/>
        <w:spacing w:line="276" w:lineRule="auto"/>
        <w:ind w:firstLine="709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Ключевые слова: </w:t>
      </w:r>
      <w:r w:rsidRPr="003B37A2">
        <w:rPr>
          <w:rStyle w:val="FontStyle12"/>
          <w:sz w:val="24"/>
          <w:szCs w:val="24"/>
        </w:rPr>
        <w:t>блокада, Ленинград, пропаганда, манипулирование, журналистика СССР, пропаганда</w:t>
      </w:r>
      <w:r w:rsidR="003B37A2">
        <w:rPr>
          <w:rStyle w:val="FontStyle12"/>
          <w:sz w:val="24"/>
          <w:szCs w:val="24"/>
        </w:rPr>
        <w:t>.</w:t>
      </w:r>
    </w:p>
    <w:p w:rsidR="003B37A2" w:rsidRPr="003B37A2" w:rsidRDefault="003B37A2" w:rsidP="003B37A2">
      <w:pPr>
        <w:pStyle w:val="Style5"/>
        <w:widowControl/>
        <w:spacing w:line="276" w:lineRule="auto"/>
        <w:ind w:firstLine="709"/>
        <w:rPr>
          <w:rStyle w:val="FontStyle12"/>
          <w:sz w:val="24"/>
          <w:szCs w:val="24"/>
        </w:rPr>
      </w:pPr>
    </w:p>
    <w:p w:rsidR="00263B42" w:rsidRPr="003B37A2" w:rsidRDefault="00902A3F" w:rsidP="003B37A2">
      <w:pPr>
        <w:pStyle w:val="Style5"/>
        <w:widowControl/>
        <w:spacing w:line="276" w:lineRule="auto"/>
        <w:ind w:firstLine="709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Актуальность </w:t>
      </w:r>
      <w:r w:rsidRPr="003B37A2">
        <w:rPr>
          <w:rStyle w:val="FontStyle12"/>
          <w:sz w:val="24"/>
          <w:szCs w:val="24"/>
        </w:rPr>
        <w:t>темы исследования обусловлена недостаточностью изученности журналистики блокадного Ленинграда, и тем, что историко-патриотическая тема всегда призывается государствами для воодушевления народных масс. Нередко, как в случае с советским временем</w:t>
      </w:r>
      <w:proofErr w:type="gramStart"/>
      <w:r w:rsidRPr="003B37A2">
        <w:rPr>
          <w:rStyle w:val="FontStyle12"/>
          <w:sz w:val="24"/>
          <w:szCs w:val="24"/>
        </w:rPr>
        <w:t xml:space="preserve"> ,</w:t>
      </w:r>
      <w:proofErr w:type="gramEnd"/>
      <w:r w:rsidRPr="003B37A2">
        <w:rPr>
          <w:rStyle w:val="FontStyle12"/>
          <w:sz w:val="24"/>
          <w:szCs w:val="24"/>
        </w:rPr>
        <w:t xml:space="preserve"> исторические факты искажаются в угоду политическому курсу стран. Изучение методов и особенностей подобного вида управления массами всегда будет оставаться актуальным. Раскрытие вопросов применения государством пропаганды в истории помогает понять методы государственной пропаганды сегодня. В свою очередь, это необходимый шаг для развития народовластия в стране, поскольку осознание того, что тобой манипулируют— </w:t>
      </w:r>
      <w:proofErr w:type="gramStart"/>
      <w:r w:rsidRPr="003B37A2">
        <w:rPr>
          <w:rStyle w:val="FontStyle12"/>
          <w:sz w:val="24"/>
          <w:szCs w:val="24"/>
        </w:rPr>
        <w:t>пе</w:t>
      </w:r>
      <w:proofErr w:type="gramEnd"/>
      <w:r w:rsidRPr="003B37A2">
        <w:rPr>
          <w:rStyle w:val="FontStyle12"/>
          <w:sz w:val="24"/>
          <w:szCs w:val="24"/>
        </w:rPr>
        <w:t>рвый этап освобождения от манипуляции.</w:t>
      </w:r>
    </w:p>
    <w:p w:rsidR="00263B42" w:rsidRPr="003B37A2" w:rsidRDefault="00902A3F" w:rsidP="003B37A2">
      <w:pPr>
        <w:pStyle w:val="Style5"/>
        <w:widowControl/>
        <w:spacing w:line="276" w:lineRule="auto"/>
        <w:ind w:right="43" w:firstLine="709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Новизна </w:t>
      </w:r>
      <w:r w:rsidRPr="003B37A2">
        <w:rPr>
          <w:rStyle w:val="FontStyle12"/>
          <w:sz w:val="24"/>
          <w:szCs w:val="24"/>
        </w:rPr>
        <w:t xml:space="preserve">исследования заключается в том, что данный тематика в журналистике блокадного Ленинграда не изучалась подробно. Ранее </w:t>
      </w:r>
      <w:proofErr w:type="gramStart"/>
      <w:r w:rsidRPr="003B37A2">
        <w:rPr>
          <w:rStyle w:val="FontStyle12"/>
          <w:sz w:val="24"/>
          <w:szCs w:val="24"/>
        </w:rPr>
        <w:t>исследовался исследователями давался</w:t>
      </w:r>
      <w:proofErr w:type="gramEnd"/>
      <w:r w:rsidRPr="003B37A2">
        <w:rPr>
          <w:rStyle w:val="FontStyle12"/>
          <w:sz w:val="24"/>
          <w:szCs w:val="24"/>
        </w:rPr>
        <w:t xml:space="preserve"> общий обзор пропагандистских и агитационных методов</w:t>
      </w:r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2"/>
          <w:sz w:val="24"/>
          <w:szCs w:val="24"/>
        </w:rPr>
        <w:t>СМИ Ленинграда тех лет.</w:t>
      </w:r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Цель </w:t>
      </w:r>
      <w:r w:rsidRPr="003B37A2">
        <w:rPr>
          <w:rStyle w:val="FontStyle12"/>
          <w:sz w:val="24"/>
          <w:szCs w:val="24"/>
        </w:rPr>
        <w:t xml:space="preserve">исследования — показать особенности историко-патриотической тематики </w:t>
      </w:r>
      <w:proofErr w:type="gramStart"/>
      <w:r w:rsidRPr="003B37A2">
        <w:rPr>
          <w:rStyle w:val="FontStyle12"/>
          <w:sz w:val="24"/>
          <w:szCs w:val="24"/>
        </w:rPr>
        <w:t>в</w:t>
      </w:r>
      <w:proofErr w:type="gramEnd"/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2"/>
          <w:sz w:val="24"/>
          <w:szCs w:val="24"/>
        </w:rPr>
        <w:t>СМИ блокадного Ленинграда.</w:t>
      </w:r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3B37A2">
        <w:rPr>
          <w:rStyle w:val="FontStyle12"/>
          <w:sz w:val="24"/>
          <w:szCs w:val="24"/>
        </w:rPr>
        <w:t xml:space="preserve">Для достижения цели ставятся следующие </w:t>
      </w:r>
      <w:r w:rsidRPr="003B37A2">
        <w:rPr>
          <w:rStyle w:val="FontStyle11"/>
          <w:sz w:val="24"/>
          <w:szCs w:val="24"/>
        </w:rPr>
        <w:t>задачи:</w:t>
      </w:r>
    </w:p>
    <w:p w:rsidR="00263B42" w:rsidRPr="003B37A2" w:rsidRDefault="00902A3F" w:rsidP="003B37A2">
      <w:pPr>
        <w:pStyle w:val="Style6"/>
        <w:widowControl/>
        <w:numPr>
          <w:ilvl w:val="0"/>
          <w:numId w:val="1"/>
        </w:numPr>
        <w:tabs>
          <w:tab w:val="left" w:pos="70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3B37A2">
        <w:rPr>
          <w:rStyle w:val="FontStyle12"/>
          <w:sz w:val="24"/>
          <w:szCs w:val="24"/>
        </w:rPr>
        <w:t>Дать сравнительно-исторический анализ политической пропаганды накануне, вовремя блокады и до ее прорыва в 1943 году.</w:t>
      </w:r>
    </w:p>
    <w:p w:rsidR="00263B42" w:rsidRPr="003B37A2" w:rsidRDefault="00902A3F" w:rsidP="003B37A2">
      <w:pPr>
        <w:pStyle w:val="Style6"/>
        <w:widowControl/>
        <w:numPr>
          <w:ilvl w:val="0"/>
          <w:numId w:val="1"/>
        </w:numPr>
        <w:tabs>
          <w:tab w:val="left" w:pos="70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3B37A2">
        <w:rPr>
          <w:rStyle w:val="FontStyle12"/>
          <w:sz w:val="24"/>
          <w:szCs w:val="24"/>
        </w:rPr>
        <w:t>Изучить систему СМИ блокадного Ленинграда.</w:t>
      </w:r>
    </w:p>
    <w:p w:rsidR="00263B42" w:rsidRPr="003B37A2" w:rsidRDefault="00902A3F" w:rsidP="003B37A2">
      <w:pPr>
        <w:pStyle w:val="Style6"/>
        <w:widowControl/>
        <w:numPr>
          <w:ilvl w:val="0"/>
          <w:numId w:val="1"/>
        </w:numPr>
        <w:tabs>
          <w:tab w:val="left" w:pos="70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3B37A2">
        <w:rPr>
          <w:rStyle w:val="FontStyle12"/>
          <w:sz w:val="24"/>
          <w:szCs w:val="24"/>
        </w:rPr>
        <w:t>Изучить, какими примерами на историко-патриотическую тему пользовались журналисты.</w:t>
      </w:r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Объект </w:t>
      </w:r>
      <w:r w:rsidRPr="003B37A2">
        <w:rPr>
          <w:rStyle w:val="FontStyle12"/>
          <w:sz w:val="24"/>
          <w:szCs w:val="24"/>
        </w:rPr>
        <w:t>исследования — система СМИ блокадного Ленинграда.</w:t>
      </w:r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Предмет  </w:t>
      </w:r>
      <w:r w:rsidRPr="003B37A2">
        <w:rPr>
          <w:rStyle w:val="FontStyle13"/>
          <w:sz w:val="24"/>
          <w:szCs w:val="24"/>
        </w:rPr>
        <w:t xml:space="preserve">—   </w:t>
      </w:r>
      <w:r w:rsidRPr="003B37A2">
        <w:rPr>
          <w:rStyle w:val="FontStyle12"/>
          <w:sz w:val="24"/>
          <w:szCs w:val="24"/>
        </w:rPr>
        <w:t xml:space="preserve">историко-патриотическая   тематика   в   журналистике </w:t>
      </w:r>
      <w:proofErr w:type="gramStart"/>
      <w:r w:rsidRPr="003B37A2">
        <w:rPr>
          <w:rStyle w:val="FontStyle12"/>
          <w:sz w:val="24"/>
          <w:szCs w:val="24"/>
        </w:rPr>
        <w:t>блокадного</w:t>
      </w:r>
      <w:proofErr w:type="gramEnd"/>
    </w:p>
    <w:p w:rsidR="00263B42" w:rsidRPr="003B37A2" w:rsidRDefault="00902A3F" w:rsidP="003B37A2">
      <w:pPr>
        <w:pStyle w:val="Style7"/>
        <w:widowControl/>
        <w:tabs>
          <w:tab w:val="left" w:pos="5940"/>
        </w:tabs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2"/>
          <w:sz w:val="24"/>
          <w:szCs w:val="24"/>
        </w:rPr>
        <w:t>Ленинграда.</w:t>
      </w:r>
      <w:r w:rsidR="003B37A2">
        <w:rPr>
          <w:rStyle w:val="FontStyle12"/>
          <w:sz w:val="24"/>
          <w:szCs w:val="24"/>
        </w:rPr>
        <w:tab/>
      </w:r>
    </w:p>
    <w:p w:rsid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Теоретическую  базу  </w:t>
      </w:r>
      <w:r w:rsidRPr="003B37A2">
        <w:rPr>
          <w:rStyle w:val="FontStyle12"/>
          <w:sz w:val="24"/>
          <w:szCs w:val="24"/>
        </w:rPr>
        <w:t>исследования  составляют  научные  труды  по истории блокадного Ленинграда и манипуляции общественным сознанием</w:t>
      </w:r>
    </w:p>
    <w:p w:rsidR="00263B42" w:rsidRPr="003B37A2" w:rsidRDefault="00902A3F" w:rsidP="003B37A2">
      <w:pPr>
        <w:pStyle w:val="Style7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Методологическая база </w:t>
      </w:r>
      <w:r w:rsidRPr="003B37A2">
        <w:rPr>
          <w:rStyle w:val="FontStyle12"/>
          <w:sz w:val="24"/>
          <w:szCs w:val="24"/>
        </w:rPr>
        <w:t xml:space="preserve">включает в себя принцип историзма, </w:t>
      </w:r>
      <w:r w:rsidR="003B37A2">
        <w:rPr>
          <w:rStyle w:val="FontStyle12"/>
          <w:sz w:val="24"/>
          <w:szCs w:val="24"/>
        </w:rPr>
        <w:t>с</w:t>
      </w:r>
      <w:r w:rsidRPr="003B37A2">
        <w:rPr>
          <w:rStyle w:val="FontStyle12"/>
          <w:sz w:val="24"/>
          <w:szCs w:val="24"/>
        </w:rPr>
        <w:t>равнительно-исторический и историко-генетический методы.</w:t>
      </w:r>
    </w:p>
    <w:p w:rsidR="00263B42" w:rsidRPr="003B37A2" w:rsidRDefault="00902A3F" w:rsidP="003B37A2">
      <w:pPr>
        <w:pStyle w:val="Style7"/>
        <w:widowControl/>
        <w:spacing w:line="276" w:lineRule="auto"/>
        <w:ind w:right="34" w:firstLine="709"/>
        <w:jc w:val="both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t xml:space="preserve">Эмпирическая база </w:t>
      </w:r>
      <w:r w:rsidRPr="003B37A2">
        <w:rPr>
          <w:rStyle w:val="FontStyle12"/>
          <w:sz w:val="24"/>
          <w:szCs w:val="24"/>
        </w:rPr>
        <w:t>исследования включает в себя газеты «Ленинградская правда», «На страже Родины», «Смена», мемуары и воспоминания журналистов блокадного Ленинграда.</w:t>
      </w:r>
    </w:p>
    <w:p w:rsidR="00764C0F" w:rsidRPr="003B37A2" w:rsidRDefault="00902A3F" w:rsidP="003B37A2">
      <w:pPr>
        <w:pStyle w:val="Style5"/>
        <w:widowControl/>
        <w:spacing w:line="276" w:lineRule="auto"/>
        <w:ind w:firstLine="709"/>
        <w:rPr>
          <w:rStyle w:val="FontStyle12"/>
          <w:sz w:val="24"/>
          <w:szCs w:val="24"/>
        </w:rPr>
      </w:pPr>
      <w:r w:rsidRPr="003B37A2">
        <w:rPr>
          <w:rStyle w:val="FontStyle11"/>
          <w:sz w:val="24"/>
          <w:szCs w:val="24"/>
        </w:rPr>
        <w:lastRenderedPageBreak/>
        <w:t xml:space="preserve">Структура диссертации. </w:t>
      </w:r>
      <w:r w:rsidRPr="003B37A2">
        <w:rPr>
          <w:rStyle w:val="FontStyle12"/>
          <w:sz w:val="24"/>
          <w:szCs w:val="24"/>
        </w:rPr>
        <w:t>Диссертация состоит из введения, двух глав, заключения, списка использованных источников и литературы.</w:t>
      </w:r>
    </w:p>
    <w:sectPr w:rsidR="00764C0F" w:rsidRPr="003B37A2" w:rsidSect="003B37A2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DA" w:rsidRDefault="004A10DA">
      <w:r>
        <w:separator/>
      </w:r>
    </w:p>
  </w:endnote>
  <w:endnote w:type="continuationSeparator" w:id="0">
    <w:p w:rsidR="004A10DA" w:rsidRDefault="004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DA" w:rsidRDefault="004A10DA">
      <w:r>
        <w:separator/>
      </w:r>
    </w:p>
  </w:footnote>
  <w:footnote w:type="continuationSeparator" w:id="0">
    <w:p w:rsidR="004A10DA" w:rsidRDefault="004A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665"/>
    <w:multiLevelType w:val="singleLevel"/>
    <w:tmpl w:val="07FCB09A"/>
    <w:lvl w:ilvl="0">
      <w:start w:val="1"/>
      <w:numFmt w:val="decimal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F"/>
    <w:rsid w:val="00263B42"/>
    <w:rsid w:val="003B37A2"/>
    <w:rsid w:val="004A10DA"/>
    <w:rsid w:val="00586960"/>
    <w:rsid w:val="00764C0F"/>
    <w:rsid w:val="00902A3F"/>
    <w:rsid w:val="009D1F46"/>
    <w:rsid w:val="009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5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25" w:lineRule="exact"/>
      <w:jc w:val="both"/>
    </w:pPr>
  </w:style>
  <w:style w:type="paragraph" w:customStyle="1" w:styleId="Style6">
    <w:name w:val="Style6"/>
    <w:basedOn w:val="a"/>
    <w:uiPriority w:val="99"/>
    <w:pPr>
      <w:spacing w:line="653" w:lineRule="exact"/>
      <w:jc w:val="both"/>
    </w:pPr>
  </w:style>
  <w:style w:type="paragraph" w:customStyle="1" w:styleId="Style7">
    <w:name w:val="Style7"/>
    <w:basedOn w:val="a"/>
    <w:uiPriority w:val="99"/>
    <w:pPr>
      <w:spacing w:line="654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B3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7A2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3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7A2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5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25" w:lineRule="exact"/>
      <w:jc w:val="both"/>
    </w:pPr>
  </w:style>
  <w:style w:type="paragraph" w:customStyle="1" w:styleId="Style6">
    <w:name w:val="Style6"/>
    <w:basedOn w:val="a"/>
    <w:uiPriority w:val="99"/>
    <w:pPr>
      <w:spacing w:line="653" w:lineRule="exact"/>
      <w:jc w:val="both"/>
    </w:pPr>
  </w:style>
  <w:style w:type="paragraph" w:customStyle="1" w:styleId="Style7">
    <w:name w:val="Style7"/>
    <w:basedOn w:val="a"/>
    <w:uiPriority w:val="99"/>
    <w:pPr>
      <w:spacing w:line="654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B3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7A2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3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7A2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zarjour</cp:lastModifiedBy>
  <cp:revision>2</cp:revision>
  <dcterms:created xsi:type="dcterms:W3CDTF">2014-05-22T08:48:00Z</dcterms:created>
  <dcterms:modified xsi:type="dcterms:W3CDTF">2014-05-22T08:48:00Z</dcterms:modified>
</cp:coreProperties>
</file>