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31" w:rsidRPr="000B17FB" w:rsidRDefault="00342631" w:rsidP="000B1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17FB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342631" w:rsidRPr="000B17FB" w:rsidRDefault="00342631" w:rsidP="000B1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17FB">
        <w:rPr>
          <w:rFonts w:ascii="Arial" w:hAnsi="Arial" w:cs="Arial"/>
          <w:b/>
          <w:sz w:val="24"/>
          <w:szCs w:val="24"/>
        </w:rPr>
        <w:t>Родимцева</w:t>
      </w:r>
      <w:proofErr w:type="spellEnd"/>
      <w:r w:rsidRPr="000B17FB">
        <w:rPr>
          <w:rFonts w:ascii="Arial" w:hAnsi="Arial" w:cs="Arial"/>
          <w:b/>
          <w:sz w:val="24"/>
          <w:szCs w:val="24"/>
        </w:rPr>
        <w:t xml:space="preserve"> Александра Павловича</w:t>
      </w:r>
    </w:p>
    <w:p w:rsidR="00342631" w:rsidRPr="000B17FB" w:rsidRDefault="003B69EC" w:rsidP="000B17F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«Публицистика Дмитрия Быкова: </w:t>
      </w:r>
      <w:r w:rsidR="00342631" w:rsidRPr="000B17FB">
        <w:rPr>
          <w:rFonts w:ascii="Arial" w:hAnsi="Arial" w:cs="Arial"/>
          <w:b/>
          <w:caps/>
          <w:sz w:val="24"/>
          <w:szCs w:val="24"/>
        </w:rPr>
        <w:t>Развитие творческого метода»</w:t>
      </w:r>
    </w:p>
    <w:p w:rsidR="00342631" w:rsidRPr="000B17FB" w:rsidRDefault="00342631" w:rsidP="000B1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Научный руководитель – Балашова Юлия Борисовна,</w:t>
      </w:r>
    </w:p>
    <w:p w:rsidR="00342631" w:rsidRPr="000B17FB" w:rsidRDefault="00342631" w:rsidP="000B1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доктор филологических наук, доцент</w:t>
      </w:r>
    </w:p>
    <w:p w:rsidR="00342631" w:rsidRPr="000B17FB" w:rsidRDefault="00342631" w:rsidP="000B1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Кафед</w:t>
      </w:r>
      <w:r w:rsidR="003B69EC">
        <w:rPr>
          <w:rFonts w:ascii="Arial" w:hAnsi="Arial" w:cs="Arial"/>
          <w:b/>
          <w:sz w:val="24"/>
          <w:szCs w:val="24"/>
        </w:rPr>
        <w:t xml:space="preserve">ра истории журналистики </w:t>
      </w:r>
    </w:p>
    <w:p w:rsidR="00342631" w:rsidRPr="000B17FB" w:rsidRDefault="00342631" w:rsidP="000B1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342631" w:rsidRPr="000B17FB" w:rsidRDefault="00342631" w:rsidP="000B17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2631" w:rsidRPr="000B17FB" w:rsidRDefault="000B17FB" w:rsidP="000B1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настоящего исследования обуславливает н</w:t>
      </w:r>
      <w:r w:rsidR="00342631" w:rsidRPr="000B17FB">
        <w:rPr>
          <w:rFonts w:ascii="Arial" w:hAnsi="Arial" w:cs="Arial"/>
          <w:sz w:val="24"/>
          <w:szCs w:val="24"/>
        </w:rPr>
        <w:t xml:space="preserve">еобходимость осмысления </w:t>
      </w:r>
      <w:r w:rsidR="003B69EC">
        <w:rPr>
          <w:rFonts w:ascii="Arial" w:hAnsi="Arial" w:cs="Arial"/>
          <w:sz w:val="24"/>
          <w:szCs w:val="24"/>
        </w:rPr>
        <w:t xml:space="preserve">феномена стихотворной публицистики, находящейся </w:t>
      </w:r>
      <w:r w:rsidR="004B562C">
        <w:rPr>
          <w:rFonts w:ascii="Arial" w:hAnsi="Arial" w:cs="Arial"/>
          <w:sz w:val="24"/>
          <w:szCs w:val="24"/>
        </w:rPr>
        <w:t>на границе журналистики и литературы</w:t>
      </w:r>
      <w:r>
        <w:rPr>
          <w:rFonts w:ascii="Arial" w:hAnsi="Arial" w:cs="Arial"/>
          <w:sz w:val="24"/>
          <w:szCs w:val="24"/>
        </w:rPr>
        <w:t>.</w:t>
      </w:r>
    </w:p>
    <w:p w:rsidR="00342631" w:rsidRPr="000B17FB" w:rsidRDefault="00342631" w:rsidP="000B1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Целью</w:t>
      </w:r>
      <w:r w:rsidRPr="000B17FB">
        <w:rPr>
          <w:rFonts w:ascii="Arial" w:hAnsi="Arial" w:cs="Arial"/>
          <w:sz w:val="24"/>
          <w:szCs w:val="24"/>
        </w:rPr>
        <w:t xml:space="preserve"> исследования является анализ современного состояния и тенденций развития стихотворной публицистики на примере одного из н</w:t>
      </w:r>
      <w:r w:rsidR="003B69EC">
        <w:rPr>
          <w:rFonts w:ascii="Arial" w:hAnsi="Arial" w:cs="Arial"/>
          <w:sz w:val="24"/>
          <w:szCs w:val="24"/>
        </w:rPr>
        <w:t>аиболее ярких ее представителей – Дмитрия Быкова.</w:t>
      </w:r>
    </w:p>
    <w:p w:rsidR="00342631" w:rsidRPr="000B17FB" w:rsidRDefault="00342631" w:rsidP="000B1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7FB">
        <w:rPr>
          <w:rFonts w:ascii="Arial" w:hAnsi="Arial" w:cs="Arial"/>
          <w:sz w:val="24"/>
          <w:szCs w:val="24"/>
        </w:rPr>
        <w:t xml:space="preserve">В соответствии с поставленной целью в работе решаются следующие </w:t>
      </w:r>
      <w:r w:rsidRPr="000B17FB">
        <w:rPr>
          <w:rFonts w:ascii="Arial" w:hAnsi="Arial" w:cs="Arial"/>
          <w:b/>
          <w:sz w:val="24"/>
          <w:szCs w:val="24"/>
        </w:rPr>
        <w:t>задачи</w:t>
      </w:r>
      <w:r w:rsidRPr="000B17FB">
        <w:rPr>
          <w:rFonts w:ascii="Arial" w:hAnsi="Arial" w:cs="Arial"/>
          <w:sz w:val="24"/>
          <w:szCs w:val="24"/>
        </w:rPr>
        <w:t>:</w:t>
      </w:r>
    </w:p>
    <w:p w:rsidR="00342631" w:rsidRPr="000B17FB" w:rsidRDefault="00342631" w:rsidP="000B1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17FB">
        <w:rPr>
          <w:rFonts w:ascii="Arial" w:hAnsi="Arial" w:cs="Arial"/>
          <w:sz w:val="24"/>
          <w:szCs w:val="24"/>
          <w:lang w:val="ru-RU"/>
        </w:rPr>
        <w:t>составление и структурирование понятийной базы, анализ современных подходов к определению понятия, особенностей и жанров публицистики;</w:t>
      </w:r>
    </w:p>
    <w:p w:rsidR="00342631" w:rsidRPr="000B17FB" w:rsidRDefault="00342631" w:rsidP="000B1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17FB">
        <w:rPr>
          <w:rFonts w:ascii="Arial" w:hAnsi="Arial" w:cs="Arial"/>
          <w:sz w:val="24"/>
          <w:szCs w:val="24"/>
          <w:lang w:val="ru-RU"/>
        </w:rPr>
        <w:t xml:space="preserve">выявление соотношения гражданской поэзии и стихотворной публицистики в историческом аспекте; </w:t>
      </w:r>
    </w:p>
    <w:p w:rsidR="00342631" w:rsidRPr="000B17FB" w:rsidRDefault="00342631" w:rsidP="000B1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17FB">
        <w:rPr>
          <w:rFonts w:ascii="Arial" w:hAnsi="Arial" w:cs="Arial"/>
          <w:sz w:val="24"/>
          <w:szCs w:val="24"/>
          <w:lang w:val="ru-RU"/>
        </w:rPr>
        <w:t>обзор истории русскоязычной стихотворной публицистики;</w:t>
      </w:r>
    </w:p>
    <w:p w:rsidR="00342631" w:rsidRPr="000B17FB" w:rsidRDefault="00342631" w:rsidP="000B1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17FB">
        <w:rPr>
          <w:rFonts w:ascii="Arial" w:hAnsi="Arial" w:cs="Arial"/>
          <w:sz w:val="24"/>
          <w:szCs w:val="24"/>
          <w:lang w:val="ru-RU"/>
        </w:rPr>
        <w:t>рассмотрение стихотворного фельетона как исторически сложившегося пограничного жанра на стыке литературы и журналистики;</w:t>
      </w:r>
    </w:p>
    <w:p w:rsidR="00342631" w:rsidRPr="000B17FB" w:rsidRDefault="00342631" w:rsidP="000B1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17FB">
        <w:rPr>
          <w:rFonts w:ascii="Arial" w:hAnsi="Arial" w:cs="Arial"/>
          <w:sz w:val="24"/>
          <w:szCs w:val="24"/>
          <w:lang w:val="ru-RU"/>
        </w:rPr>
        <w:t>изучение эволюции творческого метода, сопоставление поэзии, публицистики и стихотворной публицистики Дмитрия Быкова;</w:t>
      </w:r>
    </w:p>
    <w:p w:rsidR="00342631" w:rsidRPr="000B17FB" w:rsidRDefault="00342631" w:rsidP="000B1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17FB">
        <w:rPr>
          <w:rFonts w:ascii="Arial" w:hAnsi="Arial" w:cs="Arial"/>
          <w:sz w:val="24"/>
          <w:szCs w:val="24"/>
          <w:lang w:val="ru-RU"/>
        </w:rPr>
        <w:t>анализ принципов и особенностей построения рифмованных публицистических текстов Дмитрия Быкова.</w:t>
      </w:r>
    </w:p>
    <w:p w:rsidR="00342631" w:rsidRPr="000B17FB" w:rsidRDefault="00342631" w:rsidP="000B17FB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0B17FB">
        <w:rPr>
          <w:rFonts w:ascii="Arial" w:hAnsi="Arial" w:cs="Arial"/>
          <w:b/>
          <w:sz w:val="24"/>
          <w:szCs w:val="24"/>
          <w:lang w:val="ru-RU"/>
        </w:rPr>
        <w:t>Объектом</w:t>
      </w:r>
      <w:r w:rsidRPr="000B17FB">
        <w:rPr>
          <w:rFonts w:ascii="Arial" w:hAnsi="Arial" w:cs="Arial"/>
          <w:sz w:val="24"/>
          <w:szCs w:val="24"/>
          <w:lang w:val="ru-RU"/>
        </w:rPr>
        <w:t xml:space="preserve"> исследования выступает стихотворная публицистика Дмитрия Быкова.</w:t>
      </w:r>
    </w:p>
    <w:p w:rsidR="00342631" w:rsidRPr="000B17FB" w:rsidRDefault="00342631" w:rsidP="000B17FB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0B17FB">
        <w:rPr>
          <w:rFonts w:ascii="Arial" w:hAnsi="Arial" w:cs="Arial"/>
          <w:b/>
          <w:sz w:val="24"/>
          <w:szCs w:val="24"/>
          <w:lang w:val="ru-RU"/>
        </w:rPr>
        <w:t>Предмет</w:t>
      </w:r>
      <w:r w:rsidRPr="000B17FB">
        <w:rPr>
          <w:rFonts w:ascii="Arial" w:hAnsi="Arial" w:cs="Arial"/>
          <w:sz w:val="24"/>
          <w:szCs w:val="24"/>
          <w:lang w:val="ru-RU"/>
        </w:rPr>
        <w:t xml:space="preserve"> исследования – принципы и особенности построения стихотворной публицистики Дмитрия Быкова с точки зрения традиций и новаторства.</w:t>
      </w:r>
    </w:p>
    <w:p w:rsidR="00342631" w:rsidRPr="000B17FB" w:rsidRDefault="00342631" w:rsidP="000B1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Новизна</w:t>
      </w:r>
      <w:r w:rsidRPr="000B17FB">
        <w:rPr>
          <w:rFonts w:ascii="Arial" w:hAnsi="Arial" w:cs="Arial"/>
          <w:sz w:val="24"/>
          <w:szCs w:val="24"/>
        </w:rPr>
        <w:t xml:space="preserve"> предпринятого нами исследования заключается, во-первых, в рассмотрении поэтического текста рифмованной публицистики Быкова как постмодернистского </w:t>
      </w:r>
      <w:proofErr w:type="spellStart"/>
      <w:r w:rsidRPr="000B17FB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0B17FB">
        <w:rPr>
          <w:rFonts w:ascii="Arial" w:hAnsi="Arial" w:cs="Arial"/>
          <w:sz w:val="24"/>
          <w:szCs w:val="24"/>
        </w:rPr>
        <w:t>, во-вторых, в новизне самого материала, на котором строится исследование.</w:t>
      </w:r>
    </w:p>
    <w:p w:rsidR="00342631" w:rsidRPr="000B17FB" w:rsidRDefault="00342631" w:rsidP="000B1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Теоретическую базу</w:t>
      </w:r>
      <w:r w:rsidRPr="000B17FB">
        <w:rPr>
          <w:rFonts w:ascii="Arial" w:hAnsi="Arial" w:cs="Arial"/>
          <w:sz w:val="24"/>
          <w:szCs w:val="24"/>
        </w:rPr>
        <w:t xml:space="preserve"> исследования составляют труды М.М. Бахтина, М.Ю. Горохова, В.В. </w:t>
      </w:r>
      <w:proofErr w:type="spellStart"/>
      <w:r w:rsidRPr="000B17FB">
        <w:rPr>
          <w:rFonts w:ascii="Arial" w:hAnsi="Arial" w:cs="Arial"/>
          <w:sz w:val="24"/>
          <w:szCs w:val="24"/>
        </w:rPr>
        <w:t>Ученовой</w:t>
      </w:r>
      <w:proofErr w:type="spellEnd"/>
      <w:r w:rsidRPr="000B17FB">
        <w:rPr>
          <w:rFonts w:ascii="Arial" w:hAnsi="Arial" w:cs="Arial"/>
          <w:sz w:val="24"/>
          <w:szCs w:val="24"/>
        </w:rPr>
        <w:t xml:space="preserve">, В.М. Горохова, Г.Я. </w:t>
      </w:r>
      <w:proofErr w:type="spellStart"/>
      <w:r w:rsidRPr="000B17FB">
        <w:rPr>
          <w:rFonts w:ascii="Arial" w:hAnsi="Arial" w:cs="Arial"/>
          <w:sz w:val="24"/>
          <w:szCs w:val="24"/>
        </w:rPr>
        <w:t>Солганика</w:t>
      </w:r>
      <w:proofErr w:type="spellEnd"/>
      <w:r w:rsidRPr="000B17FB">
        <w:rPr>
          <w:rFonts w:ascii="Arial" w:hAnsi="Arial" w:cs="Arial"/>
          <w:sz w:val="24"/>
          <w:szCs w:val="24"/>
        </w:rPr>
        <w:t xml:space="preserve">, Е.П. Прохорова, А.Н. </w:t>
      </w:r>
      <w:proofErr w:type="spellStart"/>
      <w:r w:rsidRPr="000B17FB">
        <w:rPr>
          <w:rFonts w:ascii="Arial" w:hAnsi="Arial" w:cs="Arial"/>
          <w:sz w:val="24"/>
          <w:szCs w:val="24"/>
        </w:rPr>
        <w:t>Тепляшиной</w:t>
      </w:r>
      <w:proofErr w:type="spellEnd"/>
      <w:r w:rsidRPr="000B17FB">
        <w:rPr>
          <w:rFonts w:ascii="Arial" w:hAnsi="Arial" w:cs="Arial"/>
          <w:sz w:val="24"/>
          <w:szCs w:val="24"/>
        </w:rPr>
        <w:t xml:space="preserve">, Е.С. </w:t>
      </w:r>
      <w:proofErr w:type="spellStart"/>
      <w:r w:rsidRPr="000B17FB">
        <w:rPr>
          <w:rFonts w:ascii="Arial" w:hAnsi="Arial" w:cs="Arial"/>
          <w:sz w:val="24"/>
          <w:szCs w:val="24"/>
        </w:rPr>
        <w:t>Кубряковой</w:t>
      </w:r>
      <w:proofErr w:type="spellEnd"/>
      <w:r w:rsidRPr="000B17FB">
        <w:rPr>
          <w:rFonts w:ascii="Arial" w:hAnsi="Arial" w:cs="Arial"/>
          <w:sz w:val="24"/>
          <w:szCs w:val="24"/>
        </w:rPr>
        <w:t>, В.Н. Румянцевой и других</w:t>
      </w:r>
      <w:r w:rsidR="004B562C">
        <w:rPr>
          <w:rFonts w:ascii="Arial" w:hAnsi="Arial" w:cs="Arial"/>
          <w:sz w:val="24"/>
          <w:szCs w:val="24"/>
        </w:rPr>
        <w:t xml:space="preserve"> исследователей.</w:t>
      </w:r>
    </w:p>
    <w:p w:rsidR="00342631" w:rsidRPr="000B17FB" w:rsidRDefault="00342631" w:rsidP="000B1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Эмпирической базой</w:t>
      </w:r>
      <w:r w:rsidRPr="000B17FB">
        <w:rPr>
          <w:rFonts w:ascii="Arial" w:hAnsi="Arial" w:cs="Arial"/>
          <w:sz w:val="24"/>
          <w:szCs w:val="24"/>
        </w:rPr>
        <w:t xml:space="preserve"> исследования служат проекты Дмитрия Быкова «Письма счастья» (2005), «Новые письма счастья» (2010), «Гражданин поэт» (2011) и «Господин хороший» (2013).</w:t>
      </w:r>
    </w:p>
    <w:p w:rsidR="004B562C" w:rsidRPr="000B17FB" w:rsidRDefault="004B562C" w:rsidP="004B5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62C">
        <w:rPr>
          <w:rFonts w:ascii="Arial" w:hAnsi="Arial" w:cs="Arial"/>
          <w:b/>
          <w:sz w:val="24"/>
          <w:szCs w:val="24"/>
        </w:rPr>
        <w:t>Положение, выносимое за защиту.</w:t>
      </w:r>
      <w:r>
        <w:rPr>
          <w:rFonts w:ascii="Arial" w:hAnsi="Arial" w:cs="Arial"/>
          <w:sz w:val="24"/>
          <w:szCs w:val="24"/>
        </w:rPr>
        <w:t xml:space="preserve"> Р</w:t>
      </w:r>
      <w:r w:rsidRPr="0038232C">
        <w:rPr>
          <w:rFonts w:ascii="Arial" w:hAnsi="Arial" w:cs="Arial"/>
          <w:sz w:val="24"/>
          <w:szCs w:val="24"/>
        </w:rPr>
        <w:t xml:space="preserve">азвитие творческого метода Д. Быкова обусловлено как изменением собственного журналистского мировоззрения публициста, озабоченного поиском новых, более эффективных форм публицистического воздействия на читателя, так и спецификой </w:t>
      </w:r>
      <w:r>
        <w:rPr>
          <w:rFonts w:ascii="Arial" w:hAnsi="Arial" w:cs="Arial"/>
          <w:sz w:val="24"/>
          <w:szCs w:val="24"/>
        </w:rPr>
        <w:t xml:space="preserve">функционирования текста в </w:t>
      </w:r>
      <w:proofErr w:type="spellStart"/>
      <w:r>
        <w:rPr>
          <w:rFonts w:ascii="Arial" w:hAnsi="Arial" w:cs="Arial"/>
          <w:sz w:val="24"/>
          <w:szCs w:val="24"/>
        </w:rPr>
        <w:t>медиа</w:t>
      </w:r>
      <w:r w:rsidRPr="0038232C">
        <w:rPr>
          <w:rFonts w:ascii="Arial" w:hAnsi="Arial" w:cs="Arial"/>
          <w:sz w:val="24"/>
          <w:szCs w:val="24"/>
        </w:rPr>
        <w:t>среде</w:t>
      </w:r>
      <w:proofErr w:type="spellEnd"/>
      <w:r w:rsidRPr="0038232C">
        <w:rPr>
          <w:rFonts w:ascii="Arial" w:hAnsi="Arial" w:cs="Arial"/>
          <w:sz w:val="24"/>
          <w:szCs w:val="24"/>
        </w:rPr>
        <w:t>, а также изменившимися требованиями к публицистическому тексту в эпоху постмодернизма.</w:t>
      </w:r>
    </w:p>
    <w:p w:rsidR="00342631" w:rsidRDefault="00342631" w:rsidP="000B1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17FB">
        <w:rPr>
          <w:rFonts w:ascii="Arial" w:hAnsi="Arial" w:cs="Arial"/>
          <w:b/>
          <w:sz w:val="24"/>
          <w:szCs w:val="24"/>
        </w:rPr>
        <w:t>Структура работы</w:t>
      </w:r>
      <w:r w:rsidRPr="000B17FB">
        <w:rPr>
          <w:rFonts w:ascii="Arial" w:hAnsi="Arial" w:cs="Arial"/>
          <w:sz w:val="24"/>
          <w:szCs w:val="24"/>
        </w:rPr>
        <w:t>. Выпускная квалификационная работа состоит из введения, двух глав, заключения, списка использованной литературы и приложения.</w:t>
      </w:r>
    </w:p>
    <w:p w:rsidR="004B562C" w:rsidRPr="000B17FB" w:rsidRDefault="004B5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B562C" w:rsidRPr="000B17FB" w:rsidSect="00F0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54C"/>
    <w:multiLevelType w:val="hybridMultilevel"/>
    <w:tmpl w:val="7D28E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31"/>
    <w:rsid w:val="000B17FB"/>
    <w:rsid w:val="00342631"/>
    <w:rsid w:val="003B69EC"/>
    <w:rsid w:val="004B562C"/>
    <w:rsid w:val="008A54C6"/>
    <w:rsid w:val="009E2511"/>
    <w:rsid w:val="00F0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31"/>
    <w:pPr>
      <w:ind w:left="720"/>
      <w:contextualSpacing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31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2014-05-20T19:40:00Z</dcterms:created>
  <dcterms:modified xsi:type="dcterms:W3CDTF">2014-05-20T19:40:00Z</dcterms:modified>
</cp:coreProperties>
</file>