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65" w:rsidRDefault="009941E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CC7365" w:rsidRDefault="009941E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Должиковой</w:t>
      </w:r>
      <w:proofErr w:type="spellEnd"/>
      <w:r>
        <w:rPr>
          <w:rFonts w:ascii="Arial" w:hAnsi="Arial" w:cs="Arial"/>
          <w:b/>
        </w:rPr>
        <w:t xml:space="preserve"> Анны Владимировны</w:t>
      </w:r>
    </w:p>
    <w:p w:rsidR="003D0FC9" w:rsidRDefault="009941E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«МЕТОДЫ ПСИХОЛОГИЧЕСКОГО ВОЗДЕЙСТВИЯ В МАССОВЫХ КОММУНИКАЦИЯХ (НА ПРИМЕРЕ ДЕБА</w:t>
      </w:r>
      <w:r w:rsidR="003D0FC9">
        <w:rPr>
          <w:rFonts w:ascii="Arial" w:hAnsi="Arial" w:cs="Arial"/>
          <w:b/>
        </w:rPr>
        <w:t xml:space="preserve">ТОВ 2012 ГОДА М. ПРОХОРОВА </w:t>
      </w:r>
      <w:proofErr w:type="gramEnd"/>
    </w:p>
    <w:p w:rsidR="00CC7365" w:rsidRDefault="003D0FC9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И В. </w:t>
      </w:r>
      <w:r w:rsidR="009941E4">
        <w:rPr>
          <w:rFonts w:ascii="Arial" w:hAnsi="Arial" w:cs="Arial"/>
          <w:b/>
        </w:rPr>
        <w:t>ЖИРИНОВСКОГО)»</w:t>
      </w:r>
      <w:proofErr w:type="gramEnd"/>
    </w:p>
    <w:p w:rsidR="00CC7365" w:rsidRDefault="009941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3D0FC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рук</w:t>
      </w:r>
      <w:r w:rsidR="003D0FC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– Коваленко Наталья Петровна, д</w:t>
      </w:r>
      <w:r w:rsidR="003D0FC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психологических наук, </w:t>
      </w:r>
      <w:r w:rsidR="003D0FC9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рофессор </w:t>
      </w:r>
    </w:p>
    <w:p w:rsidR="00CC7365" w:rsidRDefault="009941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менеджмента массовых коммуникаций</w:t>
      </w:r>
    </w:p>
    <w:p w:rsidR="00CC7365" w:rsidRDefault="009941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CC7365" w:rsidRDefault="00CC7365">
      <w:pPr>
        <w:jc w:val="center"/>
        <w:rPr>
          <w:rFonts w:ascii="Arial" w:hAnsi="Arial" w:cs="Arial"/>
          <w:b/>
        </w:rPr>
      </w:pPr>
    </w:p>
    <w:p w:rsidR="00CC7365" w:rsidRDefault="009941E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Цель</w:t>
      </w:r>
      <w:r>
        <w:rPr>
          <w:rFonts w:ascii="Arial" w:hAnsi="Arial" w:cs="Arial"/>
        </w:rPr>
        <w:t xml:space="preserve"> данного исследования: </w:t>
      </w:r>
      <w:r>
        <w:rPr>
          <w:rFonts w:ascii="Arial" w:hAnsi="Arial"/>
        </w:rPr>
        <w:t>исследовать методы психологического воздействия, используемые в ходе выступления на дебатах, выявить наиболее эффективную коммуникативную психологическую стратегию, актуальную в современных условиях развития массовых коммуникаций и массовой аудитории.</w:t>
      </w:r>
      <w:r>
        <w:rPr>
          <w:rFonts w:ascii="Arial" w:hAnsi="Arial" w:cs="Arial"/>
        </w:rPr>
        <w:t xml:space="preserve"> Исходя из данных целей, мы поставили перед собой следующие </w:t>
      </w:r>
      <w:r>
        <w:rPr>
          <w:rFonts w:ascii="Arial" w:hAnsi="Arial" w:cs="Arial"/>
          <w:b/>
          <w:bCs/>
        </w:rPr>
        <w:t>задачи</w:t>
      </w:r>
      <w:r>
        <w:rPr>
          <w:rFonts w:ascii="Arial" w:hAnsi="Arial" w:cs="Arial"/>
        </w:rPr>
        <w:t>:</w:t>
      </w:r>
    </w:p>
    <w:p w:rsidR="00CC7365" w:rsidRDefault="009941E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изучение сущности и понятия массовой коммуникации и массового сознания;</w:t>
      </w:r>
    </w:p>
    <w:p w:rsidR="00CC7365" w:rsidRDefault="009941E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теоретическое и практическое исследование методов психологического воздействия в массовых коммуникациях; </w:t>
      </w:r>
    </w:p>
    <w:p w:rsidR="00CC7365" w:rsidRDefault="009941E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изучение воздействующего потенциала дебатов как  технологии политического </w:t>
      </w:r>
      <w:r>
        <w:rPr>
          <w:rFonts w:ascii="Arial" w:hAnsi="Arial"/>
          <w:lang w:val="en-US"/>
        </w:rPr>
        <w:t>PR</w:t>
      </w:r>
      <w:r>
        <w:rPr>
          <w:rFonts w:ascii="Arial" w:hAnsi="Arial"/>
        </w:rPr>
        <w:t xml:space="preserve">; </w:t>
      </w:r>
    </w:p>
    <w:p w:rsidR="00CC7365" w:rsidRDefault="009941E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психологический анализ технологий политического </w:t>
      </w:r>
      <w:r>
        <w:rPr>
          <w:rFonts w:ascii="Arial" w:hAnsi="Arial"/>
          <w:lang w:val="en-US"/>
        </w:rPr>
        <w:t>PR</w:t>
      </w:r>
      <w:r>
        <w:rPr>
          <w:rFonts w:ascii="Arial" w:hAnsi="Arial"/>
        </w:rPr>
        <w:t xml:space="preserve"> М. Прохорова и В. Жириновского;</w:t>
      </w:r>
    </w:p>
    <w:p w:rsidR="00CC7365" w:rsidRDefault="009941E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сравнительный анализ коммуникативных психологических стратегий;</w:t>
      </w:r>
    </w:p>
    <w:p w:rsidR="00CC7365" w:rsidRDefault="009941E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проведение исследования </w:t>
      </w:r>
      <w:proofErr w:type="spellStart"/>
      <w:proofErr w:type="gramStart"/>
      <w:r>
        <w:rPr>
          <w:rFonts w:ascii="Arial" w:hAnsi="Arial"/>
        </w:rPr>
        <w:t>фокус-группы</w:t>
      </w:r>
      <w:proofErr w:type="spellEnd"/>
      <w:proofErr w:type="gramEnd"/>
      <w:r>
        <w:rPr>
          <w:rFonts w:ascii="Arial" w:hAnsi="Arial"/>
        </w:rPr>
        <w:t xml:space="preserve">. </w:t>
      </w:r>
    </w:p>
    <w:p w:rsidR="003D0FC9" w:rsidRDefault="003D0FC9" w:rsidP="003D0FC9">
      <w:pPr>
        <w:ind w:left="360" w:firstLine="348"/>
        <w:jc w:val="both"/>
        <w:rPr>
          <w:rFonts w:ascii="Arial" w:hAnsi="Arial"/>
        </w:rPr>
      </w:pPr>
      <w:r>
        <w:rPr>
          <w:rFonts w:ascii="Arial" w:hAnsi="Arial" w:cs="Arial"/>
          <w:b/>
        </w:rPr>
        <w:t>Объектом</w:t>
      </w:r>
      <w:r>
        <w:rPr>
          <w:rFonts w:ascii="Arial" w:hAnsi="Arial" w:cs="Arial"/>
        </w:rPr>
        <w:t xml:space="preserve"> исследования выступают </w:t>
      </w:r>
      <w:r>
        <w:rPr>
          <w:rFonts w:ascii="Arial" w:hAnsi="Arial"/>
        </w:rPr>
        <w:t xml:space="preserve">дебаты как форма массовой коммуникации. </w:t>
      </w:r>
    </w:p>
    <w:p w:rsidR="003D0FC9" w:rsidRDefault="003D0FC9" w:rsidP="003D0FC9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Предметом</w:t>
      </w:r>
      <w:r>
        <w:rPr>
          <w:rFonts w:ascii="Arial" w:hAnsi="Arial" w:cs="Arial"/>
        </w:rPr>
        <w:t xml:space="preserve"> исследования данной работы являются </w:t>
      </w:r>
      <w:r>
        <w:rPr>
          <w:rFonts w:ascii="Arial" w:hAnsi="Arial"/>
        </w:rPr>
        <w:t xml:space="preserve">механизмы психологического воздействия технологий политического </w:t>
      </w:r>
      <w:r>
        <w:rPr>
          <w:rFonts w:ascii="Arial" w:hAnsi="Arial"/>
          <w:lang w:val="en-US"/>
        </w:rPr>
        <w:t>PR</w:t>
      </w:r>
      <w:r>
        <w:rPr>
          <w:rFonts w:ascii="Arial" w:hAnsi="Arial"/>
        </w:rPr>
        <w:t>.</w:t>
      </w:r>
    </w:p>
    <w:p w:rsidR="00CC7365" w:rsidRDefault="009941E4">
      <w:pPr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Для решения поставленных задач мы использовали комплекс взаимодополняющих </w:t>
      </w:r>
      <w:r>
        <w:rPr>
          <w:rFonts w:ascii="Arial" w:hAnsi="Arial" w:cs="Arial"/>
          <w:b/>
        </w:rPr>
        <w:t>методов</w:t>
      </w:r>
      <w:r w:rsidR="003D0F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исследования: </w:t>
      </w:r>
      <w:proofErr w:type="spellStart"/>
      <w:r>
        <w:rPr>
          <w:rFonts w:ascii="Arial" w:hAnsi="Arial"/>
        </w:rPr>
        <w:t>контент-анализ</w:t>
      </w:r>
      <w:proofErr w:type="spellEnd"/>
      <w:r>
        <w:rPr>
          <w:rFonts w:ascii="Arial" w:hAnsi="Arial"/>
        </w:rPr>
        <w:t xml:space="preserve">, анализ документов, психологический анализ, сравнительный анализ, классификация, наблюдение, метод </w:t>
      </w:r>
      <w:proofErr w:type="spellStart"/>
      <w:proofErr w:type="gramStart"/>
      <w:r>
        <w:rPr>
          <w:rFonts w:ascii="Arial" w:hAnsi="Arial"/>
        </w:rPr>
        <w:t>фокус-групп</w:t>
      </w:r>
      <w:proofErr w:type="spellEnd"/>
      <w:proofErr w:type="gramEnd"/>
      <w:r>
        <w:rPr>
          <w:rFonts w:ascii="Arial" w:hAnsi="Arial"/>
        </w:rPr>
        <w:t xml:space="preserve">. </w:t>
      </w:r>
    </w:p>
    <w:p w:rsidR="003D0FC9" w:rsidRDefault="009941E4">
      <w:pPr>
        <w:jc w:val="both"/>
        <w:rPr>
          <w:rFonts w:ascii="Arial" w:hAnsi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/>
          <w:b/>
          <w:bCs/>
        </w:rPr>
        <w:t>Теоретическая основа</w:t>
      </w:r>
      <w:r>
        <w:rPr>
          <w:rFonts w:ascii="Arial" w:hAnsi="Arial"/>
        </w:rPr>
        <w:t xml:space="preserve"> исследования состоит из зарубежной и отечественной литературы по теме социологии и психологии массовых коммуникаций, исследований в сфере психологического воздействия.</w:t>
      </w:r>
      <w:r w:rsidR="003D0FC9">
        <w:rPr>
          <w:rFonts w:ascii="Arial" w:hAnsi="Arial"/>
        </w:rPr>
        <w:t xml:space="preserve"> </w:t>
      </w:r>
    </w:p>
    <w:p w:rsidR="00CC7365" w:rsidRDefault="009941E4" w:rsidP="003D0FC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Эмпирическую базу</w:t>
      </w:r>
      <w:r>
        <w:rPr>
          <w:rFonts w:ascii="Arial" w:hAnsi="Arial" w:cs="Arial"/>
        </w:rPr>
        <w:t xml:space="preserve"> исследования составили дебаты 2012 года с участием М. Прохорова и В. Жириновского. </w:t>
      </w:r>
    </w:p>
    <w:p w:rsidR="00CC7365" w:rsidRDefault="009941E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Обзор специальной литературы показывает, что л</w:t>
      </w:r>
      <w:r>
        <w:rPr>
          <w:rFonts w:ascii="Arial" w:hAnsi="Arial"/>
          <w:color w:val="000000"/>
        </w:rPr>
        <w:t xml:space="preserve">юбая из форм массовых коммуникаций, таких как </w:t>
      </w:r>
      <w:r>
        <w:rPr>
          <w:rFonts w:ascii="Arial" w:hAnsi="Arial"/>
          <w:color w:val="000000"/>
          <w:lang w:val="en-US"/>
        </w:rPr>
        <w:t>PR</w:t>
      </w:r>
      <w:r>
        <w:rPr>
          <w:rFonts w:ascii="Arial" w:hAnsi="Arial"/>
          <w:color w:val="000000"/>
        </w:rPr>
        <w:t xml:space="preserve">, реклама, пропаганда, подразумевает воздействие на общественное сознание. Проблемные аспекты воздействия на массовое сознание представляют существенную часть жизни общества, социального уклада общества, в том числе в контексте управления обществом за счет влияния на психику массового сознания. Многие отечественные и зарубежные авторы исследовали процессы и механизмы психологического воздействия, однако, несмотря </w:t>
      </w:r>
      <w:proofErr w:type="gramStart"/>
      <w:r>
        <w:rPr>
          <w:rFonts w:ascii="Arial" w:hAnsi="Arial"/>
          <w:color w:val="000000"/>
        </w:rPr>
        <w:t>на</w:t>
      </w:r>
      <w:proofErr w:type="gramEnd"/>
      <w:r>
        <w:rPr>
          <w:rFonts w:ascii="Arial" w:hAnsi="Arial"/>
          <w:color w:val="000000"/>
        </w:rPr>
        <w:t xml:space="preserve"> подробный анализ данная тема не только не исчерпана, но и, по всей видимости, безгранична, так как касается сложного и не поддающегося всестороннему анализу феномена - психики массового сознания.  </w:t>
      </w:r>
      <w:r>
        <w:rPr>
          <w:rFonts w:ascii="Arial" w:hAnsi="Arial" w:cs="Arial"/>
        </w:rPr>
        <w:t xml:space="preserve">Это определяет </w:t>
      </w:r>
      <w:r>
        <w:rPr>
          <w:rFonts w:ascii="Arial" w:hAnsi="Arial" w:cs="Arial"/>
          <w:b/>
        </w:rPr>
        <w:t>актуальность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b/>
        </w:rPr>
        <w:t>новизну</w:t>
      </w:r>
      <w:r>
        <w:rPr>
          <w:rFonts w:ascii="Arial" w:hAnsi="Arial" w:cs="Arial"/>
        </w:rPr>
        <w:t xml:space="preserve"> настоящего исследования.</w:t>
      </w:r>
    </w:p>
    <w:p w:rsidR="00CC7365" w:rsidRDefault="009941E4">
      <w:pPr>
        <w:jc w:val="both"/>
        <w:rPr>
          <w:rFonts w:ascii="Arial" w:hAnsi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 w:cs="Arial"/>
          <w:b/>
        </w:rPr>
        <w:t>Структура работы.</w:t>
      </w:r>
      <w:r w:rsidR="003D0FC9">
        <w:rPr>
          <w:rFonts w:ascii="Arial" w:hAnsi="Arial" w:cs="Arial"/>
          <w:b/>
        </w:rPr>
        <w:t xml:space="preserve"> </w:t>
      </w:r>
      <w:r>
        <w:rPr>
          <w:rFonts w:ascii="Arial" w:hAnsi="Arial"/>
        </w:rPr>
        <w:t xml:space="preserve">Выпускная квалификационная работа состоит из введения, двух глав, заключения, списка используемых источников и литературы и приложений.  </w:t>
      </w:r>
    </w:p>
    <w:sectPr w:rsidR="00CC7365" w:rsidSect="006B698E">
      <w:pgSz w:w="11906" w:h="16838"/>
      <w:pgMar w:top="990" w:right="701" w:bottom="998" w:left="154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2FC2"/>
    <w:multiLevelType w:val="multilevel"/>
    <w:tmpl w:val="DE40D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451A374F"/>
    <w:multiLevelType w:val="multilevel"/>
    <w:tmpl w:val="FF1C88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365"/>
    <w:rsid w:val="003D0FC9"/>
    <w:rsid w:val="006B698E"/>
    <w:rsid w:val="009941E4"/>
    <w:rsid w:val="00CC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698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6B698E"/>
    <w:rPr>
      <w:rFonts w:cs="Symbol"/>
    </w:rPr>
  </w:style>
  <w:style w:type="character" w:customStyle="1" w:styleId="WW8Num24z0">
    <w:name w:val="WW8Num24z0"/>
    <w:rsid w:val="006B698E"/>
    <w:rPr>
      <w:rFonts w:ascii="Symbol" w:hAnsi="Symbol" w:cs="Symbol"/>
      <w:sz w:val="27"/>
      <w:szCs w:val="27"/>
    </w:rPr>
  </w:style>
  <w:style w:type="character" w:customStyle="1" w:styleId="WW8Num24z1">
    <w:name w:val="WW8Num24z1"/>
    <w:rsid w:val="006B698E"/>
    <w:rPr>
      <w:rFonts w:ascii="Courier New" w:hAnsi="Courier New" w:cs="Courier New"/>
    </w:rPr>
  </w:style>
  <w:style w:type="character" w:customStyle="1" w:styleId="ListLabel2">
    <w:name w:val="ListLabel 2"/>
    <w:rsid w:val="006B698E"/>
    <w:rPr>
      <w:rFonts w:cs="Symbol"/>
    </w:rPr>
  </w:style>
  <w:style w:type="character" w:customStyle="1" w:styleId="ListLabel3">
    <w:name w:val="ListLabel 3"/>
    <w:rsid w:val="006B698E"/>
    <w:rPr>
      <w:rFonts w:cs="Symbol"/>
    </w:rPr>
  </w:style>
  <w:style w:type="paragraph" w:customStyle="1" w:styleId="a3">
    <w:name w:val="Заголовок"/>
    <w:basedOn w:val="a"/>
    <w:next w:val="a4"/>
    <w:rsid w:val="006B69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B698E"/>
    <w:pPr>
      <w:spacing w:after="120"/>
    </w:pPr>
  </w:style>
  <w:style w:type="paragraph" w:styleId="a5">
    <w:name w:val="List"/>
    <w:basedOn w:val="a4"/>
    <w:rsid w:val="006B698E"/>
    <w:rPr>
      <w:rFonts w:cs="Mangal"/>
    </w:rPr>
  </w:style>
  <w:style w:type="paragraph" w:styleId="a6">
    <w:name w:val="Title"/>
    <w:basedOn w:val="a"/>
    <w:rsid w:val="006B698E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6B698E"/>
    <w:pPr>
      <w:suppressLineNumbers/>
    </w:pPr>
    <w:rPr>
      <w:rFonts w:cs="Mangal"/>
    </w:rPr>
  </w:style>
  <w:style w:type="paragraph" w:styleId="a8">
    <w:name w:val="List Paragraph"/>
    <w:basedOn w:val="a"/>
    <w:rsid w:val="006B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Symbol"/>
    </w:rPr>
  </w:style>
  <w:style w:type="character" w:customStyle="1" w:styleId="WW8Num24z0">
    <w:name w:val="WW8Num24z0"/>
    <w:rPr>
      <w:rFonts w:ascii="Symbol" w:hAnsi="Symbol" w:cs="Symbol"/>
      <w:sz w:val="27"/>
      <w:szCs w:val="27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>SPBU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Sveta</cp:lastModifiedBy>
  <cp:revision>2</cp:revision>
  <dcterms:created xsi:type="dcterms:W3CDTF">2014-05-16T19:39:00Z</dcterms:created>
  <dcterms:modified xsi:type="dcterms:W3CDTF">2014-05-16T19:39:00Z</dcterms:modified>
</cp:coreProperties>
</file>