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67" w:rsidRPr="00581CAB" w:rsidRDefault="00F42689" w:rsidP="00D42FD4">
      <w:pPr>
        <w:spacing w:line="40" w:lineRule="atLeast"/>
        <w:ind w:left="-360"/>
        <w:jc w:val="center"/>
        <w:rPr>
          <w:rFonts w:ascii="Arial" w:hAnsi="Arial" w:cs="Arial"/>
          <w:b/>
        </w:rPr>
      </w:pPr>
      <w:r w:rsidRPr="00581CAB">
        <w:rPr>
          <w:rFonts w:ascii="Arial" w:hAnsi="Arial" w:cs="Arial"/>
          <w:b/>
        </w:rPr>
        <w:t>Аннотация выпускной квалификационной работы</w:t>
      </w:r>
    </w:p>
    <w:p w:rsidR="00F42689" w:rsidRPr="00581CAB" w:rsidRDefault="00F42689" w:rsidP="00D42FD4">
      <w:pPr>
        <w:spacing w:line="40" w:lineRule="atLeast"/>
        <w:ind w:left="-360"/>
        <w:jc w:val="center"/>
        <w:rPr>
          <w:rFonts w:ascii="Arial" w:hAnsi="Arial" w:cs="Arial"/>
          <w:b/>
        </w:rPr>
      </w:pPr>
      <w:r w:rsidRPr="00581CAB">
        <w:rPr>
          <w:rFonts w:ascii="Arial" w:hAnsi="Arial" w:cs="Arial"/>
          <w:b/>
        </w:rPr>
        <w:t>Данилова Станислава Леонидовича</w:t>
      </w:r>
    </w:p>
    <w:p w:rsidR="00433DE8" w:rsidRDefault="00F42689" w:rsidP="00D42FD4">
      <w:pPr>
        <w:spacing w:line="40" w:lineRule="atLeast"/>
        <w:ind w:left="-360"/>
        <w:jc w:val="center"/>
        <w:rPr>
          <w:rFonts w:ascii="Arial" w:hAnsi="Arial" w:cs="Arial"/>
          <w:b/>
        </w:rPr>
      </w:pPr>
      <w:r w:rsidRPr="00581CAB">
        <w:rPr>
          <w:rFonts w:ascii="Arial" w:hAnsi="Arial" w:cs="Arial"/>
          <w:b/>
        </w:rPr>
        <w:t>«</w:t>
      </w:r>
      <w:r w:rsidR="00433DE8" w:rsidRPr="00581CAB">
        <w:rPr>
          <w:rFonts w:ascii="Arial" w:hAnsi="Arial" w:cs="Arial"/>
          <w:b/>
        </w:rPr>
        <w:t>ПРОДВИЖЕНИЕ</w:t>
      </w:r>
      <w:r w:rsidRPr="00581CAB">
        <w:rPr>
          <w:rFonts w:ascii="Arial" w:hAnsi="Arial" w:cs="Arial"/>
          <w:b/>
        </w:rPr>
        <w:t xml:space="preserve"> </w:t>
      </w:r>
      <w:r w:rsidR="00433DE8" w:rsidRPr="00581CAB">
        <w:rPr>
          <w:rFonts w:ascii="Arial" w:hAnsi="Arial" w:cs="Arial"/>
          <w:b/>
        </w:rPr>
        <w:t xml:space="preserve">ПРОЕКТОВ </w:t>
      </w:r>
    </w:p>
    <w:p w:rsidR="00F42689" w:rsidRPr="00581CAB" w:rsidRDefault="00433DE8" w:rsidP="00D42FD4">
      <w:pPr>
        <w:spacing w:line="40" w:lineRule="atLeast"/>
        <w:ind w:left="-360"/>
        <w:jc w:val="center"/>
        <w:rPr>
          <w:rFonts w:ascii="Arial" w:hAnsi="Arial" w:cs="Arial"/>
          <w:b/>
        </w:rPr>
      </w:pPr>
      <w:r w:rsidRPr="00581CAB">
        <w:rPr>
          <w:rFonts w:ascii="Arial" w:hAnsi="Arial" w:cs="Arial"/>
          <w:b/>
        </w:rPr>
        <w:t>В СФЕРЕ ГОСУДАРСТВЕННО-ЧАСТНОГО ПАРТНЕРСТВА</w:t>
      </w:r>
      <w:r w:rsidR="00F42689" w:rsidRPr="00581CAB">
        <w:rPr>
          <w:rFonts w:ascii="Arial" w:hAnsi="Arial" w:cs="Arial"/>
          <w:b/>
        </w:rPr>
        <w:t>»</w:t>
      </w:r>
    </w:p>
    <w:p w:rsidR="00F42689" w:rsidRPr="00581CAB" w:rsidRDefault="00F42689" w:rsidP="00D42FD4">
      <w:pPr>
        <w:spacing w:line="40" w:lineRule="atLeast"/>
        <w:ind w:left="-360"/>
        <w:jc w:val="center"/>
        <w:rPr>
          <w:rFonts w:ascii="Arial" w:hAnsi="Arial" w:cs="Arial"/>
          <w:b/>
        </w:rPr>
      </w:pPr>
      <w:r w:rsidRPr="00581CAB">
        <w:rPr>
          <w:rFonts w:ascii="Arial" w:hAnsi="Arial" w:cs="Arial"/>
          <w:b/>
        </w:rPr>
        <w:t>Н.рук. – Побединский Игорь Михайлович, канд</w:t>
      </w:r>
      <w:r w:rsidR="00581CAB">
        <w:rPr>
          <w:rFonts w:ascii="Arial" w:hAnsi="Arial" w:cs="Arial"/>
          <w:b/>
        </w:rPr>
        <w:t>. полит</w:t>
      </w:r>
      <w:proofErr w:type="gramStart"/>
      <w:r w:rsidR="00581CAB">
        <w:rPr>
          <w:rFonts w:ascii="Arial" w:hAnsi="Arial" w:cs="Arial"/>
          <w:b/>
        </w:rPr>
        <w:t>.</w:t>
      </w:r>
      <w:proofErr w:type="gramEnd"/>
      <w:r w:rsidR="00581CAB">
        <w:rPr>
          <w:rFonts w:ascii="Arial" w:hAnsi="Arial" w:cs="Arial"/>
          <w:b/>
        </w:rPr>
        <w:t xml:space="preserve"> </w:t>
      </w:r>
      <w:proofErr w:type="gramStart"/>
      <w:r w:rsidR="00581CAB">
        <w:rPr>
          <w:rFonts w:ascii="Arial" w:hAnsi="Arial" w:cs="Arial"/>
          <w:b/>
        </w:rPr>
        <w:t>н</w:t>
      </w:r>
      <w:proofErr w:type="gramEnd"/>
      <w:r w:rsidR="00581CAB">
        <w:rPr>
          <w:rFonts w:ascii="Arial" w:hAnsi="Arial" w:cs="Arial"/>
          <w:b/>
        </w:rPr>
        <w:t>аук, ст. преп.</w:t>
      </w:r>
      <w:r w:rsidRPr="00581CAB">
        <w:rPr>
          <w:rFonts w:ascii="Arial" w:hAnsi="Arial" w:cs="Arial"/>
          <w:b/>
        </w:rPr>
        <w:t xml:space="preserve"> </w:t>
      </w:r>
    </w:p>
    <w:p w:rsidR="00F42689" w:rsidRPr="00581CAB" w:rsidRDefault="00F42689" w:rsidP="00D42FD4">
      <w:pPr>
        <w:pStyle w:val="110"/>
        <w:spacing w:line="40" w:lineRule="atLeast"/>
        <w:ind w:left="-360"/>
        <w:jc w:val="center"/>
        <w:rPr>
          <w:rFonts w:ascii="Arial" w:hAnsi="Arial" w:cs="Arial"/>
          <w:b/>
        </w:rPr>
      </w:pPr>
      <w:r w:rsidRPr="00581CAB">
        <w:rPr>
          <w:rFonts w:ascii="Arial" w:hAnsi="Arial" w:cs="Arial"/>
          <w:b/>
        </w:rPr>
        <w:t>Кафедра связей с общественностью в политике и государственном управлении</w:t>
      </w:r>
    </w:p>
    <w:p w:rsidR="00F42689" w:rsidRDefault="00F42689" w:rsidP="00D42FD4">
      <w:pPr>
        <w:pStyle w:val="110"/>
        <w:spacing w:line="40" w:lineRule="atLeast"/>
        <w:ind w:left="-360"/>
        <w:jc w:val="center"/>
        <w:rPr>
          <w:rFonts w:ascii="Arial" w:hAnsi="Arial" w:cs="Arial"/>
          <w:b/>
          <w:lang w:val="en-US"/>
        </w:rPr>
      </w:pPr>
      <w:r w:rsidRPr="00581CAB">
        <w:rPr>
          <w:rFonts w:ascii="Arial" w:hAnsi="Arial" w:cs="Arial"/>
          <w:b/>
        </w:rPr>
        <w:t>Очная форма обучения</w:t>
      </w:r>
    </w:p>
    <w:p w:rsidR="00683000" w:rsidRPr="00683000" w:rsidRDefault="00683000" w:rsidP="00D42FD4">
      <w:pPr>
        <w:pStyle w:val="110"/>
        <w:spacing w:line="40" w:lineRule="atLeast"/>
        <w:ind w:left="-360"/>
        <w:jc w:val="center"/>
        <w:rPr>
          <w:rFonts w:ascii="Arial" w:hAnsi="Arial" w:cs="Arial"/>
          <w:b/>
          <w:lang w:val="en-US"/>
        </w:rPr>
      </w:pPr>
    </w:p>
    <w:p w:rsidR="00F674B4" w:rsidRPr="00F674B4" w:rsidRDefault="00F674B4" w:rsidP="00F674B4">
      <w:pPr>
        <w:pStyle w:val="110"/>
        <w:spacing w:line="40" w:lineRule="atLeast"/>
        <w:ind w:left="-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Ключевые слова: </w:t>
      </w:r>
      <w:r>
        <w:rPr>
          <w:rFonts w:ascii="Arial" w:hAnsi="Arial" w:cs="Arial"/>
        </w:rPr>
        <w:t xml:space="preserve">государственно-частное партнерство, </w:t>
      </w:r>
      <w:r>
        <w:rPr>
          <w:rFonts w:ascii="Arial" w:hAnsi="Arial" w:cs="Arial"/>
          <w:lang w:val="en-US"/>
        </w:rPr>
        <w:t>event</w:t>
      </w:r>
      <w:r>
        <w:rPr>
          <w:rFonts w:ascii="Arial" w:hAnsi="Arial" w:cs="Arial"/>
        </w:rPr>
        <w:t xml:space="preserve">-продвижение, </w:t>
      </w:r>
      <w:proofErr w:type="spellStart"/>
      <w:r>
        <w:rPr>
          <w:rFonts w:ascii="Arial" w:hAnsi="Arial" w:cs="Arial"/>
        </w:rPr>
        <w:t>медиарилейшнз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имиджмейкинг</w:t>
      </w:r>
      <w:proofErr w:type="spellEnd"/>
      <w:r>
        <w:rPr>
          <w:rFonts w:ascii="Arial" w:hAnsi="Arial" w:cs="Arial"/>
        </w:rPr>
        <w:t xml:space="preserve"> региона, эффективность коммуникационной работы</w:t>
      </w:r>
    </w:p>
    <w:p w:rsidR="00F42689" w:rsidRDefault="00F42689" w:rsidP="003662A8">
      <w:pPr>
        <w:spacing w:line="40" w:lineRule="atLeast"/>
        <w:ind w:left="-360"/>
        <w:jc w:val="both"/>
        <w:rPr>
          <w:sz w:val="28"/>
          <w:szCs w:val="28"/>
        </w:rPr>
      </w:pPr>
    </w:p>
    <w:p w:rsidR="00581CAB" w:rsidRPr="0073206D" w:rsidRDefault="00581CAB" w:rsidP="003662A8">
      <w:pPr>
        <w:pStyle w:val="a3"/>
        <w:spacing w:after="0"/>
        <w:ind w:left="-360"/>
        <w:rPr>
          <w:rFonts w:ascii="Arial" w:hAnsi="Arial" w:cs="Arial"/>
          <w:sz w:val="24"/>
          <w:szCs w:val="24"/>
        </w:rPr>
      </w:pPr>
      <w:r w:rsidRPr="003662A8">
        <w:tab/>
      </w:r>
      <w:r w:rsidR="0073206D" w:rsidRPr="003662A8">
        <w:rPr>
          <w:rFonts w:ascii="Arial" w:hAnsi="Arial" w:cs="Arial"/>
          <w:sz w:val="24"/>
          <w:szCs w:val="24"/>
        </w:rPr>
        <w:t xml:space="preserve">В данной работе </w:t>
      </w:r>
      <w:r w:rsidR="0073206D" w:rsidRPr="0073206D">
        <w:rPr>
          <w:rFonts w:ascii="Arial" w:hAnsi="Arial" w:cs="Arial"/>
          <w:sz w:val="24"/>
          <w:szCs w:val="24"/>
        </w:rPr>
        <w:t xml:space="preserve">рассматриваются коммуникативные технологии продвижения проектов </w:t>
      </w:r>
      <w:r w:rsidR="003662A8">
        <w:rPr>
          <w:rFonts w:ascii="Arial" w:hAnsi="Arial" w:cs="Arial"/>
          <w:sz w:val="24"/>
          <w:szCs w:val="24"/>
        </w:rPr>
        <w:t>государственно-частного партнерства (</w:t>
      </w:r>
      <w:r w:rsidR="0073206D" w:rsidRPr="0073206D">
        <w:rPr>
          <w:rFonts w:ascii="Arial" w:hAnsi="Arial" w:cs="Arial"/>
          <w:sz w:val="24"/>
          <w:szCs w:val="24"/>
        </w:rPr>
        <w:t>ГЧП</w:t>
      </w:r>
      <w:r w:rsidR="003662A8">
        <w:rPr>
          <w:rFonts w:ascii="Arial" w:hAnsi="Arial" w:cs="Arial"/>
          <w:sz w:val="24"/>
          <w:szCs w:val="24"/>
        </w:rPr>
        <w:t>)</w:t>
      </w:r>
      <w:r w:rsidR="0073206D" w:rsidRPr="0073206D">
        <w:rPr>
          <w:rFonts w:ascii="Arial" w:hAnsi="Arial" w:cs="Arial"/>
          <w:sz w:val="24"/>
          <w:szCs w:val="24"/>
        </w:rPr>
        <w:t xml:space="preserve"> на примере ОАО «Корпорация развития Северного К</w:t>
      </w:r>
      <w:r w:rsidR="0073206D">
        <w:rPr>
          <w:rFonts w:ascii="Arial" w:hAnsi="Arial" w:cs="Arial"/>
          <w:sz w:val="24"/>
          <w:szCs w:val="24"/>
        </w:rPr>
        <w:t>авказа». Выбор данной корпорации</w:t>
      </w:r>
      <w:r w:rsidR="00D42FD4">
        <w:rPr>
          <w:rFonts w:ascii="Arial" w:hAnsi="Arial" w:cs="Arial"/>
          <w:sz w:val="24"/>
          <w:szCs w:val="24"/>
        </w:rPr>
        <w:t xml:space="preserve"> как примера обусловлен тем, что ее проекты реализуются в сложном и перспективном регионе России, а также тем, что</w:t>
      </w:r>
      <w:r w:rsidR="0073206D">
        <w:rPr>
          <w:rFonts w:ascii="Arial" w:hAnsi="Arial" w:cs="Arial"/>
          <w:sz w:val="24"/>
          <w:szCs w:val="24"/>
        </w:rPr>
        <w:t xml:space="preserve"> </w:t>
      </w:r>
      <w:r w:rsidR="00D42FD4">
        <w:rPr>
          <w:rFonts w:ascii="Arial" w:hAnsi="Arial" w:cs="Arial"/>
          <w:sz w:val="24"/>
          <w:szCs w:val="24"/>
        </w:rPr>
        <w:t xml:space="preserve">в 2013 году </w:t>
      </w:r>
      <w:r w:rsidR="003662A8">
        <w:rPr>
          <w:rFonts w:ascii="Arial" w:hAnsi="Arial" w:cs="Arial"/>
          <w:sz w:val="24"/>
          <w:szCs w:val="24"/>
        </w:rPr>
        <w:t>корпорация активизировала деятельность в информационном пространстве и существенно увеличила свое</w:t>
      </w:r>
      <w:r w:rsidR="00D42FD4">
        <w:rPr>
          <w:rFonts w:ascii="Arial" w:hAnsi="Arial" w:cs="Arial"/>
          <w:sz w:val="24"/>
          <w:szCs w:val="24"/>
        </w:rPr>
        <w:t xml:space="preserve"> присутствие в </w:t>
      </w:r>
      <w:r w:rsidR="003662A8">
        <w:rPr>
          <w:rFonts w:ascii="Arial" w:hAnsi="Arial" w:cs="Arial"/>
          <w:sz w:val="24"/>
          <w:szCs w:val="24"/>
        </w:rPr>
        <w:t>нем</w:t>
      </w:r>
      <w:r w:rsidR="00D42FD4">
        <w:rPr>
          <w:rFonts w:ascii="Arial" w:hAnsi="Arial" w:cs="Arial"/>
          <w:sz w:val="24"/>
          <w:szCs w:val="24"/>
        </w:rPr>
        <w:t xml:space="preserve">. </w:t>
      </w:r>
    </w:p>
    <w:p w:rsidR="00E03E4F" w:rsidRPr="00F674B4" w:rsidRDefault="00E37186" w:rsidP="003662A8">
      <w:pPr>
        <w:ind w:left="-360" w:firstLine="708"/>
        <w:jc w:val="both"/>
        <w:rPr>
          <w:rFonts w:ascii="Arial" w:hAnsi="Arial" w:cs="Arial"/>
        </w:rPr>
      </w:pPr>
      <w:r w:rsidRPr="00E37186">
        <w:rPr>
          <w:rFonts w:ascii="Arial" w:hAnsi="Arial" w:cs="Arial"/>
          <w:b/>
        </w:rPr>
        <w:t xml:space="preserve">Актуальность </w:t>
      </w:r>
      <w:r w:rsidR="00806C1C" w:rsidRPr="00806C1C">
        <w:rPr>
          <w:rFonts w:ascii="Arial" w:hAnsi="Arial" w:cs="Arial"/>
        </w:rPr>
        <w:t>данной работы обусловлена тем, что на сегодняшний день до конца не изучено влияние имиджа проекта ГЧП на всех вовлеченных игроков рынка. При этом продвижение проекта ГЧП и его оператора в публичном поле неразрывно связано с успешной реализацией проекта: оно способствует значительному притоку инвестиций и экономическому росту. Следовательно, продвижение проектов ГЧП в публичном поле должно быть одним из обязательных положений в их реализации.</w:t>
      </w:r>
      <w:r w:rsidR="00806C1C">
        <w:rPr>
          <w:rFonts w:ascii="Arial" w:hAnsi="Arial" w:cs="Arial"/>
        </w:rPr>
        <w:t xml:space="preserve"> В связи с все большой распространенностью проектов ГЧП в России, </w:t>
      </w:r>
      <w:r w:rsidR="00C6734C">
        <w:rPr>
          <w:rFonts w:ascii="Arial" w:hAnsi="Arial" w:cs="Arial"/>
        </w:rPr>
        <w:t xml:space="preserve">работа будет являться современным источником информации, а разработанные рекомендации могут использоваться </w:t>
      </w:r>
      <w:r w:rsidR="00C6734C">
        <w:rPr>
          <w:rFonts w:ascii="Arial" w:hAnsi="Arial" w:cs="Arial"/>
          <w:lang w:val="en-US"/>
        </w:rPr>
        <w:t>PR</w:t>
      </w:r>
      <w:r w:rsidR="00C6734C" w:rsidRPr="00C6734C">
        <w:rPr>
          <w:rFonts w:ascii="Arial" w:hAnsi="Arial" w:cs="Arial"/>
        </w:rPr>
        <w:t>-</w:t>
      </w:r>
      <w:r w:rsidR="00C6734C">
        <w:rPr>
          <w:rFonts w:ascii="Arial" w:hAnsi="Arial" w:cs="Arial"/>
        </w:rPr>
        <w:t>специалистами для повышения эффективности коммуникационного взаимодействия.</w:t>
      </w:r>
      <w:r w:rsidR="00806C1C">
        <w:rPr>
          <w:rFonts w:ascii="Arial" w:hAnsi="Arial" w:cs="Arial"/>
        </w:rPr>
        <w:t xml:space="preserve">  </w:t>
      </w:r>
    </w:p>
    <w:p w:rsidR="00E37186" w:rsidRPr="00806C1C" w:rsidRDefault="00E03E4F" w:rsidP="003662A8">
      <w:pPr>
        <w:ind w:left="-360" w:firstLine="708"/>
        <w:jc w:val="both"/>
        <w:rPr>
          <w:rFonts w:ascii="Arial" w:hAnsi="Arial" w:cs="Arial"/>
        </w:rPr>
      </w:pPr>
      <w:r w:rsidRPr="00D42FD4">
        <w:rPr>
          <w:rFonts w:ascii="Arial" w:hAnsi="Arial" w:cs="Arial"/>
          <w:b/>
        </w:rPr>
        <w:t>Новизна</w:t>
      </w:r>
      <w:r w:rsidRPr="00E37186">
        <w:rPr>
          <w:rFonts w:ascii="Arial" w:hAnsi="Arial" w:cs="Arial"/>
        </w:rPr>
        <w:t xml:space="preserve"> работы заключается в том, что ранее всесторонне не анализировалась коммуникация с аудиториями при продвижении проекта ГЧП в регионе России. Значительное внимание уделено взаимосвязи самого проекта ГЧП и региона его реализации.</w:t>
      </w:r>
    </w:p>
    <w:p w:rsidR="00E37186" w:rsidRPr="00E37186" w:rsidRDefault="00E37186" w:rsidP="003662A8">
      <w:pPr>
        <w:ind w:left="-360" w:firstLine="708"/>
        <w:jc w:val="both"/>
        <w:rPr>
          <w:rFonts w:ascii="Arial" w:hAnsi="Arial" w:cs="Arial"/>
        </w:rPr>
      </w:pPr>
      <w:r w:rsidRPr="00E37186">
        <w:rPr>
          <w:rFonts w:ascii="Arial" w:hAnsi="Arial" w:cs="Arial"/>
          <w:b/>
        </w:rPr>
        <w:t>Объект исследования</w:t>
      </w:r>
      <w:r w:rsidRPr="00E37186">
        <w:rPr>
          <w:rFonts w:ascii="Arial" w:hAnsi="Arial" w:cs="Arial"/>
        </w:rPr>
        <w:t xml:space="preserve"> – коммуникативные технологии, используемые при продвижении проектов государственно-частного партнерства.</w:t>
      </w:r>
      <w:r>
        <w:rPr>
          <w:rFonts w:ascii="Arial" w:hAnsi="Arial" w:cs="Arial"/>
        </w:rPr>
        <w:t xml:space="preserve"> </w:t>
      </w:r>
      <w:r w:rsidRPr="00E37186">
        <w:rPr>
          <w:rFonts w:ascii="Arial" w:hAnsi="Arial" w:cs="Arial"/>
          <w:b/>
        </w:rPr>
        <w:t>Предмет</w:t>
      </w:r>
      <w:r w:rsidRPr="00E37186">
        <w:rPr>
          <w:rFonts w:ascii="Arial" w:hAnsi="Arial" w:cs="Arial"/>
        </w:rPr>
        <w:t xml:space="preserve"> – методы продвижения проектов ОАО «Корпорация развития Северного Кавказа».</w:t>
      </w:r>
    </w:p>
    <w:p w:rsidR="003662A8" w:rsidRDefault="00D42FD4" w:rsidP="003662A8">
      <w:pPr>
        <w:tabs>
          <w:tab w:val="left" w:pos="360"/>
        </w:tabs>
        <w:suppressAutoHyphens/>
        <w:ind w:left="-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E37186" w:rsidRPr="00E37186">
        <w:rPr>
          <w:rFonts w:ascii="Arial" w:hAnsi="Arial" w:cs="Arial"/>
          <w:b/>
        </w:rPr>
        <w:t>Цель</w:t>
      </w:r>
      <w:r w:rsidR="00E37186" w:rsidRPr="00E37186">
        <w:rPr>
          <w:rFonts w:ascii="Arial" w:hAnsi="Arial" w:cs="Arial"/>
        </w:rPr>
        <w:t xml:space="preserve"> – разработка рекомендаций для реализации более эффективной стратегии продвижения проектов ГЧП. </w:t>
      </w:r>
      <w:r w:rsidR="003662A8">
        <w:rPr>
          <w:rFonts w:ascii="Arial" w:hAnsi="Arial" w:cs="Arial"/>
        </w:rPr>
        <w:t xml:space="preserve">Для ее достижения были поставлены следующие </w:t>
      </w:r>
      <w:r w:rsidR="003662A8">
        <w:rPr>
          <w:rFonts w:ascii="Arial" w:hAnsi="Arial" w:cs="Arial"/>
          <w:b/>
        </w:rPr>
        <w:t>з</w:t>
      </w:r>
      <w:r w:rsidR="0073206D" w:rsidRPr="0073206D">
        <w:rPr>
          <w:rFonts w:ascii="Arial" w:hAnsi="Arial" w:cs="Arial"/>
          <w:b/>
        </w:rPr>
        <w:t>адачи:</w:t>
      </w:r>
      <w:r w:rsidR="0073206D">
        <w:rPr>
          <w:rFonts w:ascii="Arial" w:hAnsi="Arial" w:cs="Arial"/>
        </w:rPr>
        <w:t xml:space="preserve"> </w:t>
      </w:r>
    </w:p>
    <w:p w:rsidR="003662A8" w:rsidRDefault="003662A8" w:rsidP="003662A8">
      <w:pPr>
        <w:tabs>
          <w:tab w:val="left" w:pos="360"/>
        </w:tabs>
        <w:suppressAutoHyphens/>
        <w:ind w:left="-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3206D">
        <w:rPr>
          <w:rFonts w:ascii="Arial" w:hAnsi="Arial" w:cs="Arial"/>
        </w:rPr>
        <w:t>в</w:t>
      </w:r>
      <w:r w:rsidR="00E37186" w:rsidRPr="00E37186">
        <w:rPr>
          <w:rFonts w:ascii="Arial" w:hAnsi="Arial" w:cs="Arial"/>
        </w:rPr>
        <w:t>ыявить особенности проектов государственно-частного партнерства как спец</w:t>
      </w:r>
      <w:r w:rsidR="0073206D">
        <w:rPr>
          <w:rFonts w:ascii="Arial" w:hAnsi="Arial" w:cs="Arial"/>
        </w:rPr>
        <w:t xml:space="preserve">ифического объекта продвижения; </w:t>
      </w:r>
    </w:p>
    <w:p w:rsidR="003662A8" w:rsidRDefault="003662A8" w:rsidP="003662A8">
      <w:pPr>
        <w:tabs>
          <w:tab w:val="left" w:pos="360"/>
        </w:tabs>
        <w:suppressAutoHyphens/>
        <w:ind w:left="-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3206D">
        <w:rPr>
          <w:rFonts w:ascii="Arial" w:hAnsi="Arial" w:cs="Arial"/>
        </w:rPr>
        <w:t>о</w:t>
      </w:r>
      <w:r w:rsidR="00E37186" w:rsidRPr="00E37186">
        <w:rPr>
          <w:rFonts w:ascii="Arial" w:hAnsi="Arial" w:cs="Arial"/>
        </w:rPr>
        <w:t xml:space="preserve">пределить основные методы продвижения, используемые </w:t>
      </w:r>
      <w:r w:rsidR="00E37186" w:rsidRPr="00E37186">
        <w:rPr>
          <w:rFonts w:ascii="Arial" w:hAnsi="Arial" w:cs="Arial"/>
          <w:lang w:val="en-US"/>
        </w:rPr>
        <w:t>PR</w:t>
      </w:r>
      <w:r w:rsidR="00E37186" w:rsidRPr="00E37186">
        <w:rPr>
          <w:rFonts w:ascii="Arial" w:hAnsi="Arial" w:cs="Arial"/>
        </w:rPr>
        <w:t>-специалистами ОАО «Корпора</w:t>
      </w:r>
      <w:r w:rsidR="0073206D">
        <w:rPr>
          <w:rFonts w:ascii="Arial" w:hAnsi="Arial" w:cs="Arial"/>
        </w:rPr>
        <w:t xml:space="preserve">ция развития Северного Кавказа»; </w:t>
      </w:r>
    </w:p>
    <w:p w:rsidR="00D33D10" w:rsidRDefault="003662A8" w:rsidP="003662A8">
      <w:pPr>
        <w:tabs>
          <w:tab w:val="left" w:pos="360"/>
        </w:tabs>
        <w:suppressAutoHyphens/>
        <w:ind w:left="-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3206D">
        <w:rPr>
          <w:rFonts w:ascii="Arial" w:hAnsi="Arial" w:cs="Arial"/>
        </w:rPr>
        <w:t>р</w:t>
      </w:r>
      <w:r w:rsidR="00E37186" w:rsidRPr="00E37186">
        <w:rPr>
          <w:rFonts w:ascii="Arial" w:hAnsi="Arial" w:cs="Arial"/>
        </w:rPr>
        <w:t>азработать рекомендации для реализации более эффективного применения имеющихся технологий</w:t>
      </w:r>
      <w:r w:rsidR="00E37186" w:rsidRPr="00D33D10">
        <w:rPr>
          <w:rFonts w:ascii="Arial" w:hAnsi="Arial" w:cs="Arial"/>
        </w:rPr>
        <w:t>.</w:t>
      </w:r>
      <w:r w:rsidR="00D33D10" w:rsidRPr="00D33D10">
        <w:rPr>
          <w:rFonts w:ascii="Arial" w:hAnsi="Arial" w:cs="Arial"/>
        </w:rPr>
        <w:t xml:space="preserve"> </w:t>
      </w:r>
    </w:p>
    <w:p w:rsidR="00462D54" w:rsidRPr="00E37186" w:rsidRDefault="00D42FD4" w:rsidP="003662A8">
      <w:pPr>
        <w:tabs>
          <w:tab w:val="left" w:pos="360"/>
        </w:tabs>
        <w:ind w:left="-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62D54" w:rsidRPr="00D33D10">
        <w:rPr>
          <w:rFonts w:ascii="Arial" w:hAnsi="Arial" w:cs="Arial"/>
          <w:b/>
        </w:rPr>
        <w:t>Теорети</w:t>
      </w:r>
      <w:r w:rsidR="005F61E9">
        <w:rPr>
          <w:rFonts w:ascii="Arial" w:hAnsi="Arial" w:cs="Arial"/>
          <w:b/>
        </w:rPr>
        <w:t>ко-методологическую</w:t>
      </w:r>
      <w:r w:rsidR="00462D54">
        <w:rPr>
          <w:rFonts w:ascii="Arial" w:hAnsi="Arial" w:cs="Arial"/>
          <w:b/>
        </w:rPr>
        <w:t xml:space="preserve"> базу </w:t>
      </w:r>
      <w:r w:rsidR="00462D54" w:rsidRPr="00462D54">
        <w:rPr>
          <w:rFonts w:ascii="Arial" w:hAnsi="Arial" w:cs="Arial"/>
        </w:rPr>
        <w:t>работы</w:t>
      </w:r>
      <w:r w:rsidR="00462D54">
        <w:rPr>
          <w:rFonts w:ascii="Arial" w:hAnsi="Arial" w:cs="Arial"/>
        </w:rPr>
        <w:t xml:space="preserve"> составили труды российских и зарубежных социологов, политологов, специалистов в области </w:t>
      </w:r>
      <w:r w:rsidR="00462D54">
        <w:rPr>
          <w:rFonts w:ascii="Arial" w:hAnsi="Arial" w:cs="Arial"/>
          <w:lang w:val="en-US"/>
        </w:rPr>
        <w:t>PR</w:t>
      </w:r>
      <w:r w:rsidR="00462D54">
        <w:rPr>
          <w:rFonts w:ascii="Arial" w:hAnsi="Arial" w:cs="Arial"/>
        </w:rPr>
        <w:t xml:space="preserve">. В их числе </w:t>
      </w:r>
      <w:proofErr w:type="spellStart"/>
      <w:r w:rsidR="00462D54" w:rsidRPr="00E37186">
        <w:rPr>
          <w:rFonts w:ascii="Arial" w:hAnsi="Arial" w:cs="Arial"/>
        </w:rPr>
        <w:t>Аллэн</w:t>
      </w:r>
      <w:proofErr w:type="spellEnd"/>
      <w:r w:rsidR="00462D54" w:rsidRPr="00E37186">
        <w:rPr>
          <w:rFonts w:ascii="Arial" w:hAnsi="Arial" w:cs="Arial"/>
        </w:rPr>
        <w:t xml:space="preserve"> Дж., </w:t>
      </w:r>
      <w:proofErr w:type="spellStart"/>
      <w:r w:rsidR="00462D54" w:rsidRPr="00E37186">
        <w:rPr>
          <w:rFonts w:ascii="Arial" w:hAnsi="Arial" w:cs="Arial"/>
        </w:rPr>
        <w:t>Огилви</w:t>
      </w:r>
      <w:proofErr w:type="spellEnd"/>
      <w:r w:rsidR="00462D54" w:rsidRPr="00E37186">
        <w:rPr>
          <w:rFonts w:ascii="Arial" w:hAnsi="Arial" w:cs="Arial"/>
        </w:rPr>
        <w:t xml:space="preserve"> Д., Гавра Д.П., </w:t>
      </w:r>
      <w:proofErr w:type="spellStart"/>
      <w:r w:rsidR="00462D54" w:rsidRPr="00E37186">
        <w:rPr>
          <w:rFonts w:ascii="Arial" w:hAnsi="Arial" w:cs="Arial"/>
        </w:rPr>
        <w:t>Минтусов</w:t>
      </w:r>
      <w:proofErr w:type="spellEnd"/>
      <w:r w:rsidR="00462D54" w:rsidRPr="00E37186">
        <w:rPr>
          <w:rFonts w:ascii="Arial" w:hAnsi="Arial" w:cs="Arial"/>
        </w:rPr>
        <w:t xml:space="preserve"> И.Е., </w:t>
      </w:r>
      <w:proofErr w:type="spellStart"/>
      <w:r w:rsidR="00462D54" w:rsidRPr="00E37186">
        <w:rPr>
          <w:rFonts w:ascii="Arial" w:hAnsi="Arial" w:cs="Arial"/>
        </w:rPr>
        <w:t>Гольдблат</w:t>
      </w:r>
      <w:proofErr w:type="spellEnd"/>
      <w:r w:rsidR="00462D54" w:rsidRPr="00E37186">
        <w:rPr>
          <w:rFonts w:ascii="Arial" w:hAnsi="Arial" w:cs="Arial"/>
        </w:rPr>
        <w:t xml:space="preserve"> Дж., Каверина Е.А., </w:t>
      </w:r>
      <w:proofErr w:type="spellStart"/>
      <w:r w:rsidR="00462D54" w:rsidRPr="00E37186">
        <w:rPr>
          <w:rFonts w:ascii="Arial" w:hAnsi="Arial" w:cs="Arial"/>
        </w:rPr>
        <w:t>Панкрухин</w:t>
      </w:r>
      <w:proofErr w:type="spellEnd"/>
      <w:r w:rsidR="00462D54" w:rsidRPr="00E37186">
        <w:rPr>
          <w:rFonts w:ascii="Arial" w:hAnsi="Arial" w:cs="Arial"/>
        </w:rPr>
        <w:t xml:space="preserve"> А.П., Кривоносов А.Д., </w:t>
      </w:r>
      <w:proofErr w:type="spellStart"/>
      <w:r w:rsidR="00462D54" w:rsidRPr="00E37186">
        <w:rPr>
          <w:rFonts w:ascii="Arial" w:hAnsi="Arial" w:cs="Arial"/>
        </w:rPr>
        <w:t>Таранова</w:t>
      </w:r>
      <w:proofErr w:type="spellEnd"/>
      <w:r w:rsidR="00462D54" w:rsidRPr="00E37186">
        <w:rPr>
          <w:rFonts w:ascii="Arial" w:hAnsi="Arial" w:cs="Arial"/>
        </w:rPr>
        <w:t xml:space="preserve"> Ю.В., </w:t>
      </w:r>
      <w:proofErr w:type="spellStart"/>
      <w:r w:rsidR="00462D54" w:rsidRPr="00E37186">
        <w:rPr>
          <w:rFonts w:ascii="Arial" w:hAnsi="Arial" w:cs="Arial"/>
        </w:rPr>
        <w:t>Тульчинский</w:t>
      </w:r>
      <w:proofErr w:type="spellEnd"/>
      <w:r w:rsidR="00462D54" w:rsidRPr="00E37186">
        <w:rPr>
          <w:rFonts w:ascii="Arial" w:hAnsi="Arial" w:cs="Arial"/>
        </w:rPr>
        <w:t xml:space="preserve"> Г.Л., Черная </w:t>
      </w:r>
      <w:r w:rsidR="00462D54">
        <w:rPr>
          <w:rFonts w:ascii="Arial" w:hAnsi="Arial" w:cs="Arial"/>
        </w:rPr>
        <w:t>И.П., Ульяновский А.В. и другие</w:t>
      </w:r>
      <w:r w:rsidR="00462D54" w:rsidRPr="00E37186">
        <w:rPr>
          <w:rFonts w:ascii="Arial" w:hAnsi="Arial" w:cs="Arial"/>
        </w:rPr>
        <w:t xml:space="preserve">. </w:t>
      </w:r>
    </w:p>
    <w:p w:rsidR="00D33D10" w:rsidRDefault="00462D54" w:rsidP="00D42FD4">
      <w:pPr>
        <w:tabs>
          <w:tab w:val="left" w:pos="708"/>
        </w:tabs>
        <w:suppressAutoHyphens/>
        <w:ind w:left="-360"/>
        <w:jc w:val="both"/>
        <w:rPr>
          <w:rFonts w:ascii="Arial" w:hAnsi="Arial" w:cs="Arial"/>
        </w:rPr>
      </w:pPr>
      <w:r w:rsidRPr="00E37186">
        <w:rPr>
          <w:rFonts w:ascii="Arial" w:hAnsi="Arial" w:cs="Arial"/>
        </w:rPr>
        <w:tab/>
      </w:r>
      <w:r w:rsidRPr="00C03AE2">
        <w:rPr>
          <w:rFonts w:ascii="Arial" w:hAnsi="Arial" w:cs="Arial"/>
          <w:b/>
        </w:rPr>
        <w:t>Эмпирическая база</w:t>
      </w:r>
      <w:r>
        <w:rPr>
          <w:rFonts w:ascii="Arial" w:hAnsi="Arial" w:cs="Arial"/>
        </w:rPr>
        <w:t xml:space="preserve"> работы</w:t>
      </w:r>
      <w:r w:rsidRPr="00E37186">
        <w:rPr>
          <w:rFonts w:ascii="Arial" w:hAnsi="Arial" w:cs="Arial"/>
        </w:rPr>
        <w:t xml:space="preserve"> основана на результатах авторского исследования материалов о «Корпорации развития Северного Кавказа», находящихся в общедоступных источниках. Ме</w:t>
      </w:r>
      <w:bookmarkStart w:id="0" w:name="_GoBack"/>
      <w:bookmarkEnd w:id="0"/>
      <w:r w:rsidRPr="00E37186">
        <w:rPr>
          <w:rFonts w:ascii="Arial" w:hAnsi="Arial" w:cs="Arial"/>
        </w:rPr>
        <w:t xml:space="preserve">тод, используемый в ходе эмпирического исследования - количественный и качественный контент-анализ </w:t>
      </w:r>
      <w:r w:rsidRPr="00E37186">
        <w:rPr>
          <w:rFonts w:ascii="Arial" w:hAnsi="Arial" w:cs="Arial"/>
        </w:rPr>
        <w:lastRenderedPageBreak/>
        <w:t>текстов (публикаций об объекте). В исследовании также используются общенаучные методы анализа, синтеза, обобщения данных.</w:t>
      </w:r>
    </w:p>
    <w:p w:rsidR="00E03E4F" w:rsidRPr="005F61E9" w:rsidRDefault="00C03AE2">
      <w:pPr>
        <w:tabs>
          <w:tab w:val="left" w:pos="708"/>
        </w:tabs>
        <w:suppressAutoHyphens/>
        <w:ind w:left="-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E37186" w:rsidRPr="00D33D10">
        <w:rPr>
          <w:rFonts w:ascii="Arial" w:hAnsi="Arial" w:cs="Arial"/>
          <w:b/>
        </w:rPr>
        <w:t>Структура</w:t>
      </w:r>
      <w:r w:rsidR="00D33D10" w:rsidRPr="00D33D10">
        <w:rPr>
          <w:rFonts w:ascii="Arial" w:hAnsi="Arial" w:cs="Arial"/>
          <w:b/>
        </w:rPr>
        <w:t>.</w:t>
      </w:r>
      <w:r w:rsidR="00E37186" w:rsidRPr="00D33D10">
        <w:rPr>
          <w:rFonts w:ascii="Arial" w:hAnsi="Arial" w:cs="Arial"/>
        </w:rPr>
        <w:t xml:space="preserve"> </w:t>
      </w:r>
      <w:r w:rsidR="00462D54">
        <w:rPr>
          <w:rFonts w:ascii="Arial" w:hAnsi="Arial" w:cs="Arial"/>
        </w:rPr>
        <w:t>Дипломное исследование</w:t>
      </w:r>
      <w:r w:rsidR="00D33D10">
        <w:rPr>
          <w:rFonts w:ascii="Arial" w:hAnsi="Arial" w:cs="Arial"/>
        </w:rPr>
        <w:t xml:space="preserve"> состоит из вв</w:t>
      </w:r>
      <w:r w:rsidR="00D33D10" w:rsidRPr="00D33D10">
        <w:rPr>
          <w:rFonts w:ascii="Arial" w:hAnsi="Arial" w:cs="Arial"/>
        </w:rPr>
        <w:t>е</w:t>
      </w:r>
      <w:r w:rsidR="00D33D10">
        <w:rPr>
          <w:rFonts w:ascii="Arial" w:hAnsi="Arial" w:cs="Arial"/>
        </w:rPr>
        <w:t>д</w:t>
      </w:r>
      <w:r w:rsidR="00D33D10" w:rsidRPr="00D33D10">
        <w:rPr>
          <w:rFonts w:ascii="Arial" w:hAnsi="Arial" w:cs="Arial"/>
        </w:rPr>
        <w:t>е</w:t>
      </w:r>
      <w:r w:rsidR="00D33D10">
        <w:rPr>
          <w:rFonts w:ascii="Arial" w:hAnsi="Arial" w:cs="Arial"/>
        </w:rPr>
        <w:t>н</w:t>
      </w:r>
      <w:r w:rsidR="00D33D10" w:rsidRPr="00D33D10">
        <w:rPr>
          <w:rFonts w:ascii="Arial" w:hAnsi="Arial" w:cs="Arial"/>
        </w:rPr>
        <w:t xml:space="preserve">ия, двух глав, заключения и библиографического списка. </w:t>
      </w:r>
    </w:p>
    <w:sectPr w:rsidR="00E03E4F" w:rsidRPr="005F61E9" w:rsidSect="00856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462A3"/>
    <w:multiLevelType w:val="multilevel"/>
    <w:tmpl w:val="000000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eastAsia="Arial" w:hAnsi="Arial" w:hint="default"/>
        <w:b w:val="0"/>
        <w:color w:val="000000"/>
        <w:w w:val="100"/>
        <w:sz w:val="24"/>
      </w:rPr>
    </w:lvl>
    <w:lvl w:ilvl="1" w:tentative="1">
      <w:start w:val="1"/>
      <w:numFmt w:val="lowerLetter"/>
      <w:lvlText w:val="%1"/>
      <w:lvlJc w:val="left"/>
      <w:pPr>
        <w:tabs>
          <w:tab w:val="num" w:pos="1440"/>
        </w:tabs>
        <w:ind w:left="1440" w:hanging="360"/>
      </w:pPr>
      <w:rPr>
        <w:rFonts w:ascii="Arial" w:eastAsia="Arial" w:hAnsi="Arial" w:hint="default"/>
        <w:b w:val="0"/>
        <w:color w:val="000000"/>
        <w:w w:val="100"/>
        <w:sz w:val="24"/>
      </w:rPr>
    </w:lvl>
    <w:lvl w:ilvl="2" w:tentative="1">
      <w:start w:val="1"/>
      <w:numFmt w:val="lowerRoman"/>
      <w:lvlText w:val="%1"/>
      <w:lvlJc w:val="left"/>
      <w:pPr>
        <w:tabs>
          <w:tab w:val="num" w:pos="2160"/>
        </w:tabs>
        <w:ind w:left="2160" w:hanging="180"/>
      </w:pPr>
      <w:rPr>
        <w:rFonts w:ascii="Arial" w:eastAsia="Arial" w:hAnsi="Arial" w:hint="default"/>
        <w:b w:val="0"/>
        <w:color w:val="000000"/>
        <w:w w:val="100"/>
        <w:sz w:val="24"/>
      </w:rPr>
    </w:lvl>
    <w:lvl w:ilvl="3" w:tentative="1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ascii="Arial" w:eastAsia="Arial" w:hAnsi="Arial" w:hint="default"/>
        <w:b w:val="0"/>
        <w:color w:val="000000"/>
        <w:w w:val="100"/>
        <w:sz w:val="24"/>
      </w:rPr>
    </w:lvl>
    <w:lvl w:ilvl="4" w:tentative="1">
      <w:start w:val="1"/>
      <w:numFmt w:val="lowerLetter"/>
      <w:lvlText w:val="%1"/>
      <w:lvlJc w:val="left"/>
      <w:pPr>
        <w:tabs>
          <w:tab w:val="num" w:pos="3600"/>
        </w:tabs>
        <w:ind w:left="3600" w:hanging="360"/>
      </w:pPr>
      <w:rPr>
        <w:rFonts w:ascii="Arial" w:eastAsia="Arial" w:hAnsi="Arial" w:hint="default"/>
        <w:b w:val="0"/>
        <w:color w:val="000000"/>
        <w:w w:val="100"/>
        <w:sz w:val="24"/>
      </w:rPr>
    </w:lvl>
    <w:lvl w:ilvl="5" w:tentative="1">
      <w:start w:val="1"/>
      <w:numFmt w:val="lowerRoman"/>
      <w:lvlText w:val="%1"/>
      <w:lvlJc w:val="left"/>
      <w:pPr>
        <w:tabs>
          <w:tab w:val="num" w:pos="4320"/>
        </w:tabs>
        <w:ind w:left="4320" w:hanging="180"/>
      </w:pPr>
      <w:rPr>
        <w:rFonts w:ascii="Arial" w:eastAsia="Arial" w:hAnsi="Arial" w:hint="default"/>
        <w:b w:val="0"/>
        <w:color w:val="000000"/>
        <w:w w:val="100"/>
        <w:sz w:val="24"/>
      </w:rPr>
    </w:lvl>
    <w:lvl w:ilvl="6" w:tentative="1">
      <w:start w:val="1"/>
      <w:numFmt w:val="decimal"/>
      <w:lvlText w:val="%1"/>
      <w:lvlJc w:val="left"/>
      <w:pPr>
        <w:tabs>
          <w:tab w:val="num" w:pos="5040"/>
        </w:tabs>
        <w:ind w:left="5040" w:hanging="360"/>
      </w:pPr>
      <w:rPr>
        <w:rFonts w:ascii="Arial" w:eastAsia="Arial" w:hAnsi="Arial" w:hint="default"/>
        <w:b w:val="0"/>
        <w:color w:val="000000"/>
        <w:w w:val="100"/>
        <w:sz w:val="24"/>
      </w:rPr>
    </w:lvl>
    <w:lvl w:ilvl="7" w:tentative="1">
      <w:start w:val="1"/>
      <w:numFmt w:val="lowerLetter"/>
      <w:lvlText w:val="%1"/>
      <w:lvlJc w:val="left"/>
      <w:pPr>
        <w:tabs>
          <w:tab w:val="num" w:pos="5760"/>
        </w:tabs>
        <w:ind w:left="5760" w:hanging="360"/>
      </w:pPr>
      <w:rPr>
        <w:rFonts w:ascii="Arial" w:eastAsia="Arial" w:hAnsi="Arial" w:hint="default"/>
        <w:b w:val="0"/>
        <w:color w:val="000000"/>
        <w:w w:val="100"/>
        <w:sz w:val="24"/>
      </w:rPr>
    </w:lvl>
    <w:lvl w:ilvl="8" w:tentative="1">
      <w:start w:val="1"/>
      <w:numFmt w:val="lowerRoman"/>
      <w:lvlText w:val="%1"/>
      <w:lvlJc w:val="left"/>
      <w:pPr>
        <w:tabs>
          <w:tab w:val="num" w:pos="6480"/>
        </w:tabs>
        <w:ind w:left="6480" w:hanging="180"/>
      </w:pPr>
      <w:rPr>
        <w:rFonts w:ascii="Arial" w:eastAsia="Arial" w:hAnsi="Arial" w:hint="default"/>
        <w:b w:val="0"/>
        <w:color w:val="000000"/>
        <w:w w:val="100"/>
        <w:sz w:val="24"/>
      </w:rPr>
    </w:lvl>
  </w:abstractNum>
  <w:abstractNum w:abstractNumId="1">
    <w:nsid w:val="60E57C90"/>
    <w:multiLevelType w:val="hybridMultilevel"/>
    <w:tmpl w:val="06CAF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689"/>
    <w:rsid w:val="00077927"/>
    <w:rsid w:val="00166B82"/>
    <w:rsid w:val="001E2723"/>
    <w:rsid w:val="0026570C"/>
    <w:rsid w:val="003662A8"/>
    <w:rsid w:val="003D21F3"/>
    <w:rsid w:val="00433DE8"/>
    <w:rsid w:val="00462D54"/>
    <w:rsid w:val="004C5414"/>
    <w:rsid w:val="00581CAB"/>
    <w:rsid w:val="005A54FF"/>
    <w:rsid w:val="005F61E9"/>
    <w:rsid w:val="0067477B"/>
    <w:rsid w:val="00683000"/>
    <w:rsid w:val="0073206D"/>
    <w:rsid w:val="007700B1"/>
    <w:rsid w:val="00806C1C"/>
    <w:rsid w:val="00856DB8"/>
    <w:rsid w:val="00BE561C"/>
    <w:rsid w:val="00C03AE2"/>
    <w:rsid w:val="00C6734C"/>
    <w:rsid w:val="00CC25AB"/>
    <w:rsid w:val="00D12E67"/>
    <w:rsid w:val="00D33D10"/>
    <w:rsid w:val="00D42FD4"/>
    <w:rsid w:val="00E03E4F"/>
    <w:rsid w:val="00E37186"/>
    <w:rsid w:val="00F42689"/>
    <w:rsid w:val="00F674B4"/>
    <w:rsid w:val="00FF4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6DB8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D33D10"/>
    <w:pPr>
      <w:keepNext/>
      <w:spacing w:before="240" w:after="240"/>
      <w:outlineLvl w:val="0"/>
    </w:pPr>
    <w:rPr>
      <w:rFonts w:ascii="Arial" w:hAnsi="Arial" w:cs="Arial"/>
      <w:bCs/>
      <w:kern w:val="32"/>
    </w:rPr>
  </w:style>
  <w:style w:type="paragraph" w:styleId="2">
    <w:name w:val="heading 2"/>
    <w:basedOn w:val="a"/>
    <w:autoRedefine/>
    <w:qFormat/>
    <w:rsid w:val="00D12E67"/>
    <w:pPr>
      <w:spacing w:after="240"/>
      <w:jc w:val="center"/>
      <w:outlineLvl w:val="1"/>
    </w:pPr>
    <w:rPr>
      <w:rFonts w:cs="Arial"/>
      <w:b/>
      <w:bCs/>
      <w:color w:val="000000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2"/>
    <w:autoRedefine/>
    <w:rsid w:val="00FF4473"/>
    <w:pPr>
      <w:jc w:val="left"/>
    </w:pPr>
    <w:rPr>
      <w:sz w:val="24"/>
    </w:rPr>
  </w:style>
  <w:style w:type="paragraph" w:customStyle="1" w:styleId="110">
    <w:name w:val="Обычный (веб)11"/>
    <w:basedOn w:val="a"/>
    <w:rsid w:val="00F42689"/>
    <w:pPr>
      <w:tabs>
        <w:tab w:val="left" w:pos="708"/>
      </w:tabs>
      <w:suppressAutoHyphens/>
      <w:spacing w:before="28" w:after="28" w:line="100" w:lineRule="atLeast"/>
      <w:jc w:val="both"/>
    </w:pPr>
    <w:rPr>
      <w:rFonts w:eastAsia="SimSun"/>
      <w:color w:val="00000A"/>
      <w:kern w:val="1"/>
      <w:lang w:eastAsia="zh-CN"/>
    </w:rPr>
  </w:style>
  <w:style w:type="paragraph" w:styleId="a3">
    <w:name w:val="annotation text"/>
    <w:basedOn w:val="a"/>
    <w:link w:val="a4"/>
    <w:rsid w:val="00E37186"/>
    <w:pPr>
      <w:tabs>
        <w:tab w:val="left" w:pos="708"/>
      </w:tabs>
      <w:suppressAutoHyphens/>
      <w:spacing w:after="200"/>
      <w:jc w:val="both"/>
    </w:pPr>
    <w:rPr>
      <w:rFonts w:eastAsia="SimSun"/>
      <w:color w:val="00000A"/>
      <w:kern w:val="1"/>
      <w:sz w:val="20"/>
      <w:szCs w:val="20"/>
      <w:lang w:eastAsia="zh-CN"/>
    </w:rPr>
  </w:style>
  <w:style w:type="character" w:customStyle="1" w:styleId="a4">
    <w:name w:val="Текст примечания Знак"/>
    <w:link w:val="a3"/>
    <w:locked/>
    <w:rsid w:val="00E37186"/>
    <w:rPr>
      <w:rFonts w:eastAsia="SimSun"/>
      <w:color w:val="00000A"/>
      <w:kern w:val="1"/>
      <w:lang w:val="ru-RU" w:eastAsia="zh-CN" w:bidi="ar-SA"/>
    </w:rPr>
  </w:style>
  <w:style w:type="paragraph" w:styleId="a5">
    <w:name w:val="Balloon Text"/>
    <w:basedOn w:val="a"/>
    <w:semiHidden/>
    <w:rsid w:val="00E3718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D33D10"/>
    <w:rPr>
      <w:rFonts w:ascii="Arial" w:hAnsi="Arial" w:cs="Arial"/>
      <w:bCs/>
      <w:kern w:val="32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A57D39EA87654A826E1AE073001366" ma:contentTypeVersion="21" ma:contentTypeDescription="Создание документа." ma:contentTypeScope="" ma:versionID="1d1e93989b8702231cc5ece3a0f26023">
  <xsd:schema xmlns:xsd="http://www.w3.org/2001/XMLSchema" xmlns:xs="http://www.w3.org/2001/XMLSchema" xmlns:p="http://schemas.microsoft.com/office/2006/metadata/properties" xmlns:ns2="cd3664f2-095a-4f8b-9d55-6e8dac6b38e9" xmlns:ns3="357de74d-0576-4f64-94f1-0981946002d6" xmlns:ns4="http://schemas.microsoft.com/sharepoint/v4" targetNamespace="http://schemas.microsoft.com/office/2006/metadata/properties" ma:root="true" ma:fieldsID="31af540605cd22c8fbd1b8bf3c1df9d8" ns2:_="" ns3:_="" ns4:_="">
    <xsd:import namespace="cd3664f2-095a-4f8b-9d55-6e8dac6b38e9"/>
    <xsd:import namespace="357de74d-0576-4f64-94f1-0981946002d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rogram" minOccurs="0"/>
                <xsd:element ref="ns2:DocTypeChoose" minOccurs="0"/>
                <xsd:element ref="ns2:DocType" minOccurs="0"/>
                <xsd:element ref="ns3:_dlc_DocId" minOccurs="0"/>
                <xsd:element ref="ns3:_dlc_DocIdUrl" minOccurs="0"/>
                <xsd:element ref="ns3:_dlc_DocIdPersistId" minOccurs="0"/>
                <xsd:element ref="ns2:Project_Value" minOccurs="0"/>
                <xsd:element ref="ns2:Program_Value" minOccurs="0"/>
                <xsd:element ref="ns2:Uniq" minOccurs="0"/>
                <xsd:element ref="ns4:IconOverlay" minOccurs="0"/>
                <xsd:element ref="ns2:a39f889c817340af9831b8d13b13a208" minOccurs="0"/>
                <xsd:element ref="ns3:TaxCatchAll" minOccurs="0"/>
                <xsd:element ref="ns2:l6ea12c2109f40bda277d1a9858ecc9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664f2-095a-4f8b-9d55-6e8dac6b38e9" elementFormDefault="qualified">
    <xsd:import namespace="http://schemas.microsoft.com/office/2006/documentManagement/types"/>
    <xsd:import namespace="http://schemas.microsoft.com/office/infopath/2007/PartnerControls"/>
    <xsd:element name="Project" ma:index="2" nillable="true" ma:displayName="Проект" ma:indexed="true" ma:internalName="Project">
      <xsd:simpleType>
        <xsd:restriction base="dms:Unknown"/>
      </xsd:simpleType>
    </xsd:element>
    <xsd:element name="Program" ma:index="3" nillable="true" ma:displayName="Программа" ma:indexed="true" ma:internalName="Program">
      <xsd:simpleType>
        <xsd:restriction base="dms:Unknown"/>
      </xsd:simpleType>
    </xsd:element>
    <xsd:element name="DocTypeChoose" ma:index="4" nillable="true" ma:displayName="Вид документа" ma:format="Dropdown" ma:internalName="DocTypeChoose">
      <xsd:simpleType>
        <xsd:restriction base="dms:Choice">
          <xsd:enumeration value="Предложение"/>
          <xsd:enumeration value="Презентация"/>
          <xsd:enumeration value="Отчет"/>
          <xsd:enumeration value="База данных"/>
          <xsd:enumeration value="Письмо"/>
          <xsd:enumeration value="План работ"/>
          <xsd:enumeration value="Пресс-релиз"/>
          <xsd:enumeration value="Перевод"/>
          <xsd:enumeration value="Мониторинг"/>
          <xsd:enumeration value="Финанс.юрид."/>
          <xsd:enumeration value="Инф справка"/>
          <xsd:enumeration value="Статья"/>
          <xsd:enumeration value="Комментарий"/>
          <xsd:enumeration value="QnA"/>
          <xsd:enumeration value="План тренинг."/>
          <xsd:enumeration value="Реп. аудит"/>
          <xsd:enumeration value="Стратегия"/>
        </xsd:restriction>
      </xsd:simpleType>
    </xsd:element>
    <xsd:element name="DocType" ma:index="5" nillable="true" ma:displayName="Вид документа (не используется)" ma:hidden="true" ma:indexed="true" ma:list="{8295f3c2-d109-40e8-8d7e-92da87b75d93}" ma:internalName="DocType" ma:readOnly="false" ma:showField="Title">
      <xsd:simpleType>
        <xsd:restriction base="dms:Lookup"/>
      </xsd:simpleType>
    </xsd:element>
    <xsd:element name="Project_Value" ma:index="12" nillable="true" ma:displayName="Project_Value" ma:hidden="true" ma:internalName="Project_Value" ma:readOnly="false">
      <xsd:simpleType>
        <xsd:restriction base="dms:Text"/>
      </xsd:simpleType>
    </xsd:element>
    <xsd:element name="Program_Value" ma:index="14" nillable="true" ma:displayName="Program_Value" ma:hidden="true" ma:internalName="Program_Value" ma:readOnly="false">
      <xsd:simpleType>
        <xsd:restriction base="dms:Text"/>
      </xsd:simpleType>
    </xsd:element>
    <xsd:element name="Uniq" ma:index="17" nillable="true" ma:displayName="Доступ" ma:internalName="Uniq">
      <xsd:simpleType>
        <xsd:restriction base="dms:Unknown"/>
      </xsd:simpleType>
    </xsd:element>
    <xsd:element name="a39f889c817340af9831b8d13b13a208" ma:index="20" nillable="true" ma:taxonomy="true" ma:internalName="a39f889c817340af9831b8d13b13a208" ma:taxonomyFieldName="Area" ma:displayName="Отрасль" ma:default="" ma:fieldId="{a39f889c-8173-40af-9831-b8d13b13a208}" ma:taxonomyMulti="true" ma:sspId="605086db-a9be-4a34-a41c-e0db27f7284e" ma:termSetId="36fcc24b-8144-4298-95fe-04d7adb780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6ea12c2109f40bda277d1a9858ecc92" ma:index="23" nillable="true" ma:taxonomy="true" ma:internalName="l6ea12c2109f40bda277d1a9858ecc92" ma:taxonomyFieldName="CommDirection" ma:displayName="Направление коммуникаций" ma:default="" ma:fieldId="{56ea12c2-109f-40bd-a277-d1a9858ecc92}" ma:taxonomyMulti="true" ma:sspId="605086db-a9be-4a34-a41c-e0db27f7284e" ma:termSetId="2b711527-2f8f-429e-9564-d448a209af6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de74d-0576-4f64-94f1-0981946002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dexed="true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TaxCatchAll" ma:index="21" nillable="true" ma:displayName="Столбец для захвата всех терминов таксономии" ma:hidden="true" ma:list="{1945cbee-8e77-4ba9-90e6-c2c7f6e6bc49}" ma:internalName="TaxCatchAll" ma:showField="CatchAllData" ma:web="357de74d-0576-4f64-94f1-0981946002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>
    <Project_Value xmlns="cd3664f2-095a-4f8b-9d55-6e8dac6b38e9">eb207919-6ba6-11e2-ab50-001ec9ea6b78</Project_Value>
    <l6ea12c2109f40bda277d1a9858ecc92 xmlns="cd3664f2-095a-4f8b-9d55-6e8dac6b38e9" xsi:nil="true"/>
    <IconOverlay xmlns="http://schemas.microsoft.com/sharepoint/v4" xsi:nil="true"/>
    <DocType xmlns="cd3664f2-095a-4f8b-9d55-6e8dac6b38e9" xsi:nil="true"/>
    <Program xmlns="cd3664f2-095a-4f8b-9d55-6e8dac6b38e9">Коммуникационное сопровождение</Program>
    <a39f889c817340af9831b8d13b13a208 xmlns="cd3664f2-095a-4f8b-9d55-6e8dac6b38e9" xsi:nil="true"/>
    <Uniq xmlns="cd3664f2-095a-4f8b-9d55-6e8dac6b38e9" xsi:nil="true"/>
    <DocTypeChoose xmlns="cd3664f2-095a-4f8b-9d55-6e8dac6b38e9">Инф справка</DocTypeChoose>
    <Project xmlns="cd3664f2-095a-4f8b-9d55-6e8dac6b38e9">Восточная энергетическая компания</Project>
    <Program_Value xmlns="cd3664f2-095a-4f8b-9d55-6e8dac6b38e9">eb20791a-6ba6-11e2-ab50-001ec9ea6b78</Program_Value>
    <TaxCatchAll xmlns="357de74d-0576-4f64-94f1-0981946002d6"/>
  </documentManagement>
</p:properties>
</file>

<file path=customXml/itemProps1.xml><?xml version="1.0" encoding="utf-8"?>
<ds:datastoreItem xmlns:ds="http://schemas.openxmlformats.org/officeDocument/2006/customXml" ds:itemID="{0519D318-E40B-453C-AD4F-9D774ABC37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6A4625-E120-4CC1-830F-3159BA6CF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3664f2-095a-4f8b-9d55-6e8dac6b38e9"/>
    <ds:schemaRef ds:uri="357de74d-0576-4f64-94f1-0981946002d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39183A-65F0-48BF-AE9D-3AF3A833F6C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5B56B95-ECAE-48CF-8FEA-8F727724BD4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91157BB-5EE3-4DF6-A899-DA9609F7F300}">
  <ds:schemaRefs>
    <ds:schemaRef ds:uri="http://schemas.microsoft.com/office/2006/metadata/properties"/>
    <ds:schemaRef ds:uri="cd3664f2-095a-4f8b-9d55-6e8dac6b38e9"/>
    <ds:schemaRef ds:uri="http://schemas.microsoft.com/sharepoint/v4"/>
    <ds:schemaRef ds:uri="357de74d-0576-4f64-94f1-0981946002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выпускной квалификационной работы</vt:lpstr>
    </vt:vector>
  </TitlesOfParts>
  <Company>semya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выпускной квалификационной работы</dc:title>
  <dc:subject/>
  <dc:creator>admin</dc:creator>
  <cp:keywords/>
  <dc:description/>
  <cp:lastModifiedBy>prpol</cp:lastModifiedBy>
  <cp:revision>5</cp:revision>
  <dcterms:created xsi:type="dcterms:W3CDTF">2014-05-13T09:20:00Z</dcterms:created>
  <dcterms:modified xsi:type="dcterms:W3CDTF">2014-05-13T09:28:00Z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0x010100F8A57D39EA87654A826E1AE073001366</vt:lpwstr>
  </property>
  <property fmtid="{D5CDD505-2E9C-101B-9397-08002B2CF9AE}" pid="3" name="_dlc_DocIdItemGuid">
    <vt:lpwstr>4411dae7-0c20-4202-bf40-706259879fee</vt:lpwstr>
  </property>
  <property fmtid="{D5CDD505-2E9C-101B-9397-08002B2CF9AE}" pid="4" name="CommDirection">
    <vt:lpwstr/>
  </property>
  <property fmtid="{D5CDD505-2E9C-101B-9397-08002B2CF9AE}" pid="5" name="Area">
    <vt:lpwstr/>
  </property>
  <property fmtid="{D5CDD505-2E9C-101B-9397-08002B2CF9AE}" pid="6" name="_dlc_DocId">
    <vt:lpwstr>C7SY476UVPAM-52-190568</vt:lpwstr>
  </property>
  <property fmtid="{D5CDD505-2E9C-101B-9397-08002B2CF9AE}" pid="7" name="_dlc_DocIdUrl">
    <vt:lpwstr>http://mp27/Docs/_layouts/DocIdRedir.aspx?ID=C7SY476UVPAM-52-190568, C7SY476UVPAM-52-190568</vt:lpwstr>
  </property>
</Properties>
</file>