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BA" w:rsidRPr="002942BA" w:rsidRDefault="002942BA">
      <w:pPr>
        <w:jc w:val="center"/>
        <w:rPr>
          <w:rFonts w:ascii="Arial" w:hAnsi="Arial"/>
          <w:b/>
        </w:rPr>
      </w:pPr>
      <w:r w:rsidRPr="002942BA">
        <w:rPr>
          <w:rFonts w:ascii="Arial" w:hAnsi="Arial"/>
          <w:b/>
        </w:rPr>
        <w:t xml:space="preserve">Аннотация выпускной квалификационной работы </w:t>
      </w:r>
    </w:p>
    <w:p w:rsidR="002942BA" w:rsidRPr="002942BA" w:rsidRDefault="002942BA">
      <w:pPr>
        <w:jc w:val="center"/>
        <w:rPr>
          <w:rFonts w:ascii="Arial" w:hAnsi="Arial"/>
          <w:b/>
        </w:rPr>
      </w:pPr>
      <w:proofErr w:type="spellStart"/>
      <w:r w:rsidRPr="002942BA">
        <w:rPr>
          <w:rFonts w:ascii="Arial" w:hAnsi="Arial"/>
          <w:b/>
        </w:rPr>
        <w:t>Тусевича</w:t>
      </w:r>
      <w:proofErr w:type="spellEnd"/>
      <w:r w:rsidRPr="002942BA">
        <w:rPr>
          <w:rFonts w:ascii="Arial" w:hAnsi="Arial"/>
          <w:b/>
        </w:rPr>
        <w:t xml:space="preserve"> Алексея Витальевича </w:t>
      </w:r>
    </w:p>
    <w:p w:rsidR="002942BA" w:rsidRPr="002942BA" w:rsidRDefault="002942BA">
      <w:pPr>
        <w:jc w:val="center"/>
        <w:rPr>
          <w:rFonts w:ascii="Arial" w:hAnsi="Arial"/>
          <w:b/>
        </w:rPr>
      </w:pPr>
      <w:r w:rsidRPr="002942BA">
        <w:rPr>
          <w:rFonts w:ascii="Arial" w:hAnsi="Arial"/>
          <w:b/>
        </w:rPr>
        <w:t>«</w:t>
      </w:r>
      <w:r w:rsidRPr="002942BA">
        <w:rPr>
          <w:rFonts w:ascii="Arial" w:hAnsi="Arial"/>
          <w:b/>
          <w:lang w:val="en-US"/>
        </w:rPr>
        <w:t>GR</w:t>
      </w:r>
      <w:proofErr w:type="gramStart"/>
      <w:r w:rsidRPr="002942BA">
        <w:rPr>
          <w:rFonts w:ascii="Arial" w:hAnsi="Arial"/>
          <w:b/>
        </w:rPr>
        <w:t xml:space="preserve"> В</w:t>
      </w:r>
      <w:proofErr w:type="gramEnd"/>
      <w:r w:rsidRPr="002942BA">
        <w:rPr>
          <w:rFonts w:ascii="Arial" w:hAnsi="Arial"/>
          <w:b/>
        </w:rPr>
        <w:t xml:space="preserve"> </w:t>
      </w:r>
      <w:r w:rsidR="0048265E">
        <w:rPr>
          <w:rFonts w:ascii="Arial" w:hAnsi="Arial"/>
          <w:b/>
        </w:rPr>
        <w:t>СФЕРЕ АВТОСПОРТА</w:t>
      </w:r>
      <w:r w:rsidRPr="002942BA">
        <w:rPr>
          <w:rFonts w:ascii="Arial" w:hAnsi="Arial"/>
          <w:b/>
        </w:rPr>
        <w:t>»</w:t>
      </w:r>
    </w:p>
    <w:p w:rsidR="002942BA" w:rsidRPr="002942BA" w:rsidRDefault="002942BA">
      <w:pPr>
        <w:jc w:val="center"/>
        <w:rPr>
          <w:rFonts w:ascii="Arial" w:hAnsi="Arial"/>
          <w:b/>
        </w:rPr>
      </w:pPr>
      <w:r w:rsidRPr="002942BA">
        <w:rPr>
          <w:rFonts w:ascii="Arial" w:hAnsi="Arial"/>
          <w:b/>
        </w:rPr>
        <w:t xml:space="preserve">Н.рук. - Филатова Ольга Георгиевна, канд. </w:t>
      </w:r>
      <w:proofErr w:type="spellStart"/>
      <w:r w:rsidRPr="002942BA">
        <w:rPr>
          <w:rFonts w:ascii="Arial" w:hAnsi="Arial"/>
          <w:b/>
        </w:rPr>
        <w:t>философ</w:t>
      </w:r>
      <w:proofErr w:type="gramStart"/>
      <w:r w:rsidRPr="002942BA">
        <w:rPr>
          <w:rFonts w:ascii="Arial" w:hAnsi="Arial"/>
          <w:b/>
        </w:rPr>
        <w:t>.н</w:t>
      </w:r>
      <w:proofErr w:type="gramEnd"/>
      <w:r w:rsidRPr="002942BA">
        <w:rPr>
          <w:rFonts w:ascii="Arial" w:hAnsi="Arial"/>
          <w:b/>
        </w:rPr>
        <w:t>аук</w:t>
      </w:r>
      <w:proofErr w:type="spellEnd"/>
      <w:r w:rsidRPr="002942BA">
        <w:rPr>
          <w:rFonts w:ascii="Arial" w:hAnsi="Arial"/>
          <w:b/>
        </w:rPr>
        <w:t>, доцент</w:t>
      </w:r>
    </w:p>
    <w:p w:rsidR="002942BA" w:rsidRPr="002942BA" w:rsidRDefault="002942BA">
      <w:pPr>
        <w:jc w:val="center"/>
        <w:rPr>
          <w:rFonts w:ascii="Arial" w:hAnsi="Arial"/>
          <w:b/>
        </w:rPr>
      </w:pPr>
      <w:r w:rsidRPr="002942BA">
        <w:rPr>
          <w:rFonts w:ascii="Arial" w:hAnsi="Arial"/>
          <w:b/>
        </w:rPr>
        <w:t>Кафедра связей с общественностью в политике и государственном управлении</w:t>
      </w:r>
    </w:p>
    <w:p w:rsidR="002942BA" w:rsidRPr="002942BA" w:rsidRDefault="00D3553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Очная форма обучения</w:t>
      </w:r>
    </w:p>
    <w:p w:rsidR="002942BA" w:rsidRPr="002942BA" w:rsidRDefault="002942BA">
      <w:pPr>
        <w:jc w:val="center"/>
        <w:rPr>
          <w:rFonts w:ascii="Arial" w:hAnsi="Arial"/>
          <w:b/>
        </w:rPr>
      </w:pP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Ключевые слова</w:t>
      </w:r>
      <w:r>
        <w:rPr>
          <w:rFonts w:ascii="Arial" w:hAnsi="Arial"/>
        </w:rPr>
        <w:t xml:space="preserve">: </w:t>
      </w:r>
      <w:proofErr w:type="gramStart"/>
      <w:r>
        <w:rPr>
          <w:rFonts w:ascii="Arial" w:hAnsi="Arial"/>
          <w:lang w:val="en-US"/>
        </w:rPr>
        <w:t>GR</w:t>
      </w:r>
      <w:r w:rsidRPr="002942B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государственно-частное партнерство, лоббизм, автоспорт, ралли, бизнес, государство, мероприятия, законодательство, </w:t>
      </w:r>
      <w:r>
        <w:rPr>
          <w:rFonts w:ascii="Arial" w:hAnsi="Arial"/>
          <w:lang w:val="en-US"/>
        </w:rPr>
        <w:t>Rally</w:t>
      </w:r>
      <w:r w:rsidRPr="002942BA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Masters</w:t>
      </w:r>
      <w:r w:rsidRPr="002942BA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Show</w:t>
      </w:r>
      <w:r>
        <w:rPr>
          <w:rFonts w:ascii="Arial" w:hAnsi="Arial"/>
        </w:rPr>
        <w:t>.</w:t>
      </w:r>
      <w:proofErr w:type="gramEnd"/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  <w:b/>
          <w:bCs/>
        </w:rPr>
      </w:pPr>
    </w:p>
    <w:p w:rsidR="00D974B3" w:rsidRDefault="00D974B3" w:rsidP="00D974B3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Актуальность</w:t>
      </w:r>
      <w:r>
        <w:rPr>
          <w:rFonts w:ascii="Arial" w:hAnsi="Arial"/>
        </w:rPr>
        <w:t xml:space="preserve"> данной дипломной работы доказывает тот факт, что рассматриваемая тема, в контексте автоспортивной специфики, практически не имеет отражения в научной литературе. Стоит отметить, что многие события и примеры, иллюстрируемые в дипломной работе, основаны на эмпирическом опыте автора данной работы.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Объектом </w:t>
      </w:r>
      <w:r>
        <w:rPr>
          <w:rFonts w:ascii="Arial" w:hAnsi="Arial"/>
        </w:rPr>
        <w:t xml:space="preserve">исследования является процесс взаимодействия бизнеса и власти в сфере автоспорта. 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Предмет</w:t>
      </w:r>
      <w:r>
        <w:rPr>
          <w:rFonts w:ascii="Arial" w:hAnsi="Arial"/>
        </w:rPr>
        <w:t xml:space="preserve"> дипломной работы: особенности реализации совместных проектов </w:t>
      </w:r>
      <w:proofErr w:type="spellStart"/>
      <w:r>
        <w:rPr>
          <w:rFonts w:ascii="Arial" w:hAnsi="Arial"/>
        </w:rPr>
        <w:t>автоспортивного</w:t>
      </w:r>
      <w:proofErr w:type="spellEnd"/>
      <w:r>
        <w:rPr>
          <w:rFonts w:ascii="Arial" w:hAnsi="Arial"/>
        </w:rPr>
        <w:t xml:space="preserve"> бизнеса и органов государственной власти.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Цель</w:t>
      </w:r>
      <w:r>
        <w:rPr>
          <w:rFonts w:ascii="Arial" w:hAnsi="Arial"/>
        </w:rPr>
        <w:t xml:space="preserve"> дипломной работы состоит в исследовании реализации </w:t>
      </w:r>
      <w:r>
        <w:rPr>
          <w:rFonts w:ascii="Arial" w:hAnsi="Arial"/>
          <w:lang w:val="en-US"/>
        </w:rPr>
        <w:t>GR</w:t>
      </w:r>
      <w:r>
        <w:rPr>
          <w:rFonts w:ascii="Arial" w:hAnsi="Arial"/>
        </w:rPr>
        <w:t xml:space="preserve"> в российском и мировом автоспорте.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Исходя из вышеуказанной цели, выстраиваются </w:t>
      </w:r>
      <w:r>
        <w:rPr>
          <w:rFonts w:ascii="Arial" w:hAnsi="Arial"/>
          <w:b/>
          <w:bCs/>
        </w:rPr>
        <w:t>задачи</w:t>
      </w:r>
      <w:r>
        <w:rPr>
          <w:rFonts w:ascii="Arial" w:hAnsi="Arial"/>
        </w:rPr>
        <w:t>: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1.Проанализировать основные технологии взаимодействия автоспортивного бизнеса и органов государственной власти.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2.Изучить специфику взаимодействия бизнеса в сфере автоспорта и власти в рамках государственно-частного партнерства.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3.Определить роль лоббизма как инструмента привлечения внимания органов власти к развитию автоспорта.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4.Проанализировать перспективы поддержки автоспорта органами власти Москвы.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5.Провести анализ законодательной базы, регламентирующей технические виды спорта.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6.Рассмотреть основные автоспортивные мероприятия, проводимые при поддержке государства.</w:t>
      </w:r>
    </w:p>
    <w:p w:rsid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качестве </w:t>
      </w:r>
      <w:r w:rsidRPr="0052620E">
        <w:rPr>
          <w:rFonts w:ascii="Arial" w:hAnsi="Arial"/>
          <w:b/>
        </w:rPr>
        <w:t>методов</w:t>
      </w:r>
      <w:r>
        <w:rPr>
          <w:rFonts w:ascii="Arial" w:hAnsi="Arial"/>
        </w:rPr>
        <w:t xml:space="preserve"> научного исследования в данной дипломной работе использовались следующие методы: анализ, моделирование, сравнение, прогнозирование наблюдение,</w:t>
      </w:r>
      <w:r w:rsidRPr="002942BA">
        <w:t xml:space="preserve"> </w:t>
      </w:r>
      <w:r>
        <w:rPr>
          <w:rFonts w:ascii="Arial" w:hAnsi="Arial"/>
        </w:rPr>
        <w:t>и</w:t>
      </w:r>
      <w:r w:rsidRPr="002942BA">
        <w:rPr>
          <w:rFonts w:ascii="Arial" w:hAnsi="Arial"/>
        </w:rPr>
        <w:t>нтервьюирование.</w:t>
      </w:r>
    </w:p>
    <w:p w:rsidR="002942BA" w:rsidRPr="002942BA" w:rsidRDefault="002942BA" w:rsidP="002942BA">
      <w:pPr>
        <w:spacing w:line="276" w:lineRule="auto"/>
        <w:ind w:firstLine="709"/>
        <w:jc w:val="both"/>
        <w:rPr>
          <w:rFonts w:ascii="Arial" w:hAnsi="Arial"/>
        </w:rPr>
      </w:pPr>
      <w:r w:rsidRPr="002942BA">
        <w:rPr>
          <w:rFonts w:ascii="Arial" w:hAnsi="Arial"/>
        </w:rPr>
        <w:t xml:space="preserve">В дипломную работу </w:t>
      </w:r>
      <w:r w:rsidRPr="00AD7CE8">
        <w:rPr>
          <w:rFonts w:ascii="Arial" w:hAnsi="Arial"/>
          <w:b/>
        </w:rPr>
        <w:t>входит</w:t>
      </w:r>
      <w:r w:rsidRPr="002942BA">
        <w:rPr>
          <w:rFonts w:ascii="Arial" w:hAnsi="Arial"/>
        </w:rPr>
        <w:t>: введение, две главы, выводы по написанным главам и параграфам, итоговое заключение и список использованной литературы.</w:t>
      </w:r>
    </w:p>
    <w:sectPr w:rsidR="002942BA" w:rsidRPr="002942BA" w:rsidSect="002942BA">
      <w:pgSz w:w="11906" w:h="16838"/>
      <w:pgMar w:top="1134" w:right="1134" w:bottom="1134" w:left="1701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BA"/>
    <w:rsid w:val="00227C41"/>
    <w:rsid w:val="002942BA"/>
    <w:rsid w:val="0048265E"/>
    <w:rsid w:val="0052620E"/>
    <w:rsid w:val="00AD7CE8"/>
    <w:rsid w:val="00C32BDF"/>
    <w:rsid w:val="00D35538"/>
    <w:rsid w:val="00D95BD8"/>
    <w:rsid w:val="00D9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4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7C41"/>
  </w:style>
  <w:style w:type="character" w:customStyle="1" w:styleId="BodyTextChar">
    <w:name w:val="Body Text Char"/>
    <w:rsid w:val="00227C41"/>
    <w:rPr>
      <w:rFonts w:ascii="Times New Roman" w:eastAsia="Times New Roman" w:hAnsi="Times New Roman" w:cs="Arial Unicode MS"/>
    </w:rPr>
  </w:style>
  <w:style w:type="paragraph" w:customStyle="1" w:styleId="a3">
    <w:name w:val="Заголовок"/>
    <w:basedOn w:val="a"/>
    <w:next w:val="a4"/>
    <w:rsid w:val="00227C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27C41"/>
    <w:pPr>
      <w:spacing w:after="120"/>
    </w:pPr>
  </w:style>
  <w:style w:type="paragraph" w:styleId="a5">
    <w:name w:val="List"/>
    <w:basedOn w:val="a4"/>
    <w:rsid w:val="00227C41"/>
    <w:rPr>
      <w:rFonts w:cs="Tahoma"/>
    </w:rPr>
  </w:style>
  <w:style w:type="paragraph" w:customStyle="1" w:styleId="10">
    <w:name w:val="Название1"/>
    <w:basedOn w:val="a"/>
    <w:rsid w:val="00227C4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27C4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prpol</dc:creator>
  <cp:keywords/>
  <cp:lastModifiedBy>prpol</cp:lastModifiedBy>
  <cp:revision>7</cp:revision>
  <cp:lastPrinted>1601-01-01T00:00:00Z</cp:lastPrinted>
  <dcterms:created xsi:type="dcterms:W3CDTF">2014-05-13T08:41:00Z</dcterms:created>
  <dcterms:modified xsi:type="dcterms:W3CDTF">2014-05-13T08:53:00Z</dcterms:modified>
</cp:coreProperties>
</file>