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41" w:rsidRPr="00952841" w:rsidRDefault="00952841" w:rsidP="009528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221E1F"/>
          <w:sz w:val="28"/>
          <w:szCs w:val="28"/>
          <w:lang w:val="en-US"/>
        </w:rPr>
      </w:pPr>
      <w:r w:rsidRPr="00952841">
        <w:rPr>
          <w:rFonts w:ascii="Times New Roman" w:hAnsi="Times New Roman" w:cs="Times New Roman"/>
          <w:bCs/>
          <w:color w:val="221E1F"/>
          <w:sz w:val="28"/>
          <w:szCs w:val="28"/>
          <w:lang w:val="en-US"/>
        </w:rPr>
        <w:t xml:space="preserve">Prof. Dr. Alexander </w:t>
      </w:r>
      <w:proofErr w:type="spellStart"/>
      <w:r w:rsidRPr="00952841">
        <w:rPr>
          <w:rFonts w:ascii="Times New Roman" w:hAnsi="Times New Roman" w:cs="Times New Roman"/>
          <w:bCs/>
          <w:color w:val="221E1F"/>
          <w:sz w:val="28"/>
          <w:szCs w:val="28"/>
          <w:lang w:val="en-US"/>
        </w:rPr>
        <w:t>Deichsel</w:t>
      </w:r>
      <w:proofErr w:type="spellEnd"/>
    </w:p>
    <w:p w:rsidR="00952841" w:rsidRDefault="00952841" w:rsidP="009528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221E1F"/>
          <w:sz w:val="28"/>
          <w:szCs w:val="28"/>
          <w:lang w:val="en-US"/>
        </w:rPr>
      </w:pPr>
      <w:proofErr w:type="spellStart"/>
      <w:r w:rsidRPr="00952841">
        <w:rPr>
          <w:rFonts w:ascii="Times New Roman" w:hAnsi="Times New Roman" w:cs="Times New Roman"/>
          <w:bCs/>
          <w:color w:val="221E1F"/>
          <w:sz w:val="28"/>
          <w:szCs w:val="28"/>
          <w:lang w:val="en-US"/>
        </w:rPr>
        <w:t>Universität</w:t>
      </w:r>
      <w:proofErr w:type="spellEnd"/>
      <w:r w:rsidRPr="00952841">
        <w:rPr>
          <w:rFonts w:ascii="Times New Roman" w:hAnsi="Times New Roman" w:cs="Times New Roman"/>
          <w:bCs/>
          <w:color w:val="221E1F"/>
          <w:sz w:val="28"/>
          <w:szCs w:val="28"/>
          <w:lang w:val="en-US"/>
        </w:rPr>
        <w:t xml:space="preserve"> Hamburg</w:t>
      </w:r>
    </w:p>
    <w:p w:rsidR="00952841" w:rsidRPr="00952841" w:rsidRDefault="00952841" w:rsidP="009528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221E1F"/>
          <w:sz w:val="28"/>
          <w:szCs w:val="28"/>
          <w:lang w:val="en-US"/>
        </w:rPr>
      </w:pPr>
      <w:proofErr w:type="spellStart"/>
      <w:r w:rsidRPr="00952841">
        <w:rPr>
          <w:rFonts w:ascii="Times New Roman" w:hAnsi="Times New Roman" w:cs="Times New Roman"/>
          <w:bCs/>
          <w:color w:val="221E1F"/>
          <w:sz w:val="28"/>
          <w:szCs w:val="28"/>
          <w:lang w:val="en-US"/>
        </w:rPr>
        <w:t>Fakultät</w:t>
      </w:r>
      <w:proofErr w:type="spellEnd"/>
      <w:r w:rsidRPr="00952841">
        <w:rPr>
          <w:rFonts w:ascii="Times New Roman" w:hAnsi="Times New Roman" w:cs="Times New Roman"/>
          <w:bCs/>
          <w:color w:val="221E1F"/>
          <w:sz w:val="28"/>
          <w:szCs w:val="28"/>
          <w:lang w:val="en-US"/>
        </w:rPr>
        <w:t xml:space="preserve"> </w:t>
      </w:r>
      <w:proofErr w:type="spellStart"/>
      <w:r w:rsidRPr="00952841">
        <w:rPr>
          <w:rFonts w:ascii="Times New Roman" w:hAnsi="Times New Roman" w:cs="Times New Roman"/>
          <w:bCs/>
          <w:color w:val="221E1F"/>
          <w:sz w:val="28"/>
          <w:szCs w:val="28"/>
          <w:lang w:val="en-US"/>
        </w:rPr>
        <w:t>für</w:t>
      </w:r>
      <w:proofErr w:type="spellEnd"/>
      <w:r w:rsidRPr="00952841">
        <w:rPr>
          <w:rFonts w:ascii="Times New Roman" w:hAnsi="Times New Roman" w:cs="Times New Roman"/>
          <w:bCs/>
          <w:color w:val="221E1F"/>
          <w:sz w:val="28"/>
          <w:szCs w:val="28"/>
          <w:lang w:val="en-US"/>
        </w:rPr>
        <w:t xml:space="preserve"> </w:t>
      </w:r>
      <w:proofErr w:type="spellStart"/>
      <w:r w:rsidRPr="00952841">
        <w:rPr>
          <w:rFonts w:ascii="Times New Roman" w:hAnsi="Times New Roman" w:cs="Times New Roman"/>
          <w:bCs/>
          <w:color w:val="221E1F"/>
          <w:sz w:val="28"/>
          <w:szCs w:val="28"/>
          <w:lang w:val="en-US"/>
        </w:rPr>
        <w:t>Wirts</w:t>
      </w:r>
      <w:r>
        <w:rPr>
          <w:rFonts w:ascii="Times New Roman" w:hAnsi="Times New Roman" w:cs="Times New Roman"/>
          <w:bCs/>
          <w:color w:val="221E1F"/>
          <w:sz w:val="28"/>
          <w:szCs w:val="28"/>
          <w:lang w:val="en-US"/>
        </w:rPr>
        <w:t>chafts</w:t>
      </w:r>
      <w:proofErr w:type="spellEnd"/>
      <w:r>
        <w:rPr>
          <w:rFonts w:ascii="Times New Roman" w:hAnsi="Times New Roman" w:cs="Times New Roman"/>
          <w:bCs/>
          <w:color w:val="221E1F"/>
          <w:sz w:val="28"/>
          <w:szCs w:val="28"/>
          <w:lang w:val="en-US"/>
        </w:rPr>
        <w:t xml:space="preserve">- und </w:t>
      </w:r>
      <w:proofErr w:type="spellStart"/>
      <w:r>
        <w:rPr>
          <w:rFonts w:ascii="Times New Roman" w:hAnsi="Times New Roman" w:cs="Times New Roman"/>
          <w:bCs/>
          <w:color w:val="221E1F"/>
          <w:sz w:val="28"/>
          <w:szCs w:val="28"/>
          <w:lang w:val="en-US"/>
        </w:rPr>
        <w:t>Sozialwissenschafen</w:t>
      </w:r>
      <w:proofErr w:type="spellEnd"/>
    </w:p>
    <w:p w:rsidR="00952841" w:rsidRPr="00952841" w:rsidRDefault="00952841" w:rsidP="009528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221E1F"/>
          <w:sz w:val="28"/>
          <w:szCs w:val="28"/>
          <w:lang w:val="en-US"/>
        </w:rPr>
      </w:pPr>
      <w:r w:rsidRPr="00952841">
        <w:rPr>
          <w:rFonts w:ascii="Times New Roman" w:hAnsi="Times New Roman" w:cs="Times New Roman"/>
          <w:bCs/>
          <w:color w:val="221E1F"/>
          <w:sz w:val="28"/>
          <w:szCs w:val="28"/>
        </w:rPr>
        <w:t>КОММУНИКАЦИЯ</w:t>
      </w:r>
      <w:r w:rsidRPr="00952841">
        <w:rPr>
          <w:rFonts w:ascii="Times New Roman" w:hAnsi="Times New Roman" w:cs="Times New Roman"/>
          <w:bCs/>
          <w:color w:val="221E1F"/>
          <w:sz w:val="28"/>
          <w:szCs w:val="28"/>
          <w:lang w:val="en-US"/>
        </w:rPr>
        <w:t xml:space="preserve"> </w:t>
      </w:r>
      <w:r w:rsidRPr="00952841">
        <w:rPr>
          <w:rFonts w:ascii="Times New Roman" w:hAnsi="Times New Roman" w:cs="Times New Roman"/>
          <w:bCs/>
          <w:color w:val="221E1F"/>
          <w:sz w:val="28"/>
          <w:szCs w:val="28"/>
        </w:rPr>
        <w:t>ЛОКАЛЬНЫХ</w:t>
      </w:r>
      <w:r w:rsidRPr="00952841">
        <w:rPr>
          <w:rFonts w:ascii="Times New Roman" w:hAnsi="Times New Roman" w:cs="Times New Roman"/>
          <w:bCs/>
          <w:color w:val="221E1F"/>
          <w:sz w:val="28"/>
          <w:szCs w:val="28"/>
          <w:lang w:val="en-US"/>
        </w:rPr>
        <w:t xml:space="preserve"> </w:t>
      </w:r>
      <w:r w:rsidRPr="00952841">
        <w:rPr>
          <w:rFonts w:ascii="Times New Roman" w:hAnsi="Times New Roman" w:cs="Times New Roman"/>
          <w:bCs/>
          <w:color w:val="221E1F"/>
          <w:sz w:val="28"/>
          <w:szCs w:val="28"/>
        </w:rPr>
        <w:t>ДОСТИЖЕНИЙ</w:t>
      </w:r>
      <w:bookmarkStart w:id="0" w:name="_GoBack"/>
      <w:bookmarkEnd w:id="0"/>
    </w:p>
    <w:p w:rsidR="00952841" w:rsidRPr="00952841" w:rsidRDefault="00952841" w:rsidP="009528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952841">
        <w:rPr>
          <w:rFonts w:ascii="Times New Roman" w:hAnsi="Times New Roman" w:cs="Times New Roman"/>
          <w:color w:val="222222"/>
          <w:sz w:val="28"/>
          <w:szCs w:val="28"/>
        </w:rPr>
        <w:t xml:space="preserve">Рост значения </w:t>
      </w:r>
      <w:r w:rsidRPr="00952841">
        <w:rPr>
          <w:rFonts w:ascii="Times New Roman" w:hAnsi="Times New Roman" w:cs="Times New Roman"/>
          <w:color w:val="221E1F"/>
          <w:sz w:val="28"/>
          <w:szCs w:val="28"/>
        </w:rPr>
        <w:t xml:space="preserve">коммуникации </w:t>
      </w:r>
      <w:r w:rsidRPr="00952841">
        <w:rPr>
          <w:rFonts w:ascii="Times New Roman" w:hAnsi="Times New Roman" w:cs="Times New Roman"/>
          <w:color w:val="222222"/>
          <w:sz w:val="28"/>
          <w:szCs w:val="28"/>
        </w:rPr>
        <w:t>л</w:t>
      </w:r>
      <w:r w:rsidRPr="00952841">
        <w:rPr>
          <w:rFonts w:ascii="Times New Roman" w:hAnsi="Times New Roman" w:cs="Times New Roman"/>
          <w:color w:val="221E1F"/>
          <w:sz w:val="28"/>
          <w:szCs w:val="28"/>
        </w:rPr>
        <w:t xml:space="preserve">окальных достижений </w:t>
      </w:r>
      <w:r w:rsidRPr="00952841">
        <w:rPr>
          <w:rFonts w:ascii="Times New Roman" w:hAnsi="Times New Roman" w:cs="Times New Roman"/>
          <w:color w:val="222222"/>
          <w:sz w:val="28"/>
          <w:szCs w:val="28"/>
        </w:rPr>
        <w:t xml:space="preserve">имеет </w:t>
      </w:r>
      <w:proofErr w:type="gramStart"/>
      <w:r w:rsidRPr="00952841">
        <w:rPr>
          <w:rFonts w:ascii="Times New Roman" w:hAnsi="Times New Roman" w:cs="Times New Roman"/>
          <w:color w:val="222222"/>
          <w:sz w:val="28"/>
          <w:szCs w:val="28"/>
        </w:rPr>
        <w:t>геофизическое</w:t>
      </w:r>
      <w:proofErr w:type="gramEnd"/>
    </w:p>
    <w:p w:rsidR="00952841" w:rsidRPr="00952841" w:rsidRDefault="00952841" w:rsidP="009528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952841">
        <w:rPr>
          <w:rFonts w:ascii="Times New Roman" w:hAnsi="Times New Roman" w:cs="Times New Roman"/>
          <w:color w:val="222222"/>
          <w:sz w:val="28"/>
          <w:szCs w:val="28"/>
        </w:rPr>
        <w:t>основание. Человек возник на поверхности сферы. Она является единс</w:t>
      </w:r>
      <w:r>
        <w:rPr>
          <w:rFonts w:ascii="Times New Roman" w:hAnsi="Times New Roman" w:cs="Times New Roman"/>
          <w:color w:val="222222"/>
          <w:sz w:val="28"/>
          <w:szCs w:val="28"/>
        </w:rPr>
        <w:t>твенной</w:t>
      </w:r>
      <w:r w:rsidRPr="0095284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52841">
        <w:rPr>
          <w:rFonts w:ascii="Times New Roman" w:hAnsi="Times New Roman" w:cs="Times New Roman"/>
          <w:color w:val="222222"/>
          <w:sz w:val="28"/>
          <w:szCs w:val="28"/>
        </w:rPr>
        <w:t>евклидовой поверхностью, на которой нельзя опр</w:t>
      </w:r>
      <w:r>
        <w:rPr>
          <w:rFonts w:ascii="Times New Roman" w:hAnsi="Times New Roman" w:cs="Times New Roman"/>
          <w:color w:val="222222"/>
          <w:sz w:val="28"/>
          <w:szCs w:val="28"/>
        </w:rPr>
        <w:t>еделить геометрический центр. С</w:t>
      </w:r>
      <w:r w:rsidRPr="0095284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52841">
        <w:rPr>
          <w:rFonts w:ascii="Times New Roman" w:hAnsi="Times New Roman" w:cs="Times New Roman"/>
          <w:color w:val="222222"/>
          <w:sz w:val="28"/>
          <w:szCs w:val="28"/>
        </w:rPr>
        <w:t>математической позиции все точки такой поверхно</w:t>
      </w:r>
      <w:r>
        <w:rPr>
          <w:rFonts w:ascii="Times New Roman" w:hAnsi="Times New Roman" w:cs="Times New Roman"/>
          <w:color w:val="222222"/>
          <w:sz w:val="28"/>
          <w:szCs w:val="28"/>
        </w:rPr>
        <w:t>сти равнозначны. Иными словами,</w:t>
      </w:r>
      <w:r w:rsidRPr="0095284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52841">
        <w:rPr>
          <w:rFonts w:ascii="Times New Roman" w:hAnsi="Times New Roman" w:cs="Times New Roman"/>
          <w:color w:val="222222"/>
          <w:sz w:val="28"/>
          <w:szCs w:val="28"/>
        </w:rPr>
        <w:t>любая точка может быть центром. Однако социально-антропологическая позиция</w:t>
      </w:r>
    </w:p>
    <w:p w:rsidR="00952841" w:rsidRPr="00952841" w:rsidRDefault="00952841" w:rsidP="009528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952841">
        <w:rPr>
          <w:rFonts w:ascii="Times New Roman" w:hAnsi="Times New Roman" w:cs="Times New Roman"/>
          <w:color w:val="222222"/>
          <w:sz w:val="28"/>
          <w:szCs w:val="28"/>
        </w:rPr>
        <w:t>приводит к тому, что на данной поверхности есть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бесконечное множество центров.</w:t>
      </w:r>
      <w:r w:rsidRPr="0095284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52841">
        <w:rPr>
          <w:rFonts w:ascii="Times New Roman" w:hAnsi="Times New Roman" w:cs="Times New Roman"/>
          <w:color w:val="222222"/>
          <w:sz w:val="28"/>
          <w:szCs w:val="28"/>
        </w:rPr>
        <w:t>Люди действительно считают место, в котором живут, центром мироздания.</w:t>
      </w:r>
    </w:p>
    <w:p w:rsidR="00952841" w:rsidRPr="00952841" w:rsidRDefault="00952841" w:rsidP="009528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952841">
        <w:rPr>
          <w:rFonts w:ascii="Times New Roman" w:hAnsi="Times New Roman" w:cs="Times New Roman"/>
          <w:color w:val="222222"/>
          <w:sz w:val="28"/>
          <w:szCs w:val="28"/>
        </w:rPr>
        <w:t>Отсюда ясно, почему нравы и культура были созданы на местах и места все стремительнее</w:t>
      </w:r>
      <w:r w:rsidRPr="0095284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52841">
        <w:rPr>
          <w:rFonts w:ascii="Times New Roman" w:hAnsi="Times New Roman" w:cs="Times New Roman"/>
          <w:color w:val="222222"/>
          <w:sz w:val="28"/>
          <w:szCs w:val="28"/>
        </w:rPr>
        <w:t>выступают на историческую сцену. Экономические достижения также возникают в местном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952841">
        <w:rPr>
          <w:rFonts w:ascii="Times New Roman" w:hAnsi="Times New Roman" w:cs="Times New Roman"/>
          <w:color w:val="222222"/>
          <w:sz w:val="28"/>
          <w:szCs w:val="28"/>
        </w:rPr>
        <w:t>контексте. Признание достижения неразрывно связано с местом его открытия, разработки и</w:t>
      </w:r>
    </w:p>
    <w:p w:rsidR="00952841" w:rsidRPr="00952841" w:rsidRDefault="00952841" w:rsidP="009528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952841">
        <w:rPr>
          <w:rFonts w:ascii="Times New Roman" w:hAnsi="Times New Roman" w:cs="Times New Roman"/>
          <w:color w:val="222222"/>
          <w:sz w:val="28"/>
          <w:szCs w:val="28"/>
        </w:rPr>
        <w:t>производства работающими там людьми. Желая причаститься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к тому, что создается в других</w:t>
      </w:r>
      <w:r w:rsidRPr="0095284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52841">
        <w:rPr>
          <w:rFonts w:ascii="Times New Roman" w:hAnsi="Times New Roman" w:cs="Times New Roman"/>
          <w:color w:val="222222"/>
          <w:sz w:val="28"/>
          <w:szCs w:val="28"/>
        </w:rPr>
        <w:t>местах природой и тамошней культурой, люди изобрели торговлю. Покупая и продавая вещи и</w:t>
      </w:r>
      <w:r w:rsidRPr="0095284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52841">
        <w:rPr>
          <w:rFonts w:ascii="Times New Roman" w:hAnsi="Times New Roman" w:cs="Times New Roman"/>
          <w:color w:val="222222"/>
          <w:sz w:val="28"/>
          <w:szCs w:val="28"/>
        </w:rPr>
        <w:t>услуги, они могут участвовать в том, что экзистенциально упустили бы раз и навсегда.</w:t>
      </w:r>
    </w:p>
    <w:p w:rsidR="00952841" w:rsidRPr="00952841" w:rsidRDefault="00952841" w:rsidP="009528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952841">
        <w:rPr>
          <w:rFonts w:ascii="Times New Roman" w:hAnsi="Times New Roman" w:cs="Times New Roman"/>
          <w:color w:val="222222"/>
          <w:sz w:val="28"/>
          <w:szCs w:val="28"/>
        </w:rPr>
        <w:t>Таким путем люди развивают обмен товарами и э</w:t>
      </w:r>
      <w:r>
        <w:rPr>
          <w:rFonts w:ascii="Times New Roman" w:hAnsi="Times New Roman" w:cs="Times New Roman"/>
          <w:color w:val="222222"/>
          <w:sz w:val="28"/>
          <w:szCs w:val="28"/>
        </w:rPr>
        <w:t>кономику мирового обмена Нового</w:t>
      </w:r>
      <w:r w:rsidRPr="0095284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52841">
        <w:rPr>
          <w:rFonts w:ascii="Times New Roman" w:hAnsi="Times New Roman" w:cs="Times New Roman"/>
          <w:color w:val="222222"/>
          <w:sz w:val="28"/>
          <w:szCs w:val="28"/>
        </w:rPr>
        <w:t>времени. Так как все везде становится доступным все быстрее и в большем количестве,</w:t>
      </w:r>
      <w:r w:rsidRPr="0095284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52841">
        <w:rPr>
          <w:rFonts w:ascii="Times New Roman" w:hAnsi="Times New Roman" w:cs="Times New Roman"/>
          <w:color w:val="222222"/>
          <w:sz w:val="28"/>
          <w:szCs w:val="28"/>
        </w:rPr>
        <w:t>потребитель желает точно знать: откуда продукт</w:t>
      </w:r>
      <w:r>
        <w:rPr>
          <w:rFonts w:ascii="Times New Roman" w:hAnsi="Times New Roman" w:cs="Times New Roman"/>
          <w:color w:val="222222"/>
          <w:sz w:val="28"/>
          <w:szCs w:val="28"/>
        </w:rPr>
        <w:t>? Так как места накопили в ходе</w:t>
      </w:r>
      <w:r w:rsidRPr="0095284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52841">
        <w:rPr>
          <w:rFonts w:ascii="Times New Roman" w:hAnsi="Times New Roman" w:cs="Times New Roman"/>
          <w:color w:val="222222"/>
          <w:sz w:val="28"/>
          <w:szCs w:val="28"/>
        </w:rPr>
        <w:t>истории значительную репутацию, происхожде</w:t>
      </w:r>
      <w:r>
        <w:rPr>
          <w:rFonts w:ascii="Times New Roman" w:hAnsi="Times New Roman" w:cs="Times New Roman"/>
          <w:color w:val="222222"/>
          <w:sz w:val="28"/>
          <w:szCs w:val="28"/>
        </w:rPr>
        <w:t>ние играет огромную роль. Таким</w:t>
      </w:r>
      <w:r w:rsidRPr="0095284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52841">
        <w:rPr>
          <w:rFonts w:ascii="Times New Roman" w:hAnsi="Times New Roman" w:cs="Times New Roman"/>
          <w:color w:val="222222"/>
          <w:sz w:val="28"/>
          <w:szCs w:val="28"/>
        </w:rPr>
        <w:t>образом, глобализация требует от продукта более четкого указ</w:t>
      </w:r>
      <w:r>
        <w:rPr>
          <w:rFonts w:ascii="Times New Roman" w:hAnsi="Times New Roman" w:cs="Times New Roman"/>
          <w:color w:val="222222"/>
          <w:sz w:val="28"/>
          <w:szCs w:val="28"/>
        </w:rPr>
        <w:t>ания своего</w:t>
      </w:r>
      <w:r w:rsidRPr="0095284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52841">
        <w:rPr>
          <w:rFonts w:ascii="Times New Roman" w:hAnsi="Times New Roman" w:cs="Times New Roman"/>
          <w:color w:val="222222"/>
          <w:sz w:val="28"/>
          <w:szCs w:val="28"/>
        </w:rPr>
        <w:t>происхождения, потому что оно усиливает вероятный сбыт. Виски из Польши</w:t>
      </w:r>
      <w:r w:rsidRPr="0095284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52841">
        <w:rPr>
          <w:rFonts w:ascii="Times New Roman" w:hAnsi="Times New Roman" w:cs="Times New Roman"/>
          <w:color w:val="222222"/>
          <w:sz w:val="28"/>
          <w:szCs w:val="28"/>
        </w:rPr>
        <w:t>приходится труднее, чем виски из Шотландии, а оборудованию из Германии легче, чем</w:t>
      </w:r>
      <w:r w:rsidRPr="0095284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52841">
        <w:rPr>
          <w:rFonts w:ascii="Times New Roman" w:hAnsi="Times New Roman" w:cs="Times New Roman"/>
          <w:color w:val="222222"/>
          <w:sz w:val="28"/>
          <w:szCs w:val="28"/>
        </w:rPr>
        <w:t xml:space="preserve">таковому из Ирака. Таким образом: чем </w:t>
      </w:r>
      <w:r>
        <w:rPr>
          <w:rFonts w:ascii="Times New Roman" w:hAnsi="Times New Roman" w:cs="Times New Roman"/>
          <w:color w:val="222222"/>
          <w:sz w:val="28"/>
          <w:szCs w:val="28"/>
        </w:rPr>
        <w:t>больше глобализации, тем важнее</w:t>
      </w:r>
      <w:r w:rsidRPr="0095284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52841">
        <w:rPr>
          <w:rFonts w:ascii="Times New Roman" w:hAnsi="Times New Roman" w:cs="Times New Roman"/>
          <w:color w:val="222222"/>
          <w:sz w:val="28"/>
          <w:szCs w:val="28"/>
        </w:rPr>
        <w:t>происхождение, ведь мировой рынок все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lastRenderedPageBreak/>
        <w:t>больше становится конкуренцией</w:t>
      </w:r>
      <w:r w:rsidRPr="0095284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52841">
        <w:rPr>
          <w:rFonts w:ascii="Times New Roman" w:hAnsi="Times New Roman" w:cs="Times New Roman"/>
          <w:color w:val="222222"/>
          <w:sz w:val="28"/>
          <w:szCs w:val="28"/>
        </w:rPr>
        <w:t xml:space="preserve">происхождений. Поэтому </w:t>
      </w:r>
      <w:r w:rsidRPr="00952841">
        <w:rPr>
          <w:rFonts w:ascii="Times New Roman" w:hAnsi="Times New Roman" w:cs="Times New Roman"/>
          <w:color w:val="221E1F"/>
          <w:sz w:val="28"/>
          <w:szCs w:val="28"/>
        </w:rPr>
        <w:t xml:space="preserve">коммуникация </w:t>
      </w:r>
      <w:r w:rsidRPr="00952841">
        <w:rPr>
          <w:rFonts w:ascii="Times New Roman" w:hAnsi="Times New Roman" w:cs="Times New Roman"/>
          <w:color w:val="222222"/>
          <w:sz w:val="28"/>
          <w:szCs w:val="28"/>
        </w:rPr>
        <w:t>л</w:t>
      </w:r>
      <w:r w:rsidRPr="00952841">
        <w:rPr>
          <w:rFonts w:ascii="Times New Roman" w:hAnsi="Times New Roman" w:cs="Times New Roman"/>
          <w:color w:val="221E1F"/>
          <w:sz w:val="28"/>
          <w:szCs w:val="28"/>
        </w:rPr>
        <w:t xml:space="preserve">окальных достижений </w:t>
      </w:r>
      <w:r w:rsidRPr="00952841">
        <w:rPr>
          <w:rFonts w:ascii="Times New Roman" w:hAnsi="Times New Roman" w:cs="Times New Roman"/>
          <w:color w:val="222222"/>
          <w:sz w:val="28"/>
          <w:szCs w:val="28"/>
        </w:rPr>
        <w:t>является столь</w:t>
      </w:r>
    </w:p>
    <w:p w:rsidR="00952841" w:rsidRPr="00952841" w:rsidRDefault="00952841" w:rsidP="009528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952841">
        <w:rPr>
          <w:rFonts w:ascii="Times New Roman" w:hAnsi="Times New Roman" w:cs="Times New Roman"/>
          <w:color w:val="222222"/>
          <w:sz w:val="28"/>
          <w:szCs w:val="28"/>
        </w:rPr>
        <w:t>релевантной экономически.</w:t>
      </w:r>
    </w:p>
    <w:p w:rsidR="00B506A0" w:rsidRPr="00952841" w:rsidRDefault="00952841" w:rsidP="009528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2841">
        <w:rPr>
          <w:rFonts w:ascii="Times New Roman" w:hAnsi="Times New Roman" w:cs="Times New Roman"/>
          <w:color w:val="221E1F"/>
          <w:sz w:val="28"/>
          <w:szCs w:val="28"/>
        </w:rPr>
        <w:t>März</w:t>
      </w:r>
      <w:proofErr w:type="spellEnd"/>
      <w:r w:rsidRPr="00952841">
        <w:rPr>
          <w:rFonts w:ascii="Times New Roman" w:hAnsi="Times New Roman" w:cs="Times New Roman"/>
          <w:color w:val="221E1F"/>
          <w:sz w:val="28"/>
          <w:szCs w:val="28"/>
        </w:rPr>
        <w:t xml:space="preserve"> 2014</w:t>
      </w:r>
    </w:p>
    <w:sectPr w:rsidR="00B506A0" w:rsidRPr="00952841" w:rsidSect="0095284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A4"/>
    <w:rsid w:val="00503FA4"/>
    <w:rsid w:val="00952841"/>
    <w:rsid w:val="00B506A0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1668</Characters>
  <Application>Microsoft Office Word</Application>
  <DocSecurity>0</DocSecurity>
  <Lines>13</Lines>
  <Paragraphs>3</Paragraphs>
  <ScaleCrop>false</ScaleCrop>
  <Company>SPBU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</cp:revision>
  <dcterms:created xsi:type="dcterms:W3CDTF">2014-04-14T09:37:00Z</dcterms:created>
  <dcterms:modified xsi:type="dcterms:W3CDTF">2014-04-14T09:41:00Z</dcterms:modified>
</cp:coreProperties>
</file>