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3" w:rsidRDefault="00AD4D60" w:rsidP="005E05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4D60">
        <w:rPr>
          <w:rFonts w:ascii="Times New Roman" w:hAnsi="Times New Roman"/>
          <w:sz w:val="28"/>
          <w:szCs w:val="28"/>
        </w:rPr>
        <w:t>В.</w:t>
      </w:r>
      <w:r w:rsidR="0061524E">
        <w:rPr>
          <w:rFonts w:ascii="Times New Roman" w:hAnsi="Times New Roman"/>
          <w:sz w:val="28"/>
          <w:szCs w:val="28"/>
        </w:rPr>
        <w:t> </w:t>
      </w:r>
      <w:r w:rsidRPr="00AD4D60">
        <w:rPr>
          <w:rFonts w:ascii="Times New Roman" w:hAnsi="Times New Roman"/>
          <w:sz w:val="28"/>
          <w:szCs w:val="28"/>
        </w:rPr>
        <w:t>Д.</w:t>
      </w:r>
      <w:r w:rsidR="0061524E">
        <w:rPr>
          <w:rFonts w:ascii="Times New Roman" w:hAnsi="Times New Roman"/>
          <w:sz w:val="28"/>
          <w:szCs w:val="28"/>
        </w:rPr>
        <w:t> </w:t>
      </w:r>
      <w:r w:rsidRPr="00AD4D60">
        <w:rPr>
          <w:rFonts w:ascii="Times New Roman" w:hAnsi="Times New Roman"/>
          <w:sz w:val="28"/>
          <w:szCs w:val="28"/>
        </w:rPr>
        <w:t xml:space="preserve">Мансурова </w:t>
      </w:r>
    </w:p>
    <w:p w:rsidR="00AD4D60" w:rsidRDefault="00AD4D60" w:rsidP="005E05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Алтайский государственный университет</w:t>
      </w:r>
    </w:p>
    <w:p w:rsidR="005E05FE" w:rsidRPr="005E05FE" w:rsidRDefault="005E05FE" w:rsidP="005E05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4D60" w:rsidRDefault="00AD4D60" w:rsidP="005E05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ПАРАДИГМА ЖУРНАЛИСТСКОГО ТВОРЧЕСТВА:</w:t>
      </w:r>
      <w:r w:rsidR="005E05FE" w:rsidRPr="005E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61524E">
        <w:rPr>
          <w:rFonts w:ascii="Times New Roman" w:hAnsi="Times New Roman"/>
          <w:sz w:val="28"/>
          <w:szCs w:val="28"/>
        </w:rPr>
        <w:t xml:space="preserve"> 2.0 НА СЛУЖБЕ У СИЗИФА</w:t>
      </w:r>
    </w:p>
    <w:p w:rsidR="001F20BA" w:rsidRDefault="002A3CFE" w:rsidP="005E05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Журналистика, исторически институализированная как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9F719C">
        <w:rPr>
          <w:rFonts w:ascii="Times New Roman" w:hAnsi="Times New Roman"/>
          <w:sz w:val="28"/>
          <w:szCs w:val="28"/>
        </w:rPr>
        <w:t>авангардная</w:t>
      </w:r>
      <w:r>
        <w:rPr>
          <w:rFonts w:ascii="Times New Roman" w:hAnsi="Times New Roman"/>
          <w:sz w:val="28"/>
          <w:szCs w:val="28"/>
        </w:rPr>
        <w:t xml:space="preserve"> структура социального взаимодейств</w:t>
      </w:r>
      <w:r w:rsidR="00842A68">
        <w:rPr>
          <w:rFonts w:ascii="Times New Roman" w:hAnsi="Times New Roman"/>
          <w:sz w:val="28"/>
          <w:szCs w:val="28"/>
        </w:rPr>
        <w:t xml:space="preserve">ия, </w:t>
      </w:r>
      <w:r w:rsidR="00B44925">
        <w:rPr>
          <w:rFonts w:ascii="Times New Roman" w:hAnsi="Times New Roman"/>
          <w:sz w:val="28"/>
          <w:szCs w:val="28"/>
        </w:rPr>
        <w:t>в обществе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B44925">
        <w:rPr>
          <w:rFonts w:ascii="Times New Roman" w:hAnsi="Times New Roman"/>
          <w:sz w:val="28"/>
          <w:szCs w:val="28"/>
        </w:rPr>
        <w:t xml:space="preserve">сетевых структур </w:t>
      </w:r>
      <w:r w:rsidR="009F719C">
        <w:rPr>
          <w:rFonts w:ascii="Times New Roman" w:hAnsi="Times New Roman"/>
          <w:sz w:val="28"/>
          <w:szCs w:val="28"/>
        </w:rPr>
        <w:t>предстаёт уже как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9F719C">
        <w:rPr>
          <w:rFonts w:ascii="Times New Roman" w:hAnsi="Times New Roman"/>
          <w:sz w:val="28"/>
          <w:szCs w:val="28"/>
        </w:rPr>
        <w:t xml:space="preserve">один из </w:t>
      </w:r>
      <w:r w:rsidR="00DE3D48">
        <w:rPr>
          <w:rFonts w:ascii="Times New Roman" w:hAnsi="Times New Roman"/>
          <w:sz w:val="28"/>
          <w:szCs w:val="28"/>
        </w:rPr>
        <w:t xml:space="preserve">многих </w:t>
      </w:r>
      <w:r w:rsidR="009F719C">
        <w:rPr>
          <w:rFonts w:ascii="Times New Roman" w:hAnsi="Times New Roman"/>
          <w:sz w:val="28"/>
          <w:szCs w:val="28"/>
        </w:rPr>
        <w:t xml:space="preserve">каналов </w:t>
      </w:r>
      <w:r w:rsidR="00DE3D48">
        <w:rPr>
          <w:rFonts w:ascii="Times New Roman" w:hAnsi="Times New Roman"/>
          <w:sz w:val="28"/>
          <w:szCs w:val="28"/>
        </w:rPr>
        <w:t xml:space="preserve">формирования информационной среды. </w:t>
      </w:r>
      <w:r w:rsidR="0061524E">
        <w:rPr>
          <w:rFonts w:ascii="Times New Roman" w:hAnsi="Times New Roman"/>
          <w:sz w:val="28"/>
          <w:szCs w:val="28"/>
        </w:rPr>
        <w:t>У</w:t>
      </w:r>
      <w:r w:rsidR="00DE3D48">
        <w:rPr>
          <w:rFonts w:ascii="Times New Roman" w:hAnsi="Times New Roman"/>
          <w:sz w:val="28"/>
          <w:szCs w:val="28"/>
        </w:rPr>
        <w:t>ровни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DE3D48">
        <w:rPr>
          <w:rFonts w:ascii="Times New Roman" w:hAnsi="Times New Roman"/>
          <w:sz w:val="28"/>
          <w:szCs w:val="28"/>
        </w:rPr>
        <w:t>и циклы сетевой коммуникации,</w:t>
      </w:r>
      <w:r w:rsidR="00145342">
        <w:rPr>
          <w:rFonts w:ascii="Times New Roman" w:hAnsi="Times New Roman"/>
          <w:sz w:val="28"/>
          <w:szCs w:val="28"/>
        </w:rPr>
        <w:t xml:space="preserve"> </w:t>
      </w:r>
      <w:r w:rsidR="00145342" w:rsidRPr="00145342">
        <w:rPr>
          <w:rFonts w:ascii="Times New Roman" w:hAnsi="Times New Roman"/>
          <w:sz w:val="28"/>
          <w:szCs w:val="28"/>
        </w:rPr>
        <w:t>сетевые эффекты и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DE3D48">
        <w:rPr>
          <w:rFonts w:ascii="Times New Roman" w:hAnsi="Times New Roman"/>
          <w:sz w:val="28"/>
          <w:szCs w:val="28"/>
        </w:rPr>
        <w:t>сетевая связность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DE3D48">
        <w:rPr>
          <w:rFonts w:ascii="Times New Roman" w:hAnsi="Times New Roman"/>
          <w:sz w:val="28"/>
          <w:szCs w:val="28"/>
        </w:rPr>
        <w:t xml:space="preserve">журналистики с </w:t>
      </w:r>
      <w:r w:rsidR="00145342">
        <w:rPr>
          <w:rFonts w:ascii="Times New Roman" w:hAnsi="Times New Roman"/>
          <w:sz w:val="28"/>
          <w:szCs w:val="28"/>
        </w:rPr>
        <w:t xml:space="preserve">цифровой </w:t>
      </w:r>
      <w:proofErr w:type="spellStart"/>
      <w:r w:rsidR="00145342">
        <w:rPr>
          <w:rFonts w:ascii="Times New Roman" w:hAnsi="Times New Roman"/>
          <w:sz w:val="28"/>
          <w:szCs w:val="28"/>
        </w:rPr>
        <w:t>техносферой</w:t>
      </w:r>
      <w:proofErr w:type="spellEnd"/>
      <w:r w:rsidR="0061524E">
        <w:rPr>
          <w:rFonts w:ascii="Times New Roman" w:hAnsi="Times New Roman"/>
          <w:sz w:val="28"/>
          <w:szCs w:val="28"/>
        </w:rPr>
        <w:t xml:space="preserve"> </w:t>
      </w:r>
      <w:r w:rsidR="00E018F6">
        <w:rPr>
          <w:rFonts w:ascii="Times New Roman" w:hAnsi="Times New Roman"/>
          <w:sz w:val="28"/>
          <w:szCs w:val="28"/>
        </w:rPr>
        <w:t>изменяют</w:t>
      </w:r>
      <w:r w:rsidR="005D78FC">
        <w:rPr>
          <w:rFonts w:ascii="Times New Roman" w:hAnsi="Times New Roman"/>
          <w:sz w:val="28"/>
          <w:szCs w:val="28"/>
        </w:rPr>
        <w:t xml:space="preserve">, но не отменяют </w:t>
      </w:r>
      <w:r w:rsidR="004453B4">
        <w:rPr>
          <w:rFonts w:ascii="Times New Roman" w:hAnsi="Times New Roman"/>
          <w:sz w:val="28"/>
          <w:szCs w:val="28"/>
        </w:rPr>
        <w:t>её</w:t>
      </w:r>
      <w:r w:rsidR="00E018F6">
        <w:rPr>
          <w:rFonts w:ascii="Times New Roman" w:hAnsi="Times New Roman"/>
          <w:sz w:val="28"/>
          <w:szCs w:val="28"/>
        </w:rPr>
        <w:t xml:space="preserve"> </w:t>
      </w:r>
      <w:r w:rsidR="005D78FC">
        <w:rPr>
          <w:rFonts w:ascii="Times New Roman" w:hAnsi="Times New Roman"/>
          <w:sz w:val="28"/>
          <w:szCs w:val="28"/>
        </w:rPr>
        <w:t xml:space="preserve">статусную </w:t>
      </w:r>
      <w:r w:rsidR="0061524E">
        <w:rPr>
          <w:rFonts w:ascii="Times New Roman" w:hAnsi="Times New Roman"/>
          <w:sz w:val="28"/>
          <w:szCs w:val="28"/>
        </w:rPr>
        <w:t xml:space="preserve">роль в социальной коммуникации. </w:t>
      </w:r>
      <w:r w:rsidR="009062CF">
        <w:rPr>
          <w:rFonts w:ascii="Times New Roman" w:hAnsi="Times New Roman"/>
          <w:sz w:val="28"/>
          <w:szCs w:val="28"/>
        </w:rPr>
        <w:t>Журналистика по-прежнему является творческой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9062CF">
        <w:rPr>
          <w:rFonts w:ascii="Times New Roman" w:hAnsi="Times New Roman"/>
          <w:sz w:val="28"/>
          <w:szCs w:val="28"/>
        </w:rPr>
        <w:t>деятельностью</w:t>
      </w:r>
      <w:r w:rsidR="001B288A">
        <w:rPr>
          <w:rFonts w:ascii="Times New Roman" w:hAnsi="Times New Roman"/>
          <w:sz w:val="28"/>
          <w:szCs w:val="28"/>
        </w:rPr>
        <w:t xml:space="preserve">. </w:t>
      </w:r>
      <w:r w:rsidR="009062CF">
        <w:rPr>
          <w:rFonts w:ascii="Times New Roman" w:hAnsi="Times New Roman"/>
          <w:sz w:val="28"/>
          <w:szCs w:val="28"/>
        </w:rPr>
        <w:t>Но конструктивистская парадигма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9062CF">
        <w:rPr>
          <w:rFonts w:ascii="Times New Roman" w:hAnsi="Times New Roman"/>
          <w:sz w:val="28"/>
          <w:szCs w:val="28"/>
        </w:rPr>
        <w:t>журналистского творчества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9062CF">
        <w:rPr>
          <w:rFonts w:ascii="Times New Roman" w:hAnsi="Times New Roman"/>
          <w:sz w:val="28"/>
          <w:szCs w:val="28"/>
        </w:rPr>
        <w:t>уже целиком опосредуется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9062CF">
        <w:rPr>
          <w:rFonts w:ascii="Times New Roman" w:hAnsi="Times New Roman"/>
          <w:sz w:val="28"/>
          <w:szCs w:val="28"/>
        </w:rPr>
        <w:t>динамикой сетевого пространства</w:t>
      </w:r>
      <w:r w:rsidR="001F20BA">
        <w:rPr>
          <w:rFonts w:ascii="Times New Roman" w:hAnsi="Times New Roman"/>
          <w:sz w:val="28"/>
          <w:szCs w:val="28"/>
        </w:rPr>
        <w:t>.</w:t>
      </w:r>
      <w:r w:rsidR="001F1E24">
        <w:rPr>
          <w:rFonts w:ascii="Times New Roman" w:hAnsi="Times New Roman"/>
          <w:sz w:val="28"/>
          <w:szCs w:val="28"/>
        </w:rPr>
        <w:t xml:space="preserve"> </w:t>
      </w:r>
      <w:r w:rsidR="001F20BA">
        <w:rPr>
          <w:rFonts w:ascii="Times New Roman" w:hAnsi="Times New Roman"/>
          <w:sz w:val="28"/>
          <w:szCs w:val="28"/>
        </w:rPr>
        <w:t xml:space="preserve">Сетевой коммуникативный подход к анализу динамики журналистской деятельности позволяет выявить </w:t>
      </w:r>
      <w:r w:rsidR="001B288A">
        <w:rPr>
          <w:rFonts w:ascii="Times New Roman" w:hAnsi="Times New Roman"/>
          <w:sz w:val="28"/>
          <w:szCs w:val="28"/>
        </w:rPr>
        <w:t>и теоретически</w:t>
      </w:r>
      <w:r w:rsidR="001F1E24">
        <w:rPr>
          <w:rFonts w:ascii="Times New Roman" w:hAnsi="Times New Roman"/>
          <w:sz w:val="28"/>
          <w:szCs w:val="28"/>
        </w:rPr>
        <w:t xml:space="preserve"> </w:t>
      </w:r>
      <w:r w:rsidR="001B288A">
        <w:rPr>
          <w:rFonts w:ascii="Times New Roman" w:hAnsi="Times New Roman"/>
          <w:sz w:val="28"/>
          <w:szCs w:val="28"/>
        </w:rPr>
        <w:t>обосновать</w:t>
      </w:r>
      <w:r w:rsidR="001F1E24">
        <w:rPr>
          <w:rFonts w:ascii="Times New Roman" w:hAnsi="Times New Roman"/>
          <w:sz w:val="28"/>
          <w:szCs w:val="28"/>
        </w:rPr>
        <w:t xml:space="preserve"> </w:t>
      </w:r>
      <w:r w:rsidR="001F20BA">
        <w:rPr>
          <w:rFonts w:ascii="Times New Roman" w:hAnsi="Times New Roman"/>
          <w:sz w:val="28"/>
          <w:szCs w:val="28"/>
        </w:rPr>
        <w:t>параметры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B00504">
        <w:rPr>
          <w:rFonts w:ascii="Times New Roman" w:hAnsi="Times New Roman"/>
          <w:sz w:val="28"/>
          <w:szCs w:val="28"/>
        </w:rPr>
        <w:t>её трансформаций.</w:t>
      </w:r>
    </w:p>
    <w:p w:rsidR="00C87BDE" w:rsidRDefault="00B00504" w:rsidP="005E05F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F20BA" w:rsidRPr="0041050F">
        <w:rPr>
          <w:rFonts w:ascii="Times New Roman" w:hAnsi="Times New Roman"/>
          <w:sz w:val="28"/>
          <w:szCs w:val="28"/>
        </w:rPr>
        <w:t>ормирование новых форм «персонального журнализма»</w:t>
      </w:r>
      <w:r w:rsidR="00852602" w:rsidRPr="0041050F">
        <w:rPr>
          <w:rFonts w:ascii="Times New Roman" w:hAnsi="Times New Roman"/>
          <w:sz w:val="28"/>
          <w:szCs w:val="28"/>
        </w:rPr>
        <w:t>. В отличие от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02" w:rsidRPr="0041050F">
        <w:rPr>
          <w:rFonts w:ascii="Times New Roman" w:hAnsi="Times New Roman"/>
          <w:sz w:val="28"/>
          <w:szCs w:val="28"/>
        </w:rPr>
        <w:t>пассионариев</w:t>
      </w:r>
      <w:proofErr w:type="spellEnd"/>
      <w:r w:rsidR="00852602" w:rsidRPr="0041050F">
        <w:rPr>
          <w:rFonts w:ascii="Times New Roman" w:hAnsi="Times New Roman"/>
          <w:sz w:val="28"/>
          <w:szCs w:val="28"/>
        </w:rPr>
        <w:t xml:space="preserve"> эпохи </w:t>
      </w:r>
      <w:r w:rsidR="0061524E" w:rsidRPr="0041050F">
        <w:rPr>
          <w:rFonts w:ascii="Times New Roman" w:hAnsi="Times New Roman"/>
          <w:sz w:val="28"/>
          <w:szCs w:val="28"/>
        </w:rPr>
        <w:t>Гуттенберга</w:t>
      </w:r>
      <w:r w:rsidR="00852602" w:rsidRPr="004105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52602" w:rsidRPr="0041050F">
        <w:rPr>
          <w:rFonts w:ascii="Times New Roman" w:hAnsi="Times New Roman"/>
          <w:sz w:val="28"/>
          <w:szCs w:val="28"/>
        </w:rPr>
        <w:t>способных</w:t>
      </w:r>
      <w:proofErr w:type="gramEnd"/>
      <w:r w:rsidR="00852602" w:rsidRPr="0041050F">
        <w:rPr>
          <w:rFonts w:ascii="Times New Roman" w:hAnsi="Times New Roman"/>
          <w:sz w:val="28"/>
          <w:szCs w:val="28"/>
        </w:rPr>
        <w:t xml:space="preserve"> «в одиночку» создать любой </w:t>
      </w:r>
      <w:proofErr w:type="spellStart"/>
      <w:r w:rsidR="00852602" w:rsidRPr="0041050F">
        <w:rPr>
          <w:rFonts w:ascii="Times New Roman" w:hAnsi="Times New Roman"/>
          <w:sz w:val="28"/>
          <w:szCs w:val="28"/>
        </w:rPr>
        <w:t>медиапродукт</w:t>
      </w:r>
      <w:proofErr w:type="spellEnd"/>
      <w:r w:rsidR="00852602" w:rsidRPr="0041050F">
        <w:rPr>
          <w:rFonts w:ascii="Times New Roman" w:hAnsi="Times New Roman"/>
          <w:sz w:val="28"/>
          <w:szCs w:val="28"/>
        </w:rPr>
        <w:t xml:space="preserve"> – от номера газеты и фоторепортажа, современный журналист погружён в скоростной трафик коллективного процесса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852602" w:rsidRPr="0041050F">
        <w:rPr>
          <w:rFonts w:ascii="Times New Roman" w:hAnsi="Times New Roman"/>
          <w:sz w:val="28"/>
          <w:szCs w:val="28"/>
        </w:rPr>
        <w:t>по сбору, оформ</w:t>
      </w:r>
      <w:r>
        <w:rPr>
          <w:rFonts w:ascii="Times New Roman" w:hAnsi="Times New Roman"/>
          <w:sz w:val="28"/>
          <w:szCs w:val="28"/>
        </w:rPr>
        <w:t>лению и продвижению информации.</w:t>
      </w:r>
    </w:p>
    <w:p w:rsidR="00C87BDE" w:rsidRDefault="00B00504" w:rsidP="005E05F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52602" w:rsidRPr="0041050F">
        <w:rPr>
          <w:rFonts w:ascii="Times New Roman" w:hAnsi="Times New Roman"/>
          <w:sz w:val="28"/>
          <w:szCs w:val="28"/>
        </w:rPr>
        <w:t>иф о Сизифе, обречённом на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852602" w:rsidRPr="0041050F">
        <w:rPr>
          <w:rFonts w:ascii="Times New Roman" w:hAnsi="Times New Roman"/>
          <w:sz w:val="28"/>
          <w:szCs w:val="28"/>
        </w:rPr>
        <w:t>бесконечн</w:t>
      </w:r>
      <w:r w:rsidR="00CC02C8" w:rsidRPr="0041050F">
        <w:rPr>
          <w:rFonts w:ascii="Times New Roman" w:hAnsi="Times New Roman"/>
          <w:sz w:val="28"/>
          <w:szCs w:val="28"/>
        </w:rPr>
        <w:t>ую незавершённость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147EC7" w:rsidRPr="0041050F">
        <w:rPr>
          <w:rFonts w:ascii="Times New Roman" w:hAnsi="Times New Roman"/>
          <w:sz w:val="28"/>
          <w:szCs w:val="28"/>
        </w:rPr>
        <w:t xml:space="preserve">труда, обретает актуальность в связи с </w:t>
      </w:r>
      <w:r w:rsidR="007B25CE" w:rsidRPr="0041050F">
        <w:rPr>
          <w:rFonts w:ascii="Times New Roman" w:hAnsi="Times New Roman"/>
          <w:sz w:val="28"/>
          <w:szCs w:val="28"/>
        </w:rPr>
        <w:t>необходимостью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147EC7" w:rsidRPr="0041050F">
        <w:rPr>
          <w:rFonts w:ascii="Times New Roman" w:hAnsi="Times New Roman"/>
          <w:sz w:val="28"/>
          <w:szCs w:val="28"/>
        </w:rPr>
        <w:t>обеспечения «жизненного цикла» своего произведения</w:t>
      </w:r>
      <w:r w:rsidR="007B25CE" w:rsidRPr="0041050F">
        <w:rPr>
          <w:rFonts w:ascii="Times New Roman" w:hAnsi="Times New Roman"/>
          <w:sz w:val="28"/>
          <w:szCs w:val="28"/>
        </w:rPr>
        <w:t xml:space="preserve">. Размещенное на </w:t>
      </w:r>
      <w:proofErr w:type="gramStart"/>
      <w:r w:rsidR="007B25CE" w:rsidRPr="0041050F">
        <w:rPr>
          <w:rFonts w:ascii="Times New Roman" w:hAnsi="Times New Roman"/>
          <w:sz w:val="28"/>
          <w:szCs w:val="28"/>
        </w:rPr>
        <w:t>различных</w:t>
      </w:r>
      <w:proofErr w:type="gramEnd"/>
      <w:r w:rsidR="00615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5CE" w:rsidRPr="0041050F">
        <w:rPr>
          <w:rFonts w:ascii="Times New Roman" w:hAnsi="Times New Roman"/>
          <w:sz w:val="28"/>
          <w:szCs w:val="28"/>
        </w:rPr>
        <w:t>медиаплатформах</w:t>
      </w:r>
      <w:proofErr w:type="spellEnd"/>
      <w:r w:rsidR="007B25CE" w:rsidRPr="0041050F">
        <w:rPr>
          <w:rFonts w:ascii="Times New Roman" w:hAnsi="Times New Roman"/>
          <w:sz w:val="28"/>
          <w:szCs w:val="28"/>
        </w:rPr>
        <w:t>, оно требует сопровождения в сетевом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F20BA" w:rsidRDefault="007B25CE" w:rsidP="005E05F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1050F">
        <w:rPr>
          <w:rFonts w:ascii="Times New Roman" w:hAnsi="Times New Roman"/>
          <w:sz w:val="28"/>
          <w:szCs w:val="28"/>
        </w:rPr>
        <w:t xml:space="preserve"> </w:t>
      </w:r>
      <w:r w:rsidR="00B00504">
        <w:rPr>
          <w:rFonts w:ascii="Times New Roman" w:hAnsi="Times New Roman"/>
          <w:sz w:val="28"/>
          <w:szCs w:val="28"/>
        </w:rPr>
        <w:t>О</w:t>
      </w:r>
      <w:r w:rsidRPr="0041050F">
        <w:rPr>
          <w:rFonts w:ascii="Times New Roman" w:hAnsi="Times New Roman"/>
          <w:sz w:val="28"/>
          <w:szCs w:val="28"/>
        </w:rPr>
        <w:t xml:space="preserve">тветственность за социальную значимость, </w:t>
      </w:r>
      <w:r w:rsidR="0041050F">
        <w:rPr>
          <w:rFonts w:ascii="Times New Roman" w:hAnsi="Times New Roman"/>
          <w:sz w:val="28"/>
          <w:szCs w:val="28"/>
        </w:rPr>
        <w:t>идейно-нравственную интерпретацию коммуникативных событий становится зоной профессионального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41050F">
        <w:rPr>
          <w:rFonts w:ascii="Times New Roman" w:hAnsi="Times New Roman"/>
          <w:sz w:val="28"/>
          <w:szCs w:val="28"/>
        </w:rPr>
        <w:t>умения и риска</w:t>
      </w:r>
      <w:r w:rsidR="001F1E24">
        <w:rPr>
          <w:rFonts w:ascii="Times New Roman" w:hAnsi="Times New Roman"/>
          <w:sz w:val="28"/>
          <w:szCs w:val="28"/>
        </w:rPr>
        <w:t xml:space="preserve"> современного журналиста</w:t>
      </w:r>
      <w:r w:rsidR="0041050F">
        <w:rPr>
          <w:rFonts w:ascii="Times New Roman" w:hAnsi="Times New Roman"/>
          <w:sz w:val="28"/>
          <w:szCs w:val="28"/>
        </w:rPr>
        <w:t>.</w:t>
      </w:r>
      <w:r w:rsidR="00C87BDE">
        <w:rPr>
          <w:rFonts w:ascii="Times New Roman" w:hAnsi="Times New Roman"/>
          <w:sz w:val="28"/>
          <w:szCs w:val="28"/>
        </w:rPr>
        <w:t xml:space="preserve"> </w:t>
      </w:r>
      <w:r w:rsidR="001F1E24">
        <w:rPr>
          <w:rFonts w:ascii="Times New Roman" w:hAnsi="Times New Roman"/>
          <w:sz w:val="28"/>
          <w:szCs w:val="28"/>
        </w:rPr>
        <w:t>Его с</w:t>
      </w:r>
      <w:r w:rsidR="00FE0CBC">
        <w:rPr>
          <w:rFonts w:ascii="Times New Roman" w:hAnsi="Times New Roman"/>
          <w:sz w:val="28"/>
          <w:szCs w:val="28"/>
        </w:rPr>
        <w:t>етевое мышление</w:t>
      </w:r>
      <w:r w:rsidR="001F1E24">
        <w:rPr>
          <w:rFonts w:ascii="Times New Roman" w:hAnsi="Times New Roman"/>
          <w:sz w:val="28"/>
          <w:szCs w:val="28"/>
        </w:rPr>
        <w:t xml:space="preserve"> </w:t>
      </w:r>
      <w:r w:rsidR="00FE0CBC">
        <w:rPr>
          <w:rFonts w:ascii="Times New Roman" w:hAnsi="Times New Roman"/>
          <w:sz w:val="28"/>
          <w:szCs w:val="28"/>
        </w:rPr>
        <w:t>требует глубокой гуманитарн</w:t>
      </w:r>
      <w:r w:rsidR="00B00504">
        <w:rPr>
          <w:rFonts w:ascii="Times New Roman" w:hAnsi="Times New Roman"/>
          <w:sz w:val="28"/>
          <w:szCs w:val="28"/>
        </w:rPr>
        <w:t>ой и мировоззренческой культуры.</w:t>
      </w:r>
    </w:p>
    <w:p w:rsidR="00984E38" w:rsidRPr="008A000D" w:rsidRDefault="00B00504" w:rsidP="005E05F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bookmarkStart w:id="0" w:name="_GoBack"/>
      <w:bookmarkEnd w:id="0"/>
      <w:r w:rsidR="00243D95">
        <w:rPr>
          <w:rFonts w:ascii="Times New Roman" w:hAnsi="Times New Roman"/>
          <w:sz w:val="28"/>
          <w:szCs w:val="28"/>
        </w:rPr>
        <w:t>урналистский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D95">
        <w:rPr>
          <w:rFonts w:ascii="Times New Roman" w:hAnsi="Times New Roman"/>
          <w:sz w:val="28"/>
          <w:szCs w:val="28"/>
        </w:rPr>
        <w:t>медиапродукт</w:t>
      </w:r>
      <w:proofErr w:type="spellEnd"/>
      <w:r w:rsidR="00243D95">
        <w:rPr>
          <w:rFonts w:ascii="Times New Roman" w:hAnsi="Times New Roman"/>
          <w:sz w:val="28"/>
          <w:szCs w:val="28"/>
        </w:rPr>
        <w:t xml:space="preserve"> должен быть идеально приспособлен к технологичности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243D95">
        <w:rPr>
          <w:rFonts w:ascii="Times New Roman" w:hAnsi="Times New Roman"/>
          <w:sz w:val="28"/>
          <w:szCs w:val="28"/>
        </w:rPr>
        <w:t>сетевого процесса</w:t>
      </w:r>
      <w:r w:rsidR="001B288A">
        <w:rPr>
          <w:rFonts w:ascii="Times New Roman" w:hAnsi="Times New Roman"/>
          <w:sz w:val="28"/>
          <w:szCs w:val="28"/>
        </w:rPr>
        <w:t xml:space="preserve">. </w:t>
      </w:r>
      <w:r w:rsidR="00FE0CBC">
        <w:rPr>
          <w:rFonts w:ascii="Times New Roman" w:hAnsi="Times New Roman"/>
          <w:sz w:val="28"/>
          <w:szCs w:val="28"/>
        </w:rPr>
        <w:t>Владение мультимедийными инструментами и технологией</w:t>
      </w:r>
      <w:r w:rsidR="0061524E">
        <w:rPr>
          <w:rFonts w:ascii="Times New Roman" w:hAnsi="Times New Roman"/>
          <w:sz w:val="28"/>
          <w:szCs w:val="28"/>
        </w:rPr>
        <w:t xml:space="preserve"> </w:t>
      </w:r>
      <w:r w:rsidR="00FE0CBC">
        <w:rPr>
          <w:rFonts w:ascii="Times New Roman" w:hAnsi="Times New Roman"/>
          <w:sz w:val="28"/>
          <w:szCs w:val="28"/>
        </w:rPr>
        <w:t>становится неотъемлемой частью профессиональной компетентности журналиста.</w:t>
      </w:r>
    </w:p>
    <w:sectPr w:rsidR="00984E38" w:rsidRPr="008A000D" w:rsidSect="00C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E21"/>
    <w:multiLevelType w:val="hybridMultilevel"/>
    <w:tmpl w:val="B44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862"/>
    <w:rsid w:val="00024AFB"/>
    <w:rsid w:val="00124368"/>
    <w:rsid w:val="00145342"/>
    <w:rsid w:val="00147EC7"/>
    <w:rsid w:val="001821FA"/>
    <w:rsid w:val="00185862"/>
    <w:rsid w:val="001B288A"/>
    <w:rsid w:val="001D5967"/>
    <w:rsid w:val="001F1E24"/>
    <w:rsid w:val="001F20BA"/>
    <w:rsid w:val="00243D95"/>
    <w:rsid w:val="002A3CFE"/>
    <w:rsid w:val="002A70C8"/>
    <w:rsid w:val="002E1517"/>
    <w:rsid w:val="0041050F"/>
    <w:rsid w:val="004453B4"/>
    <w:rsid w:val="005D78FC"/>
    <w:rsid w:val="005E05FE"/>
    <w:rsid w:val="00613D16"/>
    <w:rsid w:val="0061524E"/>
    <w:rsid w:val="00630915"/>
    <w:rsid w:val="00641643"/>
    <w:rsid w:val="006E374C"/>
    <w:rsid w:val="00731C8A"/>
    <w:rsid w:val="0079628C"/>
    <w:rsid w:val="007A0013"/>
    <w:rsid w:val="007B25CE"/>
    <w:rsid w:val="00805B4C"/>
    <w:rsid w:val="00837C9F"/>
    <w:rsid w:val="00842A68"/>
    <w:rsid w:val="00852602"/>
    <w:rsid w:val="00895F82"/>
    <w:rsid w:val="008A000D"/>
    <w:rsid w:val="009062CF"/>
    <w:rsid w:val="00984E38"/>
    <w:rsid w:val="009F719C"/>
    <w:rsid w:val="00A35704"/>
    <w:rsid w:val="00A462A9"/>
    <w:rsid w:val="00AD4D60"/>
    <w:rsid w:val="00AE7326"/>
    <w:rsid w:val="00B00504"/>
    <w:rsid w:val="00B44925"/>
    <w:rsid w:val="00B712A7"/>
    <w:rsid w:val="00C86F13"/>
    <w:rsid w:val="00C87BDE"/>
    <w:rsid w:val="00CC02C8"/>
    <w:rsid w:val="00D82C29"/>
    <w:rsid w:val="00DD5238"/>
    <w:rsid w:val="00DE3D48"/>
    <w:rsid w:val="00E018F6"/>
    <w:rsid w:val="00E40301"/>
    <w:rsid w:val="00F33079"/>
    <w:rsid w:val="00F548F6"/>
    <w:rsid w:val="00F746F6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1647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V.Mansurova</dc:creator>
  <cp:lastModifiedBy>ВВ</cp:lastModifiedBy>
  <cp:revision>2</cp:revision>
  <dcterms:created xsi:type="dcterms:W3CDTF">2014-03-26T10:05:00Z</dcterms:created>
  <dcterms:modified xsi:type="dcterms:W3CDTF">2014-03-26T10:05:00Z</dcterms:modified>
</cp:coreProperties>
</file>