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92" w:rsidRPr="00916625" w:rsidRDefault="00347392" w:rsidP="00FF1AF5">
      <w:pPr>
        <w:pStyle w:val="a3"/>
        <w:jc w:val="left"/>
        <w:rPr>
          <w:szCs w:val="28"/>
        </w:rPr>
      </w:pPr>
      <w:r w:rsidRPr="00916625">
        <w:rPr>
          <w:szCs w:val="28"/>
        </w:rPr>
        <w:t>О.</w:t>
      </w:r>
      <w:r w:rsidR="003A00F0">
        <w:rPr>
          <w:szCs w:val="28"/>
        </w:rPr>
        <w:t xml:space="preserve"> </w:t>
      </w:r>
      <w:r w:rsidRPr="00916625">
        <w:rPr>
          <w:szCs w:val="28"/>
        </w:rPr>
        <w:t>В. Третьякова</w:t>
      </w:r>
    </w:p>
    <w:p w:rsidR="00347392" w:rsidRPr="00916625" w:rsidRDefault="00347392" w:rsidP="00FF1AF5">
      <w:pPr>
        <w:pStyle w:val="a3"/>
        <w:jc w:val="left"/>
        <w:rPr>
          <w:szCs w:val="28"/>
        </w:rPr>
      </w:pPr>
      <w:r w:rsidRPr="00916625">
        <w:rPr>
          <w:szCs w:val="28"/>
        </w:rPr>
        <w:t>Северный (Арктический) федеральный университет им</w:t>
      </w:r>
      <w:r w:rsidR="003A00F0">
        <w:rPr>
          <w:szCs w:val="28"/>
        </w:rPr>
        <w:t xml:space="preserve">. </w:t>
      </w:r>
      <w:r w:rsidRPr="00916625">
        <w:rPr>
          <w:szCs w:val="28"/>
        </w:rPr>
        <w:t>М.В. Ломоносова</w:t>
      </w:r>
    </w:p>
    <w:p w:rsidR="003A00F0" w:rsidRDefault="003A00F0" w:rsidP="00FF1AF5">
      <w:pPr>
        <w:widowControl w:val="0"/>
        <w:spacing w:line="360" w:lineRule="auto"/>
        <w:contextualSpacing/>
        <w:rPr>
          <w:rFonts w:ascii="Times New Roman" w:hAnsi="Times New Roman" w:cs="Times New Roman"/>
          <w:sz w:val="28"/>
          <w:szCs w:val="28"/>
        </w:rPr>
      </w:pPr>
    </w:p>
    <w:p w:rsidR="00916625" w:rsidRPr="00916625" w:rsidRDefault="00916625" w:rsidP="00FF1AF5">
      <w:pPr>
        <w:widowControl w:val="0"/>
        <w:spacing w:line="360" w:lineRule="auto"/>
        <w:contextualSpacing/>
        <w:rPr>
          <w:rFonts w:ascii="Times New Roman" w:hAnsi="Times New Roman" w:cs="Times New Roman"/>
          <w:sz w:val="28"/>
          <w:szCs w:val="28"/>
        </w:rPr>
      </w:pPr>
      <w:r w:rsidRPr="00916625">
        <w:rPr>
          <w:rFonts w:ascii="Times New Roman" w:hAnsi="Times New Roman" w:cs="Times New Roman"/>
          <w:sz w:val="28"/>
          <w:szCs w:val="28"/>
        </w:rPr>
        <w:t>ПОЛИТИЧЕСКАЯ ЖУРНАЛИСТИКА В РЕГИОНАЛЬНЫХ СМИ: СОСТОЯНИЕ КРИТИЧЕСКОЕ</w:t>
      </w:r>
    </w:p>
    <w:p w:rsidR="000D59DF" w:rsidRDefault="00916625" w:rsidP="00FF1AF5">
      <w:pPr>
        <w:widowControl w:val="0"/>
        <w:spacing w:line="360" w:lineRule="auto"/>
        <w:contextualSpacing/>
        <w:rPr>
          <w:sz w:val="28"/>
          <w:szCs w:val="28"/>
        </w:rPr>
      </w:pPr>
      <w:r>
        <w:rPr>
          <w:rFonts w:ascii="Times New Roman" w:hAnsi="Times New Roman" w:cs="Times New Roman"/>
          <w:sz w:val="28"/>
          <w:szCs w:val="28"/>
        </w:rPr>
        <w:t>В 2000 году</w:t>
      </w:r>
      <w:r w:rsidR="00347392" w:rsidRPr="00916625">
        <w:rPr>
          <w:rFonts w:ascii="Times New Roman" w:hAnsi="Times New Roman" w:cs="Times New Roman"/>
          <w:sz w:val="28"/>
          <w:szCs w:val="28"/>
        </w:rPr>
        <w:t xml:space="preserve"> президентом России В.В. Путиным была подписана Доктрина информационной безопасности, в которой выдвигалась, в соответствии с укреплением «вертикали власти», концепция укрепления государственных СМИ. В результате такой государственной информационной политики в большинстве регионов России пресса, радио и телевидение принадлежат органам власти, а частные СМИ развиваются в основном как рекламно-коммерческие издания. Журналист</w:t>
      </w:r>
      <w:r>
        <w:rPr>
          <w:rFonts w:ascii="Times New Roman" w:hAnsi="Times New Roman" w:cs="Times New Roman"/>
          <w:sz w:val="28"/>
          <w:szCs w:val="28"/>
        </w:rPr>
        <w:t>ы</w:t>
      </w:r>
      <w:r w:rsidR="00347392" w:rsidRPr="00916625">
        <w:rPr>
          <w:rFonts w:ascii="Times New Roman" w:hAnsi="Times New Roman" w:cs="Times New Roman"/>
          <w:sz w:val="28"/>
          <w:szCs w:val="28"/>
        </w:rPr>
        <w:t xml:space="preserve"> </w:t>
      </w:r>
      <w:r w:rsidR="00BE481D">
        <w:rPr>
          <w:rFonts w:ascii="Times New Roman" w:hAnsi="Times New Roman" w:cs="Times New Roman"/>
          <w:sz w:val="28"/>
          <w:szCs w:val="28"/>
        </w:rPr>
        <w:t xml:space="preserve">немногочисленных </w:t>
      </w:r>
      <w:r w:rsidR="005F2264">
        <w:rPr>
          <w:rFonts w:ascii="Times New Roman" w:hAnsi="Times New Roman" w:cs="Times New Roman"/>
          <w:sz w:val="28"/>
          <w:szCs w:val="28"/>
        </w:rPr>
        <w:t>формально не</w:t>
      </w:r>
      <w:r>
        <w:rPr>
          <w:rFonts w:ascii="Times New Roman" w:hAnsi="Times New Roman" w:cs="Times New Roman"/>
          <w:sz w:val="28"/>
          <w:szCs w:val="28"/>
        </w:rPr>
        <w:t xml:space="preserve">зависимых от власти общественно-политических изданий чаще всего </w:t>
      </w:r>
      <w:r w:rsidR="007232E2">
        <w:rPr>
          <w:rFonts w:ascii="Times New Roman" w:hAnsi="Times New Roman" w:cs="Times New Roman"/>
          <w:sz w:val="28"/>
          <w:szCs w:val="28"/>
        </w:rPr>
        <w:t xml:space="preserve">не могут противостоять </w:t>
      </w:r>
      <w:r w:rsidR="007232E2" w:rsidRPr="00916625">
        <w:rPr>
          <w:rFonts w:ascii="Times New Roman" w:hAnsi="Times New Roman" w:cs="Times New Roman"/>
          <w:sz w:val="28"/>
          <w:szCs w:val="28"/>
        </w:rPr>
        <w:t>давлени</w:t>
      </w:r>
      <w:r w:rsidR="007232E2">
        <w:rPr>
          <w:rFonts w:ascii="Times New Roman" w:hAnsi="Times New Roman" w:cs="Times New Roman"/>
          <w:sz w:val="28"/>
          <w:szCs w:val="28"/>
        </w:rPr>
        <w:t>ю</w:t>
      </w:r>
      <w:r w:rsidR="007232E2" w:rsidRPr="00916625">
        <w:rPr>
          <w:rFonts w:ascii="Times New Roman" w:hAnsi="Times New Roman" w:cs="Times New Roman"/>
          <w:sz w:val="28"/>
          <w:szCs w:val="28"/>
        </w:rPr>
        <w:t xml:space="preserve"> государственных структур</w:t>
      </w:r>
      <w:r w:rsidR="007232E2">
        <w:rPr>
          <w:rFonts w:ascii="Times New Roman" w:hAnsi="Times New Roman" w:cs="Times New Roman"/>
          <w:sz w:val="28"/>
          <w:szCs w:val="28"/>
        </w:rPr>
        <w:t xml:space="preserve"> и в лучшем случае</w:t>
      </w:r>
      <w:r>
        <w:rPr>
          <w:rFonts w:ascii="Times New Roman" w:hAnsi="Times New Roman" w:cs="Times New Roman"/>
          <w:sz w:val="28"/>
          <w:szCs w:val="28"/>
        </w:rPr>
        <w:t xml:space="preserve"> уходят от политической тематики или придерживаются</w:t>
      </w:r>
      <w:r w:rsidR="007232E2">
        <w:rPr>
          <w:rFonts w:ascii="Times New Roman" w:hAnsi="Times New Roman" w:cs="Times New Roman"/>
          <w:sz w:val="28"/>
          <w:szCs w:val="28"/>
        </w:rPr>
        <w:t xml:space="preserve"> </w:t>
      </w:r>
      <w:r w:rsidRPr="000D59DF">
        <w:rPr>
          <w:rFonts w:ascii="Times New Roman" w:hAnsi="Times New Roman" w:cs="Times New Roman"/>
          <w:sz w:val="28"/>
          <w:szCs w:val="28"/>
        </w:rPr>
        <w:t>модел</w:t>
      </w:r>
      <w:r w:rsidR="007232E2" w:rsidRPr="000D59DF">
        <w:rPr>
          <w:rFonts w:ascii="Times New Roman" w:hAnsi="Times New Roman" w:cs="Times New Roman"/>
          <w:sz w:val="28"/>
          <w:szCs w:val="28"/>
        </w:rPr>
        <w:t>и</w:t>
      </w:r>
      <w:r w:rsidRPr="000D59DF">
        <w:rPr>
          <w:rFonts w:ascii="Times New Roman" w:hAnsi="Times New Roman" w:cs="Times New Roman"/>
          <w:sz w:val="28"/>
          <w:szCs w:val="28"/>
        </w:rPr>
        <w:t xml:space="preserve"> односторонней коммуникации, которая предполагает трансляцию только одного мнения по определенной теме</w:t>
      </w:r>
      <w:r w:rsidR="007232E2" w:rsidRPr="000D59DF">
        <w:rPr>
          <w:rFonts w:ascii="Times New Roman" w:hAnsi="Times New Roman" w:cs="Times New Roman"/>
          <w:sz w:val="28"/>
          <w:szCs w:val="28"/>
        </w:rPr>
        <w:t xml:space="preserve">. </w:t>
      </w:r>
    </w:p>
    <w:p w:rsidR="003E05E5" w:rsidRDefault="000D59DF" w:rsidP="00FF1AF5">
      <w:pPr>
        <w:widowControl w:val="0"/>
        <w:spacing w:line="360" w:lineRule="auto"/>
        <w:contextualSpacing/>
        <w:rPr>
          <w:rFonts w:ascii="Times New Roman" w:hAnsi="Times New Roman" w:cs="Times New Roman"/>
          <w:sz w:val="28"/>
          <w:szCs w:val="28"/>
        </w:rPr>
      </w:pPr>
      <w:r w:rsidRPr="00721B19">
        <w:rPr>
          <w:rFonts w:ascii="Times New Roman" w:hAnsi="Times New Roman" w:cs="Times New Roman"/>
          <w:sz w:val="28"/>
          <w:szCs w:val="28"/>
        </w:rPr>
        <w:t xml:space="preserve">Примечательна и печальна трансформация одной из лучших </w:t>
      </w:r>
      <w:r w:rsidR="00AF7F08" w:rsidRPr="00721B19">
        <w:rPr>
          <w:rFonts w:ascii="Times New Roman" w:hAnsi="Times New Roman" w:cs="Times New Roman"/>
          <w:sz w:val="28"/>
          <w:szCs w:val="28"/>
        </w:rPr>
        <w:t>в 1990-е годы</w:t>
      </w:r>
      <w:r w:rsidRPr="00721B19">
        <w:rPr>
          <w:rFonts w:ascii="Times New Roman" w:hAnsi="Times New Roman" w:cs="Times New Roman"/>
          <w:sz w:val="28"/>
          <w:szCs w:val="28"/>
        </w:rPr>
        <w:t xml:space="preserve"> региональных газет страны – </w:t>
      </w:r>
      <w:r w:rsidR="00AF7F08" w:rsidRPr="00721B19">
        <w:rPr>
          <w:rFonts w:ascii="Times New Roman" w:hAnsi="Times New Roman" w:cs="Times New Roman"/>
          <w:sz w:val="28"/>
          <w:szCs w:val="28"/>
        </w:rPr>
        <w:t>А</w:t>
      </w:r>
      <w:r w:rsidRPr="00721B19">
        <w:rPr>
          <w:rFonts w:ascii="Times New Roman" w:hAnsi="Times New Roman" w:cs="Times New Roman"/>
          <w:sz w:val="28"/>
          <w:szCs w:val="28"/>
        </w:rPr>
        <w:t>рхангельской областной газеты «</w:t>
      </w:r>
      <w:proofErr w:type="gramStart"/>
      <w:r w:rsidRPr="00721B19">
        <w:rPr>
          <w:rFonts w:ascii="Times New Roman" w:hAnsi="Times New Roman" w:cs="Times New Roman"/>
          <w:sz w:val="28"/>
          <w:szCs w:val="28"/>
        </w:rPr>
        <w:t>Правда</w:t>
      </w:r>
      <w:proofErr w:type="gramEnd"/>
      <w:r w:rsidRPr="00721B19">
        <w:rPr>
          <w:rFonts w:ascii="Times New Roman" w:hAnsi="Times New Roman" w:cs="Times New Roman"/>
          <w:sz w:val="28"/>
          <w:szCs w:val="28"/>
        </w:rPr>
        <w:t xml:space="preserve"> Севера»</w:t>
      </w:r>
      <w:r w:rsidR="000114DF" w:rsidRPr="00721B19">
        <w:rPr>
          <w:rFonts w:ascii="Times New Roman" w:hAnsi="Times New Roman" w:cs="Times New Roman"/>
          <w:sz w:val="28"/>
          <w:szCs w:val="28"/>
        </w:rPr>
        <w:t xml:space="preserve">. Сегодня это издание </w:t>
      </w:r>
      <w:r w:rsidR="0015177D" w:rsidRPr="00721B19">
        <w:rPr>
          <w:rFonts w:ascii="Times New Roman" w:hAnsi="Times New Roman" w:cs="Times New Roman"/>
          <w:sz w:val="28"/>
          <w:szCs w:val="28"/>
        </w:rPr>
        <w:t>ограничивается тиражированием политической информации протокольного характера</w:t>
      </w:r>
      <w:r w:rsidR="000114DF" w:rsidRPr="00721B19">
        <w:rPr>
          <w:rFonts w:ascii="Times New Roman" w:hAnsi="Times New Roman" w:cs="Times New Roman"/>
          <w:sz w:val="28"/>
          <w:szCs w:val="28"/>
        </w:rPr>
        <w:t xml:space="preserve"> (</w:t>
      </w:r>
      <w:r w:rsidR="00BE481D">
        <w:rPr>
          <w:rFonts w:ascii="Times New Roman" w:hAnsi="Times New Roman" w:cs="Times New Roman"/>
          <w:sz w:val="28"/>
          <w:szCs w:val="28"/>
        </w:rPr>
        <w:t xml:space="preserve">и только </w:t>
      </w:r>
      <w:r w:rsidR="000114DF" w:rsidRPr="00721B19">
        <w:rPr>
          <w:rFonts w:ascii="Times New Roman" w:hAnsi="Times New Roman" w:cs="Times New Roman"/>
          <w:sz w:val="28"/>
          <w:szCs w:val="28"/>
        </w:rPr>
        <w:t>в том случае, если у редакции имеется договор об информационном обслуживании органа власти)</w:t>
      </w:r>
      <w:r w:rsidR="0015177D" w:rsidRPr="00721B19">
        <w:rPr>
          <w:rFonts w:ascii="Times New Roman" w:hAnsi="Times New Roman" w:cs="Times New Roman"/>
          <w:sz w:val="28"/>
          <w:szCs w:val="28"/>
        </w:rPr>
        <w:t xml:space="preserve">, избегает анализа и комментирования деятельности субъектов политики, не выполняет функцию социального контроля, не </w:t>
      </w:r>
      <w:r w:rsidR="000114DF" w:rsidRPr="00721B19">
        <w:rPr>
          <w:rFonts w:ascii="Times New Roman" w:hAnsi="Times New Roman" w:cs="Times New Roman"/>
          <w:sz w:val="28"/>
          <w:szCs w:val="28"/>
        </w:rPr>
        <w:t>обеспечивает обратной связи в сфере политики. Журналисты этого частного издания готовят материалы для сайта правительства Архангельской области, скрупулезно отслежива</w:t>
      </w:r>
      <w:r w:rsidR="00BE481D">
        <w:rPr>
          <w:rFonts w:ascii="Times New Roman" w:hAnsi="Times New Roman" w:cs="Times New Roman"/>
          <w:sz w:val="28"/>
          <w:szCs w:val="28"/>
        </w:rPr>
        <w:t>я</w:t>
      </w:r>
      <w:r w:rsidR="000114DF" w:rsidRPr="00721B19">
        <w:rPr>
          <w:rFonts w:ascii="Times New Roman" w:hAnsi="Times New Roman" w:cs="Times New Roman"/>
          <w:sz w:val="28"/>
          <w:szCs w:val="28"/>
        </w:rPr>
        <w:t xml:space="preserve"> каждый шаг губернатора и других должностных лиц</w:t>
      </w:r>
      <w:r w:rsidR="00BE481D">
        <w:rPr>
          <w:rFonts w:ascii="Times New Roman" w:hAnsi="Times New Roman" w:cs="Times New Roman"/>
          <w:sz w:val="28"/>
          <w:szCs w:val="28"/>
        </w:rPr>
        <w:t xml:space="preserve">. В </w:t>
      </w:r>
      <w:r w:rsidR="000114DF" w:rsidRPr="00721B19">
        <w:rPr>
          <w:rFonts w:ascii="Times New Roman" w:hAnsi="Times New Roman" w:cs="Times New Roman"/>
          <w:sz w:val="28"/>
          <w:szCs w:val="28"/>
        </w:rPr>
        <w:t xml:space="preserve">газете </w:t>
      </w:r>
      <w:bookmarkStart w:id="0" w:name="_GoBack"/>
      <w:bookmarkEnd w:id="0"/>
      <w:r w:rsidR="000114DF" w:rsidRPr="00721B19">
        <w:rPr>
          <w:rFonts w:ascii="Times New Roman" w:hAnsi="Times New Roman" w:cs="Times New Roman"/>
          <w:sz w:val="28"/>
          <w:szCs w:val="28"/>
        </w:rPr>
        <w:t>некоторое время назад возобновили рубрику «Маршруты власти», из которой читатели еще ни разу не получили информации</w:t>
      </w:r>
      <w:r w:rsidR="00302758" w:rsidRPr="00721B19">
        <w:rPr>
          <w:rFonts w:ascii="Times New Roman" w:hAnsi="Times New Roman" w:cs="Times New Roman"/>
          <w:sz w:val="28"/>
          <w:szCs w:val="28"/>
        </w:rPr>
        <w:t xml:space="preserve">, имеющей политическое значение и обеспечивающей коммуникацию внутри </w:t>
      </w:r>
      <w:r w:rsidR="00302758" w:rsidRPr="00721B19">
        <w:rPr>
          <w:rFonts w:ascii="Times New Roman" w:hAnsi="Times New Roman" w:cs="Times New Roman"/>
          <w:sz w:val="28"/>
          <w:szCs w:val="28"/>
        </w:rPr>
        <w:lastRenderedPageBreak/>
        <w:t>общества по горизонтальным и вертикальным направлениям.</w:t>
      </w:r>
    </w:p>
    <w:p w:rsidR="005B5262" w:rsidRPr="00721B19" w:rsidRDefault="005B5262" w:rsidP="00FF1AF5">
      <w:pPr>
        <w:widowControl w:val="0"/>
        <w:spacing w:line="360" w:lineRule="auto"/>
        <w:contextualSpacing/>
        <w:rPr>
          <w:rFonts w:ascii="Times New Roman" w:hAnsi="Times New Roman" w:cs="Times New Roman"/>
        </w:rPr>
      </w:pPr>
      <w:r>
        <w:rPr>
          <w:rFonts w:ascii="Times New Roman" w:hAnsi="Times New Roman" w:cs="Times New Roman"/>
          <w:sz w:val="28"/>
          <w:szCs w:val="28"/>
        </w:rPr>
        <w:t xml:space="preserve">Содержание издания позволяет предположить, что журналисты не видят разницы между </w:t>
      </w:r>
      <w:r w:rsidR="00047C4E">
        <w:rPr>
          <w:rFonts w:ascii="Times New Roman" w:hAnsi="Times New Roman" w:cs="Times New Roman"/>
          <w:sz w:val="28"/>
          <w:szCs w:val="28"/>
        </w:rPr>
        <w:t xml:space="preserve">политическим </w:t>
      </w:r>
      <w:r w:rsidR="005F2264">
        <w:rPr>
          <w:rFonts w:ascii="Times New Roman" w:hAnsi="Times New Roman" w:cs="Times New Roman"/>
          <w:sz w:val="28"/>
          <w:szCs w:val="28"/>
          <w:lang w:val="en-US"/>
        </w:rPr>
        <w:t>PR</w:t>
      </w:r>
      <w:r>
        <w:rPr>
          <w:rFonts w:ascii="Times New Roman" w:hAnsi="Times New Roman" w:cs="Times New Roman"/>
          <w:sz w:val="28"/>
          <w:szCs w:val="28"/>
        </w:rPr>
        <w:t xml:space="preserve"> и политической журналистикой.</w:t>
      </w:r>
    </w:p>
    <w:sectPr w:rsidR="005B5262" w:rsidRPr="00721B19" w:rsidSect="007768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BD" w:rsidRDefault="009A32BD" w:rsidP="00916625">
      <w:pPr>
        <w:spacing w:after="0" w:line="240" w:lineRule="auto"/>
      </w:pPr>
      <w:r>
        <w:separator/>
      </w:r>
    </w:p>
  </w:endnote>
  <w:endnote w:type="continuationSeparator" w:id="0">
    <w:p w:rsidR="009A32BD" w:rsidRDefault="009A32BD" w:rsidP="0091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BD" w:rsidRDefault="009A32BD" w:rsidP="00916625">
      <w:pPr>
        <w:spacing w:after="0" w:line="240" w:lineRule="auto"/>
      </w:pPr>
      <w:r>
        <w:separator/>
      </w:r>
    </w:p>
  </w:footnote>
  <w:footnote w:type="continuationSeparator" w:id="0">
    <w:p w:rsidR="009A32BD" w:rsidRDefault="009A32BD" w:rsidP="00916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007430"/>
    <w:multiLevelType w:val="hybridMultilevel"/>
    <w:tmpl w:val="2C5E5626"/>
    <w:lvl w:ilvl="0" w:tplc="9C4446F0">
      <w:start w:val="1"/>
      <w:numFmt w:val="bullet"/>
      <w:lvlText w:val=""/>
      <w:lvlJc w:val="left"/>
      <w:pPr>
        <w:tabs>
          <w:tab w:val="num" w:pos="720"/>
        </w:tabs>
        <w:ind w:left="720" w:hanging="360"/>
      </w:pPr>
      <w:rPr>
        <w:rFonts w:ascii="Symbol" w:hAnsi="Symbol" w:hint="default"/>
      </w:rPr>
    </w:lvl>
    <w:lvl w:ilvl="1" w:tplc="F14E074A" w:tentative="1">
      <w:start w:val="1"/>
      <w:numFmt w:val="bullet"/>
      <w:lvlText w:val="•"/>
      <w:lvlJc w:val="left"/>
      <w:pPr>
        <w:tabs>
          <w:tab w:val="num" w:pos="1440"/>
        </w:tabs>
        <w:ind w:left="1440" w:hanging="360"/>
      </w:pPr>
      <w:rPr>
        <w:rFonts w:ascii="Arial" w:hAnsi="Arial" w:hint="default"/>
      </w:rPr>
    </w:lvl>
    <w:lvl w:ilvl="2" w:tplc="2564D618" w:tentative="1">
      <w:start w:val="1"/>
      <w:numFmt w:val="bullet"/>
      <w:lvlText w:val="•"/>
      <w:lvlJc w:val="left"/>
      <w:pPr>
        <w:tabs>
          <w:tab w:val="num" w:pos="2160"/>
        </w:tabs>
        <w:ind w:left="2160" w:hanging="360"/>
      </w:pPr>
      <w:rPr>
        <w:rFonts w:ascii="Arial" w:hAnsi="Arial" w:hint="default"/>
      </w:rPr>
    </w:lvl>
    <w:lvl w:ilvl="3" w:tplc="DE40C5EC" w:tentative="1">
      <w:start w:val="1"/>
      <w:numFmt w:val="bullet"/>
      <w:lvlText w:val="•"/>
      <w:lvlJc w:val="left"/>
      <w:pPr>
        <w:tabs>
          <w:tab w:val="num" w:pos="2880"/>
        </w:tabs>
        <w:ind w:left="2880" w:hanging="360"/>
      </w:pPr>
      <w:rPr>
        <w:rFonts w:ascii="Arial" w:hAnsi="Arial" w:hint="default"/>
      </w:rPr>
    </w:lvl>
    <w:lvl w:ilvl="4" w:tplc="816234C2" w:tentative="1">
      <w:start w:val="1"/>
      <w:numFmt w:val="bullet"/>
      <w:lvlText w:val="•"/>
      <w:lvlJc w:val="left"/>
      <w:pPr>
        <w:tabs>
          <w:tab w:val="num" w:pos="3600"/>
        </w:tabs>
        <w:ind w:left="3600" w:hanging="360"/>
      </w:pPr>
      <w:rPr>
        <w:rFonts w:ascii="Arial" w:hAnsi="Arial" w:hint="default"/>
      </w:rPr>
    </w:lvl>
    <w:lvl w:ilvl="5" w:tplc="4BC432B6" w:tentative="1">
      <w:start w:val="1"/>
      <w:numFmt w:val="bullet"/>
      <w:lvlText w:val="•"/>
      <w:lvlJc w:val="left"/>
      <w:pPr>
        <w:tabs>
          <w:tab w:val="num" w:pos="4320"/>
        </w:tabs>
        <w:ind w:left="4320" w:hanging="360"/>
      </w:pPr>
      <w:rPr>
        <w:rFonts w:ascii="Arial" w:hAnsi="Arial" w:hint="default"/>
      </w:rPr>
    </w:lvl>
    <w:lvl w:ilvl="6" w:tplc="D19E4A06" w:tentative="1">
      <w:start w:val="1"/>
      <w:numFmt w:val="bullet"/>
      <w:lvlText w:val="•"/>
      <w:lvlJc w:val="left"/>
      <w:pPr>
        <w:tabs>
          <w:tab w:val="num" w:pos="5040"/>
        </w:tabs>
        <w:ind w:left="5040" w:hanging="360"/>
      </w:pPr>
      <w:rPr>
        <w:rFonts w:ascii="Arial" w:hAnsi="Arial" w:hint="default"/>
      </w:rPr>
    </w:lvl>
    <w:lvl w:ilvl="7" w:tplc="49163CA2" w:tentative="1">
      <w:start w:val="1"/>
      <w:numFmt w:val="bullet"/>
      <w:lvlText w:val="•"/>
      <w:lvlJc w:val="left"/>
      <w:pPr>
        <w:tabs>
          <w:tab w:val="num" w:pos="5760"/>
        </w:tabs>
        <w:ind w:left="5760" w:hanging="360"/>
      </w:pPr>
      <w:rPr>
        <w:rFonts w:ascii="Arial" w:hAnsi="Arial" w:hint="default"/>
      </w:rPr>
    </w:lvl>
    <w:lvl w:ilvl="8" w:tplc="82BC0B0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03FC"/>
    <w:rsid w:val="000114DF"/>
    <w:rsid w:val="00047C4E"/>
    <w:rsid w:val="00090FFF"/>
    <w:rsid w:val="000B2A4E"/>
    <w:rsid w:val="000D59DF"/>
    <w:rsid w:val="0015177D"/>
    <w:rsid w:val="0028135B"/>
    <w:rsid w:val="00302758"/>
    <w:rsid w:val="00347392"/>
    <w:rsid w:val="00383D36"/>
    <w:rsid w:val="003A00F0"/>
    <w:rsid w:val="003E05E5"/>
    <w:rsid w:val="003E24D9"/>
    <w:rsid w:val="005B5262"/>
    <w:rsid w:val="005C45F0"/>
    <w:rsid w:val="005F2264"/>
    <w:rsid w:val="006271DD"/>
    <w:rsid w:val="006D70BE"/>
    <w:rsid w:val="00721B19"/>
    <w:rsid w:val="007232E2"/>
    <w:rsid w:val="00776804"/>
    <w:rsid w:val="00916625"/>
    <w:rsid w:val="009A32BD"/>
    <w:rsid w:val="009C0FFA"/>
    <w:rsid w:val="00A56385"/>
    <w:rsid w:val="00AF7F08"/>
    <w:rsid w:val="00BE481D"/>
    <w:rsid w:val="00DE2477"/>
    <w:rsid w:val="00DF5F4D"/>
    <w:rsid w:val="00EB03FC"/>
    <w:rsid w:val="00EE7316"/>
    <w:rsid w:val="00F522B6"/>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47392"/>
    <w:pPr>
      <w:spacing w:after="0" w:line="360" w:lineRule="auto"/>
      <w:jc w:val="both"/>
    </w:pPr>
    <w:rPr>
      <w:rFonts w:ascii="Times New Roman" w:eastAsia="Times New Roman" w:hAnsi="Times New Roman" w:cs="Times New Roman"/>
      <w:snapToGrid w:val="0"/>
      <w:sz w:val="28"/>
      <w:szCs w:val="20"/>
    </w:rPr>
  </w:style>
  <w:style w:type="character" w:customStyle="1" w:styleId="a4">
    <w:name w:val="Основной текст Знак"/>
    <w:basedOn w:val="a0"/>
    <w:link w:val="a3"/>
    <w:semiHidden/>
    <w:rsid w:val="00347392"/>
    <w:rPr>
      <w:rFonts w:ascii="Times New Roman" w:eastAsia="Times New Roman" w:hAnsi="Times New Roman" w:cs="Times New Roman"/>
      <w:snapToGrid w:val="0"/>
      <w:sz w:val="28"/>
      <w:szCs w:val="20"/>
      <w:lang w:eastAsia="ru-RU"/>
    </w:rPr>
  </w:style>
  <w:style w:type="paragraph" w:styleId="a5">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1 Знак Знак Знак Знак Знак Знак,Footnote Text Char"/>
    <w:basedOn w:val="a"/>
    <w:link w:val="2"/>
    <w:qFormat/>
    <w:rsid w:val="00916625"/>
    <w:pPr>
      <w:spacing w:after="0" w:line="240" w:lineRule="auto"/>
    </w:pPr>
    <w:rPr>
      <w:rFonts w:ascii="Times New Roman" w:eastAsia="Times New Roman" w:hAnsi="Times New Roman" w:cs="Times New Roman"/>
      <w:sz w:val="20"/>
      <w:szCs w:val="20"/>
      <w:lang w:val="en-GB"/>
    </w:rPr>
  </w:style>
  <w:style w:type="character" w:customStyle="1" w:styleId="a6">
    <w:name w:val="Текст сноски Знак"/>
    <w:basedOn w:val="a0"/>
    <w:uiPriority w:val="99"/>
    <w:semiHidden/>
    <w:rsid w:val="00916625"/>
    <w:rPr>
      <w:sz w:val="20"/>
      <w:szCs w:val="20"/>
    </w:rPr>
  </w:style>
  <w:style w:type="character" w:customStyle="1" w:styleId="2">
    <w:name w:val="Текст сноски Знак2"/>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Footnote Text Char Знак"/>
    <w:link w:val="a5"/>
    <w:locked/>
    <w:rsid w:val="00916625"/>
    <w:rPr>
      <w:rFonts w:ascii="Times New Roman" w:eastAsia="Times New Roman" w:hAnsi="Times New Roman" w:cs="Times New Roman"/>
      <w:sz w:val="20"/>
      <w:szCs w:val="20"/>
      <w:lang w:val="en-GB"/>
    </w:rPr>
  </w:style>
  <w:style w:type="character" w:styleId="a7">
    <w:name w:val="footnote reference"/>
    <w:aliases w:val="Appel note de bas de page"/>
    <w:qFormat/>
    <w:rsid w:val="0091662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47392"/>
    <w:pPr>
      <w:spacing w:after="0" w:line="360" w:lineRule="auto"/>
      <w:jc w:val="both"/>
    </w:pPr>
    <w:rPr>
      <w:rFonts w:ascii="Times New Roman" w:eastAsia="Times New Roman" w:hAnsi="Times New Roman" w:cs="Times New Roman"/>
      <w:snapToGrid w:val="0"/>
      <w:sz w:val="28"/>
      <w:szCs w:val="20"/>
    </w:rPr>
  </w:style>
  <w:style w:type="character" w:customStyle="1" w:styleId="a4">
    <w:name w:val="Основной текст Знак"/>
    <w:basedOn w:val="a0"/>
    <w:link w:val="a3"/>
    <w:semiHidden/>
    <w:rsid w:val="00347392"/>
    <w:rPr>
      <w:rFonts w:ascii="Times New Roman" w:eastAsia="Times New Roman" w:hAnsi="Times New Roman" w:cs="Times New Roman"/>
      <w:snapToGrid w:val="0"/>
      <w:sz w:val="28"/>
      <w:szCs w:val="20"/>
      <w:lang w:eastAsia="ru-RU"/>
    </w:rPr>
  </w:style>
  <w:style w:type="paragraph" w:styleId="a5">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1 Знак Знак Знак Знак Знак Знак,Footnote Text Char"/>
    <w:basedOn w:val="a"/>
    <w:link w:val="2"/>
    <w:qFormat/>
    <w:rsid w:val="00916625"/>
    <w:pPr>
      <w:spacing w:after="0" w:line="240" w:lineRule="auto"/>
    </w:pPr>
    <w:rPr>
      <w:rFonts w:ascii="Times New Roman" w:eastAsia="Times New Roman" w:hAnsi="Times New Roman" w:cs="Times New Roman"/>
      <w:sz w:val="20"/>
      <w:szCs w:val="20"/>
      <w:lang w:val="en-GB"/>
    </w:rPr>
  </w:style>
  <w:style w:type="character" w:customStyle="1" w:styleId="a6">
    <w:name w:val="Текст сноски Знак"/>
    <w:basedOn w:val="a0"/>
    <w:uiPriority w:val="99"/>
    <w:semiHidden/>
    <w:rsid w:val="00916625"/>
    <w:rPr>
      <w:sz w:val="20"/>
      <w:szCs w:val="20"/>
    </w:rPr>
  </w:style>
  <w:style w:type="character" w:customStyle="1" w:styleId="2">
    <w:name w:val="Текст сноски Знак2"/>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Footnote Text Char Знак"/>
    <w:link w:val="a5"/>
    <w:locked/>
    <w:rsid w:val="00916625"/>
    <w:rPr>
      <w:rFonts w:ascii="Times New Roman" w:eastAsia="Times New Roman" w:hAnsi="Times New Roman" w:cs="Times New Roman"/>
      <w:sz w:val="20"/>
      <w:szCs w:val="20"/>
      <w:lang w:val="en-GB"/>
    </w:rPr>
  </w:style>
  <w:style w:type="character" w:styleId="a7">
    <w:name w:val="footnote reference"/>
    <w:aliases w:val="Appel note de bas de page"/>
    <w:qFormat/>
    <w:rsid w:val="0091662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1742</Characters>
  <Application>Microsoft Office Word</Application>
  <DocSecurity>0</DocSecurity>
  <Lines>33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ВВ</cp:lastModifiedBy>
  <cp:revision>2</cp:revision>
  <dcterms:created xsi:type="dcterms:W3CDTF">2014-03-16T17:31:00Z</dcterms:created>
  <dcterms:modified xsi:type="dcterms:W3CDTF">2014-03-16T17:31:00Z</dcterms:modified>
</cp:coreProperties>
</file>