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B" w:rsidRPr="00387BDB" w:rsidRDefault="00B85F3B" w:rsidP="0031737F">
      <w:pPr>
        <w:pStyle w:val="on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87BDB">
        <w:rPr>
          <w:rFonts w:ascii="Times New Roman" w:hAnsi="Times New Roman"/>
          <w:sz w:val="28"/>
          <w:szCs w:val="28"/>
        </w:rPr>
        <w:t>Г. М. Нечаева</w:t>
      </w:r>
    </w:p>
    <w:p w:rsidR="00B85F3B" w:rsidRPr="00387BDB" w:rsidRDefault="00B85F3B" w:rsidP="0031737F">
      <w:pPr>
        <w:pStyle w:val="one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87BDB">
        <w:rPr>
          <w:rFonts w:ascii="Times New Roman" w:hAnsi="Times New Roman"/>
          <w:sz w:val="28"/>
          <w:szCs w:val="28"/>
        </w:rPr>
        <w:t xml:space="preserve">Санкт-Петербургский государственный университет кино и телевидения  </w:t>
      </w:r>
    </w:p>
    <w:p w:rsidR="00387BDB" w:rsidRDefault="00387BDB" w:rsidP="00E22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3B" w:rsidRPr="00387BDB" w:rsidRDefault="00B85F3B" w:rsidP="00E22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DB">
        <w:rPr>
          <w:rFonts w:ascii="Times New Roman" w:hAnsi="Times New Roman" w:cs="Times New Roman"/>
          <w:sz w:val="28"/>
          <w:szCs w:val="28"/>
        </w:rPr>
        <w:t>РЕАЛЬНОСТЬ И МИФ</w:t>
      </w:r>
    </w:p>
    <w:p w:rsidR="00B85F3B" w:rsidRPr="00387BDB" w:rsidRDefault="00B85F3B" w:rsidP="003173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BDB">
        <w:rPr>
          <w:rFonts w:ascii="Times New Roman" w:hAnsi="Times New Roman" w:cs="Times New Roman"/>
          <w:sz w:val="28"/>
          <w:szCs w:val="28"/>
        </w:rPr>
        <w:t>Полвека назад В. </w:t>
      </w:r>
      <w:proofErr w:type="spellStart"/>
      <w:r w:rsidRPr="00387BDB">
        <w:rPr>
          <w:rFonts w:ascii="Times New Roman" w:hAnsi="Times New Roman" w:cs="Times New Roman"/>
          <w:sz w:val="28"/>
          <w:szCs w:val="28"/>
        </w:rPr>
        <w:t>Саппак</w:t>
      </w:r>
      <w:proofErr w:type="spellEnd"/>
      <w:r w:rsidRPr="00387BDB">
        <w:rPr>
          <w:rFonts w:ascii="Times New Roman" w:hAnsi="Times New Roman" w:cs="Times New Roman"/>
          <w:sz w:val="28"/>
          <w:szCs w:val="28"/>
        </w:rPr>
        <w:t xml:space="preserve"> главным качеством телевидения назвал «абсолютный слух» на правду».</w:t>
      </w:r>
      <w:r w:rsidRPr="00387B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BDB">
        <w:rPr>
          <w:rFonts w:ascii="Times New Roman" w:hAnsi="Times New Roman" w:cs="Times New Roman"/>
          <w:sz w:val="28"/>
          <w:szCs w:val="28"/>
        </w:rPr>
        <w:t xml:space="preserve">Он писал: «Экран телевизора демаскирует ложь. Как ни прячь, он выставляет ее напоказ, подает на ладони, укрупняет, заставляя нас, зрителей, зло браниться и выключать телевизор. Требование правды, честности – первое условие, первая статья в телевизионном кодексе морали». Сегодня он, идеалист, увидел бы, что </w:t>
      </w: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телевизионная реальность – вовсе не обязательно подлинная картина действительности, а чаще всего – представление о ней авторов программы.</w:t>
      </w:r>
    </w:p>
    <w:p w:rsidR="00B85F3B" w:rsidRPr="00387BDB" w:rsidRDefault="00B85F3B" w:rsidP="0031737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Навязываемый нам телевидением </w:t>
      </w:r>
      <w:r w:rsidRPr="00387BDB">
        <w:rPr>
          <w:rFonts w:ascii="Times New Roman" w:hAnsi="Times New Roman" w:cs="Times New Roman"/>
          <w:sz w:val="28"/>
          <w:szCs w:val="28"/>
        </w:rPr>
        <w:t xml:space="preserve">взгляд на мир – зачастую лишь </w:t>
      </w:r>
      <w:proofErr w:type="spellStart"/>
      <w:r w:rsidRPr="00387BDB">
        <w:rPr>
          <w:rFonts w:ascii="Times New Roman" w:hAnsi="Times New Roman" w:cs="Times New Roman"/>
          <w:sz w:val="28"/>
          <w:szCs w:val="28"/>
        </w:rPr>
        <w:t>жизнеподобие</w:t>
      </w:r>
      <w:proofErr w:type="spellEnd"/>
      <w:r w:rsidRPr="00387BDB">
        <w:rPr>
          <w:rFonts w:ascii="Times New Roman" w:hAnsi="Times New Roman" w:cs="Times New Roman"/>
          <w:sz w:val="28"/>
          <w:szCs w:val="28"/>
        </w:rPr>
        <w:t>, миф, а не реальная картина мира, которая конструируется из смеси государственной идеологии, политического заказа, вкусов руководства каналов и авторов программ.</w:t>
      </w: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5F3B" w:rsidRPr="00387BDB" w:rsidRDefault="00B85F3B" w:rsidP="0031737F">
      <w:pPr>
        <w:spacing w:after="0" w:line="360" w:lineRule="auto"/>
        <w:rPr>
          <w:rStyle w:val="apple-converted-space"/>
          <w:rFonts w:ascii="Times New Roman" w:hAnsi="Times New Roman" w:cs="Times New Roman"/>
        </w:rPr>
      </w:pPr>
      <w:r w:rsidRPr="00387BDB">
        <w:rPr>
          <w:rFonts w:ascii="Times New Roman" w:hAnsi="Times New Roman" w:cs="Times New Roman"/>
          <w:sz w:val="28"/>
          <w:szCs w:val="28"/>
        </w:rPr>
        <w:t xml:space="preserve">Разумеется, представление о пространстве и времени, об отношениях между людьми, о правилах, управляющих миром, дает зрителям не только телевизионная реальность. </w:t>
      </w: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Компьютеры, Интернет, мобильные смартфоны и телевидение с множеством каналов, с интерактивной цифровой платформой, «сжимают» время и пространство. Но именно телеэкран для большинства наших современников стал источником познания, он формирует нашу систему ценностей и пресловутую «массовую культуру».</w:t>
      </w:r>
      <w:r w:rsidRPr="00387B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5F3B" w:rsidRPr="00387BDB" w:rsidRDefault="00B85F3B" w:rsidP="0031737F">
      <w:pPr>
        <w:spacing w:after="0" w:line="360" w:lineRule="auto"/>
        <w:rPr>
          <w:rFonts w:ascii="Times New Roman" w:hAnsi="Times New Roman" w:cs="Times New Roman"/>
        </w:rPr>
      </w:pP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Эфирное телевидение, пока еще самое массовое в нашей стране, агрессивно ориентирует зрителя на развлечение. </w:t>
      </w:r>
      <w:r w:rsidRPr="00387BDB">
        <w:rPr>
          <w:rFonts w:ascii="Times New Roman" w:hAnsi="Times New Roman" w:cs="Times New Roman"/>
          <w:sz w:val="28"/>
          <w:szCs w:val="28"/>
        </w:rPr>
        <w:t>В результате у зрителя снижается уровень интеллектуального и эмоционального напряжения при восприят</w:t>
      </w:r>
      <w:proofErr w:type="gramStart"/>
      <w:r w:rsidRPr="00387B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7BDB">
        <w:rPr>
          <w:rFonts w:ascii="Times New Roman" w:hAnsi="Times New Roman" w:cs="Times New Roman"/>
          <w:sz w:val="28"/>
          <w:szCs w:val="28"/>
        </w:rPr>
        <w:t xml:space="preserve">диовизуальной информации. Зарубежные исследователи трактуют такой тип зрителя как </w:t>
      </w: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>«упрощенный человек», доверчиво воспринимающий все, что ему сообщает телеэкран.</w:t>
      </w:r>
    </w:p>
    <w:p w:rsidR="00B85F3B" w:rsidRPr="00387BDB" w:rsidRDefault="00B85F3B" w:rsidP="00387BDB">
      <w:pPr>
        <w:spacing w:after="0" w:line="360" w:lineRule="auto"/>
        <w:rPr>
          <w:rFonts w:ascii="Times New Roman" w:hAnsi="Times New Roman" w:cs="Times New Roman"/>
        </w:rPr>
      </w:pP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Сегодня не может не настораживать то, что и в результате </w:t>
      </w:r>
      <w:proofErr w:type="spellStart"/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>мифологизации</w:t>
      </w:r>
      <w:proofErr w:type="spellEnd"/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сознания, смакования на телеэкране насилия и секса в обществе </w:t>
      </w:r>
      <w:bookmarkStart w:id="0" w:name="_GoBack"/>
      <w:r w:rsidR="00A93920" w:rsidRPr="00387BDB">
        <w:rPr>
          <w:rFonts w:ascii="Times New Roman" w:hAnsi="Times New Roman" w:cs="Times New Roman"/>
          <w:sz w:val="28"/>
          <w:szCs w:val="28"/>
        </w:rPr>
        <w:t>в разы</w:t>
      </w:r>
      <w:r w:rsidR="00A93920" w:rsidRPr="00387BD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87BDB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387BD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примитивизм, грубость, агрессия, что многие  социальные, семейные и прочие конфликты оказались сведены к простым схемам, типа «наши – не наши».</w:t>
      </w:r>
    </w:p>
    <w:sectPr w:rsidR="00B85F3B" w:rsidRPr="00387BDB" w:rsidSect="008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37F"/>
    <w:rsid w:val="00126EE4"/>
    <w:rsid w:val="0031737F"/>
    <w:rsid w:val="00387BDB"/>
    <w:rsid w:val="003B441C"/>
    <w:rsid w:val="00445794"/>
    <w:rsid w:val="00895E1F"/>
    <w:rsid w:val="00A93920"/>
    <w:rsid w:val="00B85F3B"/>
    <w:rsid w:val="00DB5F77"/>
    <w:rsid w:val="00E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uiPriority w:val="99"/>
    <w:rsid w:val="003173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1749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ВВ</cp:lastModifiedBy>
  <cp:revision>2</cp:revision>
  <dcterms:created xsi:type="dcterms:W3CDTF">2014-03-16T18:36:00Z</dcterms:created>
  <dcterms:modified xsi:type="dcterms:W3CDTF">2014-03-16T18:36:00Z</dcterms:modified>
</cp:coreProperties>
</file>