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24" w:rsidRPr="00305DAD" w:rsidRDefault="007D2024" w:rsidP="00732D09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05DAD">
        <w:rPr>
          <w:rFonts w:ascii="Times New Roman" w:hAnsi="Times New Roman"/>
          <w:sz w:val="28"/>
          <w:szCs w:val="28"/>
        </w:rPr>
        <w:t>Т. А. Саблина</w:t>
      </w:r>
    </w:p>
    <w:p w:rsidR="007D2024" w:rsidRPr="00305DAD" w:rsidRDefault="007D2024" w:rsidP="00732D0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5DAD">
        <w:rPr>
          <w:rFonts w:ascii="Times New Roman" w:hAnsi="Times New Roman"/>
          <w:sz w:val="28"/>
          <w:szCs w:val="28"/>
        </w:rPr>
        <w:t>Оренбургский государственный университет</w:t>
      </w:r>
    </w:p>
    <w:p w:rsidR="006E3266" w:rsidRPr="00A92222" w:rsidRDefault="006E3266" w:rsidP="00732D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2024" w:rsidRPr="00305DAD" w:rsidRDefault="007D2024" w:rsidP="00732D0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5DAD">
        <w:rPr>
          <w:rFonts w:ascii="Times New Roman" w:hAnsi="Times New Roman"/>
          <w:sz w:val="28"/>
          <w:szCs w:val="28"/>
        </w:rPr>
        <w:t>ЦЕННОСТНО-СИНЕРГЕТИЧЕСКИЙ ПОДХОД К ИССЛЕДОВАНИЮ ПРОФЕССИОНАЛЬНОЙ КУЛЬТУРЫ СОВРЕМЕННЫХ ЖУРНАЛИСТОВ</w:t>
      </w:r>
    </w:p>
    <w:p w:rsidR="007D2024" w:rsidRPr="00305DAD" w:rsidRDefault="007D2024" w:rsidP="00732D0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5DAD">
        <w:rPr>
          <w:rFonts w:ascii="Times New Roman" w:hAnsi="Times New Roman"/>
          <w:sz w:val="28"/>
          <w:szCs w:val="28"/>
        </w:rPr>
        <w:t xml:space="preserve">Изучение феномена профессиональной культуры современных журналистов с позиций ценностно-синергетического подхода позволяет трактовать профессиональную культуру как открытую, сложноорганизованную, самоорганизующуюся систему, ценностное освоение которой происходит в результате саморазвития личности журналиста в пространстве профессиональной деятельности. </w:t>
      </w:r>
    </w:p>
    <w:p w:rsidR="007D2024" w:rsidRPr="00305DAD" w:rsidRDefault="007D2024" w:rsidP="00732D0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5DAD">
        <w:rPr>
          <w:rFonts w:ascii="Times New Roman" w:hAnsi="Times New Roman"/>
          <w:sz w:val="28"/>
          <w:szCs w:val="28"/>
        </w:rPr>
        <w:t>Таким образом, профессиональную культуру журналиста мы рассматриваем как единство когнитивного, нормативного, креативного и ценностного компонентов и определяем как интегративное личностное качество, характеризующееся совокупностью мировоззренческих и специальных компетенций; освоенной системой норм и принципов журналистского сообщества; индивидуальным творческим стилем в познании действительности и предъявлении информац</w:t>
      </w:r>
      <w:proofErr w:type="gramStart"/>
      <w:r w:rsidRPr="00305DAD">
        <w:rPr>
          <w:rFonts w:ascii="Times New Roman" w:hAnsi="Times New Roman"/>
          <w:sz w:val="28"/>
          <w:szCs w:val="28"/>
        </w:rPr>
        <w:t>ии ау</w:t>
      </w:r>
      <w:proofErr w:type="gramEnd"/>
      <w:r w:rsidRPr="00305DAD">
        <w:rPr>
          <w:rFonts w:ascii="Times New Roman" w:hAnsi="Times New Roman"/>
          <w:sz w:val="28"/>
          <w:szCs w:val="28"/>
        </w:rPr>
        <w:t>дитории СМИ, а также ценностной профессиональной позицией.</w:t>
      </w:r>
    </w:p>
    <w:p w:rsidR="007D2024" w:rsidRPr="00305DAD" w:rsidRDefault="007D2024" w:rsidP="00732D0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5DAD">
        <w:rPr>
          <w:rFonts w:ascii="Times New Roman" w:hAnsi="Times New Roman"/>
          <w:sz w:val="28"/>
          <w:szCs w:val="28"/>
        </w:rPr>
        <w:t>Исследование профессиональной культуры современных журналистов в контексте обозначенного подхода основано на следующих принципах:</w:t>
      </w:r>
    </w:p>
    <w:p w:rsidR="007D2024" w:rsidRPr="00305DAD" w:rsidRDefault="00305DAD" w:rsidP="00732D0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="007D2024" w:rsidRPr="00305DAD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="007D2024" w:rsidRPr="00305DAD">
        <w:rPr>
          <w:rFonts w:ascii="Times New Roman" w:hAnsi="Times New Roman"/>
          <w:sz w:val="28"/>
          <w:szCs w:val="28"/>
        </w:rPr>
        <w:t>аксиологичности</w:t>
      </w:r>
      <w:proofErr w:type="spellEnd"/>
      <w:r w:rsidR="007D2024" w:rsidRPr="00305DAD">
        <w:rPr>
          <w:rFonts w:ascii="Times New Roman" w:hAnsi="Times New Roman"/>
          <w:sz w:val="28"/>
          <w:szCs w:val="28"/>
        </w:rPr>
        <w:t xml:space="preserve"> (акцентировалось внимание на ценностной составляющей журналистской профессии); </w:t>
      </w:r>
    </w:p>
    <w:p w:rsidR="007D2024" w:rsidRPr="00305DAD" w:rsidRDefault="00305DAD" w:rsidP="00732D0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="007D2024" w:rsidRPr="00305DAD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="007D2024" w:rsidRPr="00305DAD">
        <w:rPr>
          <w:rFonts w:ascii="Times New Roman" w:hAnsi="Times New Roman"/>
          <w:sz w:val="28"/>
          <w:szCs w:val="28"/>
        </w:rPr>
        <w:t>субъектности</w:t>
      </w:r>
      <w:proofErr w:type="spellEnd"/>
      <w:r w:rsidR="007D2024" w:rsidRPr="00305DAD">
        <w:rPr>
          <w:rFonts w:ascii="Times New Roman" w:hAnsi="Times New Roman"/>
          <w:sz w:val="28"/>
          <w:szCs w:val="28"/>
        </w:rPr>
        <w:t xml:space="preserve"> (журналист рассматривался как субъект профессиональной деятельности);</w:t>
      </w:r>
    </w:p>
    <w:p w:rsidR="007D2024" w:rsidRPr="00305DAD" w:rsidRDefault="00305DAD" w:rsidP="00732D0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="007D2024" w:rsidRPr="00305DAD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="007D2024" w:rsidRPr="00305DAD">
        <w:rPr>
          <w:rFonts w:ascii="Times New Roman" w:hAnsi="Times New Roman"/>
          <w:sz w:val="28"/>
          <w:szCs w:val="28"/>
        </w:rPr>
        <w:t>контекстуальности</w:t>
      </w:r>
      <w:proofErr w:type="spellEnd"/>
      <w:r w:rsidR="007D2024" w:rsidRPr="00305DAD">
        <w:rPr>
          <w:rFonts w:ascii="Times New Roman" w:hAnsi="Times New Roman"/>
          <w:sz w:val="28"/>
          <w:szCs w:val="28"/>
        </w:rPr>
        <w:t xml:space="preserve"> (изучался контекст содержания журналистской деятельности);</w:t>
      </w:r>
    </w:p>
    <w:p w:rsidR="007D2024" w:rsidRPr="00305DAD" w:rsidRDefault="00305DAD" w:rsidP="00732D0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="007D2024" w:rsidRPr="00305DAD">
        <w:rPr>
          <w:rFonts w:ascii="Times New Roman" w:hAnsi="Times New Roman"/>
          <w:sz w:val="28"/>
          <w:szCs w:val="28"/>
        </w:rPr>
        <w:t>принцип нелинейности</w:t>
      </w:r>
      <w:r w:rsidR="007D2024" w:rsidRPr="00305DAD">
        <w:rPr>
          <w:rFonts w:ascii="Times New Roman" w:hAnsi="Times New Roman"/>
          <w:b/>
          <w:sz w:val="28"/>
          <w:szCs w:val="28"/>
        </w:rPr>
        <w:t xml:space="preserve"> </w:t>
      </w:r>
      <w:r w:rsidR="007D2024" w:rsidRPr="00305DAD">
        <w:rPr>
          <w:rFonts w:ascii="Times New Roman" w:hAnsi="Times New Roman"/>
          <w:sz w:val="28"/>
          <w:szCs w:val="28"/>
        </w:rPr>
        <w:t>(характеризовалась «</w:t>
      </w:r>
      <w:proofErr w:type="spellStart"/>
      <w:r w:rsidR="007D2024" w:rsidRPr="00305DAD">
        <w:rPr>
          <w:rFonts w:ascii="Times New Roman" w:hAnsi="Times New Roman"/>
          <w:sz w:val="28"/>
          <w:szCs w:val="28"/>
        </w:rPr>
        <w:t>незаданность</w:t>
      </w:r>
      <w:proofErr w:type="spellEnd"/>
      <w:r w:rsidR="007D2024" w:rsidRPr="00305DAD">
        <w:rPr>
          <w:rFonts w:ascii="Times New Roman" w:hAnsi="Times New Roman"/>
          <w:sz w:val="28"/>
          <w:szCs w:val="28"/>
        </w:rPr>
        <w:t>» процесса и результата освоения профессии в условиях социально-экономических, политических преобразований общества, трансформации медиасреды);</w:t>
      </w:r>
    </w:p>
    <w:p w:rsidR="007D2024" w:rsidRPr="00305DAD" w:rsidRDefault="00305DAD" w:rsidP="00732D0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hAnsi="Times New Roman"/>
          <w:sz w:val="28"/>
          <w:szCs w:val="28"/>
        </w:rPr>
        <w:tab/>
      </w:r>
      <w:r w:rsidR="007D2024" w:rsidRPr="00305DAD">
        <w:rPr>
          <w:rFonts w:ascii="Times New Roman" w:hAnsi="Times New Roman"/>
          <w:sz w:val="28"/>
          <w:szCs w:val="28"/>
        </w:rPr>
        <w:t>принцип вариативности (определялся выбор оптимальных траекторий личностного и профессионального развития, различных вариантов и способов решения профессиональных задач).</w:t>
      </w:r>
    </w:p>
    <w:sectPr w:rsidR="007D2024" w:rsidRPr="00305DAD" w:rsidSect="0002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7AF"/>
    <w:rsid w:val="000242B2"/>
    <w:rsid w:val="000867AF"/>
    <w:rsid w:val="00102E3F"/>
    <w:rsid w:val="001106CB"/>
    <w:rsid w:val="00142406"/>
    <w:rsid w:val="002F3E3F"/>
    <w:rsid w:val="00305DAD"/>
    <w:rsid w:val="00327782"/>
    <w:rsid w:val="003511B7"/>
    <w:rsid w:val="0068148C"/>
    <w:rsid w:val="00690867"/>
    <w:rsid w:val="006E3266"/>
    <w:rsid w:val="00732D09"/>
    <w:rsid w:val="007D2024"/>
    <w:rsid w:val="009569EB"/>
    <w:rsid w:val="009B6395"/>
    <w:rsid w:val="00A92222"/>
    <w:rsid w:val="00B369F3"/>
    <w:rsid w:val="00C20F5B"/>
    <w:rsid w:val="00D3657F"/>
    <w:rsid w:val="00DD6D9A"/>
    <w:rsid w:val="00E31153"/>
    <w:rsid w:val="00EE68B6"/>
    <w:rsid w:val="00F03CF2"/>
    <w:rsid w:val="00F7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1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12">
    <w:name w:val="font12"/>
    <w:uiPriority w:val="99"/>
    <w:rsid w:val="0068148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1618</Characters>
  <Application>Microsoft Office Word</Application>
  <DocSecurity>0</DocSecurity>
  <Lines>33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Саблина</dc:creator>
  <cp:lastModifiedBy>ВВ</cp:lastModifiedBy>
  <cp:revision>2</cp:revision>
  <dcterms:created xsi:type="dcterms:W3CDTF">2014-03-16T08:15:00Z</dcterms:created>
  <dcterms:modified xsi:type="dcterms:W3CDTF">2014-03-16T08:15:00Z</dcterms:modified>
</cp:coreProperties>
</file>