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6952" w:rsidRPr="00AD1A1E" w:rsidRDefault="00B76952">
      <w:pPr>
        <w:pStyle w:val="10"/>
        <w:widowControl w:val="0"/>
        <w:spacing w:line="360" w:lineRule="auto"/>
      </w:pPr>
      <w:r w:rsidRPr="00AD1A1E">
        <w:rPr>
          <w:rFonts w:ascii="Times New Roman" w:hAnsi="Times New Roman" w:cs="Times New Roman"/>
          <w:sz w:val="28"/>
          <w:shd w:val="clear" w:color="auto" w:fill="FAFAF9"/>
        </w:rPr>
        <w:t>А. Ю. Исмаилов</w:t>
      </w:r>
    </w:p>
    <w:p w:rsidR="00B76952" w:rsidRDefault="00B76952">
      <w:pPr>
        <w:pStyle w:val="10"/>
        <w:widowControl w:val="0"/>
        <w:spacing w:line="360" w:lineRule="auto"/>
      </w:pPr>
      <w:r w:rsidRPr="00AD1A1E">
        <w:rPr>
          <w:rFonts w:ascii="Times New Roman" w:hAnsi="Times New Roman" w:cs="Times New Roman"/>
          <w:sz w:val="28"/>
          <w:shd w:val="clear" w:color="auto" w:fill="FAFAF9"/>
        </w:rPr>
        <w:t>Южно-Уральский государственный университет</w:t>
      </w:r>
    </w:p>
    <w:p w:rsidR="00D86466" w:rsidRPr="00AD1A1E" w:rsidRDefault="00D86466">
      <w:pPr>
        <w:pStyle w:val="10"/>
        <w:widowControl w:val="0"/>
        <w:spacing w:line="360" w:lineRule="auto"/>
        <w:rPr>
          <w:rFonts w:ascii="Times New Roman" w:hAnsi="Times New Roman" w:cs="Times New Roman"/>
          <w:sz w:val="28"/>
          <w:shd w:val="clear" w:color="auto" w:fill="FAFAF9"/>
        </w:rPr>
      </w:pPr>
    </w:p>
    <w:p w:rsidR="00B76952" w:rsidRDefault="00B76952">
      <w:pPr>
        <w:pStyle w:val="10"/>
        <w:widowControl w:val="0"/>
        <w:spacing w:line="360" w:lineRule="auto"/>
      </w:pPr>
      <w:r>
        <w:rPr>
          <w:rFonts w:ascii="Times New Roman" w:hAnsi="Times New Roman" w:cs="Times New Roman"/>
          <w:sz w:val="28"/>
          <w:shd w:val="clear" w:color="auto" w:fill="FAFAF9"/>
        </w:rPr>
        <w:t>ФИЛОСОФСКО-АНТРОПОЛОГИЧЕСКОЕ ИЗМЕРЕНИЕ ФЕНОМЕНА «ЖУРНАЛИСТ ДОБРОСОВЕСТНЫЙ»</w:t>
      </w:r>
    </w:p>
    <w:p w:rsidR="00B76952" w:rsidRDefault="00B76952">
      <w:pPr>
        <w:pStyle w:val="10"/>
        <w:widowControl w:val="0"/>
        <w:spacing w:line="360" w:lineRule="auto"/>
      </w:pPr>
      <w:r>
        <w:rPr>
          <w:rFonts w:ascii="Times New Roman" w:hAnsi="Times New Roman" w:cs="Times New Roman"/>
          <w:sz w:val="28"/>
        </w:rPr>
        <w:t>Представленный на феноменальном уровне множеством своих интерпретаций</w:t>
      </w:r>
      <w:r w:rsidR="00AD1A1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термин «журналист добросовестный» остаётся частным, партикулярным случаем более широкого понятия «человек добросовестный». Последний термин и соответствующие ему поняти</w:t>
      </w:r>
      <w:r w:rsidR="0097472B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выглядят как неопределенные и часто используются как </w:t>
      </w:r>
      <w:proofErr w:type="spellStart"/>
      <w:r>
        <w:rPr>
          <w:rFonts w:ascii="Times New Roman" w:hAnsi="Times New Roman" w:cs="Times New Roman"/>
          <w:sz w:val="28"/>
        </w:rPr>
        <w:t>самопонятные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76952" w:rsidRDefault="00B76952">
      <w:pPr>
        <w:pStyle w:val="10"/>
        <w:widowControl w:val="0"/>
        <w:spacing w:line="360" w:lineRule="auto"/>
      </w:pPr>
      <w:r>
        <w:rPr>
          <w:rFonts w:ascii="Times New Roman" w:hAnsi="Times New Roman" w:cs="Times New Roman"/>
          <w:sz w:val="28"/>
        </w:rPr>
        <w:t xml:space="preserve">Привлекая философские концепты </w:t>
      </w:r>
      <w:r w:rsidR="0097472B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индивид</w:t>
      </w:r>
      <w:r w:rsidR="0097472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97472B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личность</w:t>
      </w:r>
      <w:r w:rsidR="0097472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 </w:t>
      </w:r>
      <w:r w:rsidR="0097472B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субъект (действия)</w:t>
      </w:r>
      <w:r w:rsidR="0097472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 раскрывая их связь с фундаментальными антропологическими константами (целостность, </w:t>
      </w:r>
      <w:proofErr w:type="spellStart"/>
      <w:r>
        <w:rPr>
          <w:rFonts w:ascii="Times New Roman" w:hAnsi="Times New Roman" w:cs="Times New Roman"/>
          <w:sz w:val="28"/>
        </w:rPr>
        <w:t>трансцен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денция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самотождественность</w:t>
      </w:r>
      <w:proofErr w:type="spellEnd"/>
      <w:r>
        <w:rPr>
          <w:rFonts w:ascii="Times New Roman" w:hAnsi="Times New Roman" w:cs="Times New Roman"/>
          <w:sz w:val="28"/>
        </w:rPr>
        <w:t>, свобода и ответственность),</w:t>
      </w:r>
      <w:r w:rsidR="0097472B">
        <w:rPr>
          <w:rFonts w:ascii="Times New Roman" w:hAnsi="Times New Roman" w:cs="Times New Roman"/>
          <w:sz w:val="28"/>
        </w:rPr>
        <w:t xml:space="preserve"> в заданном измерении</w:t>
      </w:r>
      <w:r>
        <w:rPr>
          <w:rFonts w:ascii="Times New Roman" w:hAnsi="Times New Roman" w:cs="Times New Roman"/>
          <w:sz w:val="28"/>
        </w:rPr>
        <w:t xml:space="preserve"> можно рассмотреть</w:t>
      </w:r>
      <w:r w:rsidR="0097472B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 w:rsidR="0097472B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добросовестность</w:t>
      </w:r>
      <w:r w:rsidR="0097472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B76952" w:rsidRDefault="00B76952">
      <w:pPr>
        <w:pStyle w:val="10"/>
        <w:widowControl w:val="0"/>
        <w:spacing w:line="360" w:lineRule="auto"/>
      </w:pPr>
      <w:r>
        <w:rPr>
          <w:rFonts w:ascii="Times New Roman" w:hAnsi="Times New Roman" w:cs="Times New Roman"/>
          <w:sz w:val="28"/>
        </w:rPr>
        <w:t>Анализ значения термина выявляет моральный и прагматический аспекты. Моральный аспект предполагае</w:t>
      </w:r>
      <w:r w:rsidR="0097472B">
        <w:rPr>
          <w:rFonts w:ascii="Times New Roman" w:hAnsi="Times New Roman" w:cs="Times New Roman"/>
          <w:sz w:val="28"/>
        </w:rPr>
        <w:t xml:space="preserve">т генетическую связь с совестью, то есть </w:t>
      </w:r>
      <w:r>
        <w:rPr>
          <w:rFonts w:ascii="Times New Roman" w:hAnsi="Times New Roman" w:cs="Times New Roman"/>
          <w:sz w:val="28"/>
        </w:rPr>
        <w:t>ментальн</w:t>
      </w:r>
      <w:r w:rsidR="0097472B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способность</w:t>
      </w:r>
      <w:r w:rsidR="0097472B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человека воспринимать страдательную сторону любых отношений. Журналист добросовестный в моральном аспекте есть тот, кто реализовал полноту совестного акта в своей практической деятельности.</w:t>
      </w:r>
    </w:p>
    <w:p w:rsidR="00B76952" w:rsidRDefault="00B76952">
      <w:pPr>
        <w:pStyle w:val="10"/>
        <w:widowControl w:val="0"/>
        <w:spacing w:line="360" w:lineRule="auto"/>
        <w:ind w:right="149"/>
      </w:pPr>
      <w:r>
        <w:rPr>
          <w:rFonts w:ascii="Times New Roman" w:hAnsi="Times New Roman" w:cs="Times New Roman"/>
          <w:sz w:val="28"/>
        </w:rPr>
        <w:t xml:space="preserve">«Добросовестность» содержит не менее важный момент: указание на совершённое действие, которое человек осуществляет с ответственностью (поступок). Поступок может быть рассмотрен как нравственное деяние и как </w:t>
      </w:r>
      <w:proofErr w:type="spellStart"/>
      <w:r>
        <w:rPr>
          <w:rFonts w:ascii="Times New Roman" w:hAnsi="Times New Roman" w:cs="Times New Roman"/>
          <w:sz w:val="28"/>
        </w:rPr>
        <w:t>целерациональный</w:t>
      </w:r>
      <w:proofErr w:type="spellEnd"/>
      <w:r>
        <w:rPr>
          <w:rFonts w:ascii="Times New Roman" w:hAnsi="Times New Roman" w:cs="Times New Roman"/>
          <w:sz w:val="28"/>
        </w:rPr>
        <w:t xml:space="preserve"> поступок (</w:t>
      </w:r>
      <w:r w:rsidR="0097472B">
        <w:rPr>
          <w:rFonts w:ascii="Times New Roman" w:hAnsi="Times New Roman" w:cs="Times New Roman"/>
          <w:sz w:val="28"/>
        </w:rPr>
        <w:t>М. </w:t>
      </w:r>
      <w:r>
        <w:rPr>
          <w:rFonts w:ascii="Times New Roman" w:hAnsi="Times New Roman" w:cs="Times New Roman"/>
          <w:sz w:val="28"/>
        </w:rPr>
        <w:t>Вебер).</w:t>
      </w:r>
      <w:r w:rsidR="00E769CC">
        <w:rPr>
          <w:rFonts w:ascii="Times New Roman" w:hAnsi="Times New Roman" w:cs="Times New Roman"/>
          <w:sz w:val="28"/>
        </w:rPr>
        <w:t xml:space="preserve"> Журналист добросовестный в прагматическом аспекте – человек, осуществивший требуемое, задуманное, заданное, ожидаемое исходя из принципа максимальной эффективности, с ориентацией на достижение наилучшего результата в своей деятельности. Исходя из концепции двух основных модусов существования человека – иметь или быть (Э. Фромм), ответственность человека может носить чисто внешний характер по отношению к самому индивиду.</w:t>
      </w:r>
    </w:p>
    <w:p w:rsidR="00B76952" w:rsidRDefault="00B76952" w:rsidP="00EE0EAB">
      <w:pPr>
        <w:pStyle w:val="10"/>
        <w:widowControl w:val="0"/>
        <w:spacing w:line="360" w:lineRule="auto"/>
      </w:pPr>
      <w:r>
        <w:rPr>
          <w:rFonts w:ascii="Times New Roman" w:hAnsi="Times New Roman" w:cs="Times New Roman"/>
          <w:sz w:val="28"/>
        </w:rPr>
        <w:lastRenderedPageBreak/>
        <w:t>Таким образом, добросовестность может пониматься как оценочное понятие, фиксирующее в своём содержании качественную характеристику поступка с</w:t>
      </w:r>
      <w:r w:rsidR="009747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акцент</w:t>
      </w:r>
      <w:r w:rsidR="0097472B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на нравственное или</w:t>
      </w:r>
      <w:r w:rsidR="0097472B">
        <w:rPr>
          <w:rFonts w:ascii="Times New Roman" w:hAnsi="Times New Roman" w:cs="Times New Roman"/>
          <w:sz w:val="28"/>
        </w:rPr>
        <w:t xml:space="preserve"> прагматическое</w:t>
      </w:r>
      <w:r>
        <w:rPr>
          <w:rFonts w:ascii="Times New Roman" w:hAnsi="Times New Roman" w:cs="Times New Roman"/>
          <w:sz w:val="28"/>
        </w:rPr>
        <w:t xml:space="preserve"> начал</w:t>
      </w:r>
      <w:r w:rsidR="0097472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.</w:t>
      </w:r>
    </w:p>
    <w:sectPr w:rsidR="00B76952" w:rsidSect="00B56D9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D9D"/>
    <w:rsid w:val="003046E3"/>
    <w:rsid w:val="003D0F76"/>
    <w:rsid w:val="004C7F86"/>
    <w:rsid w:val="0097472B"/>
    <w:rsid w:val="00AD1A1E"/>
    <w:rsid w:val="00B56D9D"/>
    <w:rsid w:val="00B76952"/>
    <w:rsid w:val="00D86466"/>
    <w:rsid w:val="00E769CC"/>
    <w:rsid w:val="00E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E3"/>
    <w:rPr>
      <w:sz w:val="22"/>
      <w:szCs w:val="22"/>
    </w:rPr>
  </w:style>
  <w:style w:type="paragraph" w:styleId="1">
    <w:name w:val="heading 1"/>
    <w:basedOn w:val="10"/>
    <w:next w:val="10"/>
    <w:link w:val="11"/>
    <w:uiPriority w:val="9"/>
    <w:qFormat/>
    <w:rsid w:val="00B56D9D"/>
    <w:pPr>
      <w:keepNext/>
      <w:keepLines/>
      <w:spacing w:before="200"/>
      <w:contextualSpacing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10"/>
    <w:next w:val="10"/>
    <w:link w:val="20"/>
    <w:uiPriority w:val="9"/>
    <w:qFormat/>
    <w:rsid w:val="00B56D9D"/>
    <w:pPr>
      <w:keepNext/>
      <w:keepLines/>
      <w:spacing w:before="200"/>
      <w:contextualSpacing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10"/>
    <w:next w:val="10"/>
    <w:link w:val="30"/>
    <w:uiPriority w:val="9"/>
    <w:qFormat/>
    <w:rsid w:val="00B56D9D"/>
    <w:pPr>
      <w:keepNext/>
      <w:keepLines/>
      <w:spacing w:before="160"/>
      <w:contextualSpacing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10"/>
    <w:next w:val="10"/>
    <w:link w:val="40"/>
    <w:uiPriority w:val="9"/>
    <w:qFormat/>
    <w:rsid w:val="00B56D9D"/>
    <w:pPr>
      <w:keepNext/>
      <w:keepLines/>
      <w:spacing w:before="160"/>
      <w:contextualSpacing/>
      <w:outlineLvl w:val="3"/>
    </w:pPr>
    <w:rPr>
      <w:rFonts w:ascii="Calibri" w:hAnsi="Calibri" w:cs="Times New Roman"/>
      <w:b/>
      <w:bCs/>
      <w:color w:val="auto"/>
      <w:sz w:val="28"/>
      <w:szCs w:val="28"/>
    </w:rPr>
  </w:style>
  <w:style w:type="paragraph" w:styleId="5">
    <w:name w:val="heading 5"/>
    <w:basedOn w:val="10"/>
    <w:next w:val="10"/>
    <w:link w:val="50"/>
    <w:uiPriority w:val="9"/>
    <w:qFormat/>
    <w:rsid w:val="00B56D9D"/>
    <w:pPr>
      <w:keepNext/>
      <w:keepLines/>
      <w:spacing w:before="160"/>
      <w:contextualSpacing/>
      <w:outlineLvl w:val="4"/>
    </w:pPr>
    <w:rPr>
      <w:rFonts w:ascii="Calibri" w:hAnsi="Calibri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10"/>
    <w:next w:val="10"/>
    <w:link w:val="60"/>
    <w:uiPriority w:val="9"/>
    <w:qFormat/>
    <w:rsid w:val="00B56D9D"/>
    <w:pPr>
      <w:keepNext/>
      <w:keepLines/>
      <w:spacing w:before="160"/>
      <w:contextualSpacing/>
      <w:outlineLvl w:val="5"/>
    </w:pPr>
    <w:rPr>
      <w:rFonts w:ascii="Calibri" w:hAnsi="Calibri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C22D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22D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22D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2D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2D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2D28"/>
    <w:rPr>
      <w:rFonts w:ascii="Calibri" w:eastAsia="Times New Roman" w:hAnsi="Calibri" w:cs="Times New Roman"/>
      <w:b/>
      <w:bCs/>
    </w:rPr>
  </w:style>
  <w:style w:type="paragraph" w:customStyle="1" w:styleId="10">
    <w:name w:val="Обычный1"/>
    <w:uiPriority w:val="99"/>
    <w:rsid w:val="00B56D9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10"/>
    <w:qFormat/>
    <w:rsid w:val="00B56D9D"/>
    <w:pPr>
      <w:keepNext/>
      <w:keepLines/>
      <w:contextualSpacing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22D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11"/>
    <w:qFormat/>
    <w:rsid w:val="00B56D9D"/>
    <w:pPr>
      <w:keepNext/>
      <w:keepLines/>
      <w:spacing w:after="200"/>
      <w:contextualSpacing/>
    </w:pPr>
    <w:rPr>
      <w:rFonts w:ascii="Cambria" w:hAnsi="Cambria" w:cs="Times New Roman"/>
      <w:color w:val="auto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22D28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1729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53-сми 2014 Исмаилов.docx</vt:lpstr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53-сми 2014 Исмаилов.docx</dc:title>
  <dc:subject/>
  <dc:creator>ВВ</dc:creator>
  <cp:keywords/>
  <dc:description/>
  <cp:lastModifiedBy>ВВ</cp:lastModifiedBy>
  <cp:revision>2</cp:revision>
  <dcterms:created xsi:type="dcterms:W3CDTF">2014-03-16T08:02:00Z</dcterms:created>
  <dcterms:modified xsi:type="dcterms:W3CDTF">2014-03-16T08:02:00Z</dcterms:modified>
</cp:coreProperties>
</file>