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2" w:rsidRPr="00C727B2" w:rsidRDefault="00C727B2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B2">
        <w:rPr>
          <w:rFonts w:ascii="Times New Roman" w:hAnsi="Times New Roman" w:cs="Times New Roman"/>
          <w:sz w:val="28"/>
          <w:szCs w:val="28"/>
        </w:rPr>
        <w:t>Д.А. Малицкая</w:t>
      </w:r>
    </w:p>
    <w:p w:rsidR="00C727B2" w:rsidRPr="00C727B2" w:rsidRDefault="00C727B2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B2">
        <w:rPr>
          <w:rFonts w:ascii="Times New Roman" w:hAnsi="Times New Roman" w:cs="Times New Roman"/>
          <w:sz w:val="28"/>
          <w:szCs w:val="28"/>
        </w:rPr>
        <w:t>Центр «Аналитик» г. Барнаул</w:t>
      </w:r>
    </w:p>
    <w:p w:rsidR="00C727B2" w:rsidRPr="00C727B2" w:rsidRDefault="00C727B2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B2">
        <w:rPr>
          <w:rFonts w:ascii="Times New Roman" w:hAnsi="Times New Roman" w:cs="Times New Roman"/>
          <w:sz w:val="28"/>
          <w:szCs w:val="28"/>
        </w:rPr>
        <w:t>А.В. Мозолин</w:t>
      </w:r>
    </w:p>
    <w:p w:rsidR="00C727B2" w:rsidRPr="00C727B2" w:rsidRDefault="00C727B2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B2">
        <w:rPr>
          <w:rFonts w:ascii="Times New Roman" w:hAnsi="Times New Roman" w:cs="Times New Roman"/>
          <w:sz w:val="28"/>
          <w:szCs w:val="28"/>
        </w:rPr>
        <w:t>Центр «Аналитик» г. Екатеринбург</w:t>
      </w:r>
    </w:p>
    <w:p w:rsidR="007E302F" w:rsidRDefault="007E302F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5181" w:rsidRPr="00C727B2" w:rsidRDefault="008D4CAA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МОДЕЛЬ </w:t>
      </w:r>
      <w:r w:rsidR="00C727B2" w:rsidRPr="00C727B2">
        <w:rPr>
          <w:rFonts w:ascii="Times New Roman" w:hAnsi="Times New Roman" w:cs="Times New Roman"/>
          <w:sz w:val="28"/>
          <w:szCs w:val="28"/>
        </w:rPr>
        <w:t>ОПЕРАТИВНОГО РЕАГИРОВАНИЯ  В УСЛОВИЯХ ИНФОРМАЦИОННЫХ ВОЙН</w:t>
      </w:r>
    </w:p>
    <w:p w:rsidR="00E35181" w:rsidRDefault="00E35181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7B2" w:rsidRPr="00C727B2" w:rsidRDefault="007E302F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27B2">
        <w:rPr>
          <w:rFonts w:ascii="Times New Roman" w:hAnsi="Times New Roman" w:cs="Times New Roman"/>
          <w:sz w:val="28"/>
          <w:szCs w:val="28"/>
        </w:rPr>
        <w:t>роблем</w:t>
      </w:r>
      <w:r w:rsidR="008A0C47">
        <w:rPr>
          <w:rFonts w:ascii="Times New Roman" w:hAnsi="Times New Roman" w:cs="Times New Roman"/>
          <w:sz w:val="28"/>
          <w:szCs w:val="28"/>
        </w:rPr>
        <w:t>ы</w:t>
      </w:r>
      <w:r w:rsidR="00C727B2">
        <w:rPr>
          <w:rFonts w:ascii="Times New Roman" w:hAnsi="Times New Roman" w:cs="Times New Roman"/>
          <w:sz w:val="28"/>
          <w:szCs w:val="28"/>
        </w:rPr>
        <w:t xml:space="preserve"> обеспечения устойчивого развития общества и государства</w:t>
      </w:r>
      <w:r w:rsidR="008A0C47">
        <w:rPr>
          <w:rFonts w:ascii="Times New Roman" w:hAnsi="Times New Roman" w:cs="Times New Roman"/>
          <w:sz w:val="28"/>
          <w:szCs w:val="28"/>
        </w:rPr>
        <w:t>, сохранения социально-политической стабильности являю</w:t>
      </w:r>
      <w:r w:rsidR="00C727B2">
        <w:rPr>
          <w:rFonts w:ascii="Times New Roman" w:hAnsi="Times New Roman" w:cs="Times New Roman"/>
          <w:sz w:val="28"/>
          <w:szCs w:val="28"/>
        </w:rPr>
        <w:t>тся одн</w:t>
      </w:r>
      <w:r w:rsidR="008A0C47">
        <w:rPr>
          <w:rFonts w:ascii="Times New Roman" w:hAnsi="Times New Roman" w:cs="Times New Roman"/>
          <w:sz w:val="28"/>
          <w:szCs w:val="28"/>
        </w:rPr>
        <w:t>ими</w:t>
      </w:r>
      <w:r w:rsidR="00C727B2">
        <w:rPr>
          <w:rFonts w:ascii="Times New Roman" w:hAnsi="Times New Roman" w:cs="Times New Roman"/>
          <w:sz w:val="28"/>
          <w:szCs w:val="28"/>
        </w:rPr>
        <w:t xml:space="preserve"> из наиболее актуальных как для России, так и ее ближайших соседей. </w:t>
      </w:r>
      <w:bookmarkStart w:id="0" w:name="_GoBack"/>
      <w:bookmarkEnd w:id="0"/>
    </w:p>
    <w:p w:rsidR="007F2D45" w:rsidRDefault="007F2D45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анализ показывает – существующая сегодня в стране практика государственной внутренней и внешней пропаганды далеко не всегда является эффективной. Особенно в части превентивного воздействия на отдельные целевые группы, отработку перспективных тем, как в стране, так и за ее пределами. </w:t>
      </w:r>
    </w:p>
    <w:p w:rsidR="007F2D45" w:rsidRDefault="007F2D45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ведет к тому, что в большинстве случаев официальные каналы, спикеры,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эксперты вынуждены комментировать уже оцененные</w:t>
      </w:r>
      <w:r w:rsidR="00A84403">
        <w:rPr>
          <w:rFonts w:ascii="Times New Roman" w:hAnsi="Times New Roman" w:cs="Times New Roman"/>
          <w:sz w:val="28"/>
          <w:szCs w:val="28"/>
        </w:rPr>
        <w:t xml:space="preserve"> оппонентами</w:t>
      </w:r>
      <w:r>
        <w:rPr>
          <w:rFonts w:ascii="Times New Roman" w:hAnsi="Times New Roman" w:cs="Times New Roman"/>
          <w:sz w:val="28"/>
          <w:szCs w:val="28"/>
        </w:rPr>
        <w:t xml:space="preserve"> сюжеты, при этом, фактически, не имея времени на подготовку. </w:t>
      </w:r>
    </w:p>
    <w:p w:rsidR="007F2D45" w:rsidRDefault="007F2D45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арпом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можем отметить, что одной из основных слабостей любого государственного аппарата, </w:t>
      </w:r>
      <w:r w:rsidR="00A84403">
        <w:rPr>
          <w:rFonts w:ascii="Times New Roman" w:hAnsi="Times New Roman" w:cs="Times New Roman"/>
          <w:sz w:val="28"/>
          <w:szCs w:val="28"/>
        </w:rPr>
        <w:t xml:space="preserve">которая наиболее ярко проявляется в условиях информационных войн, </w:t>
      </w:r>
      <w:r>
        <w:rPr>
          <w:rFonts w:ascii="Times New Roman" w:hAnsi="Times New Roman" w:cs="Times New Roman"/>
          <w:sz w:val="28"/>
          <w:szCs w:val="28"/>
        </w:rPr>
        <w:t xml:space="preserve">является его неповоротливость. </w:t>
      </w:r>
    </w:p>
    <w:p w:rsidR="003E4673" w:rsidRPr="00C727B2" w:rsidRDefault="00E35181" w:rsidP="003E4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673">
        <w:rPr>
          <w:rFonts w:ascii="Times New Roman" w:hAnsi="Times New Roman" w:cs="Times New Roman"/>
          <w:sz w:val="28"/>
          <w:szCs w:val="28"/>
        </w:rPr>
        <w:t xml:space="preserve">Низкая скорость реагирования </w:t>
      </w:r>
      <w:r w:rsidR="003E4673">
        <w:rPr>
          <w:rFonts w:ascii="Times New Roman" w:hAnsi="Times New Roman" w:cs="Times New Roman"/>
          <w:sz w:val="28"/>
          <w:szCs w:val="28"/>
        </w:rPr>
        <w:t>на угрозы, обусловленн</w:t>
      </w:r>
      <w:r w:rsidR="00A84403">
        <w:rPr>
          <w:rFonts w:ascii="Times New Roman" w:hAnsi="Times New Roman" w:cs="Times New Roman"/>
          <w:sz w:val="28"/>
          <w:szCs w:val="28"/>
        </w:rPr>
        <w:t>ая</w:t>
      </w:r>
      <w:r w:rsidR="003E4673">
        <w:rPr>
          <w:rFonts w:ascii="Times New Roman" w:hAnsi="Times New Roman" w:cs="Times New Roman"/>
          <w:sz w:val="28"/>
          <w:szCs w:val="28"/>
        </w:rPr>
        <w:t xml:space="preserve"> с</w:t>
      </w:r>
      <w:r w:rsidRPr="00C727B2">
        <w:rPr>
          <w:rFonts w:ascii="Times New Roman" w:hAnsi="Times New Roman" w:cs="Times New Roman"/>
          <w:sz w:val="28"/>
          <w:szCs w:val="28"/>
        </w:rPr>
        <w:t>ложной иерархической структурой</w:t>
      </w:r>
      <w:r w:rsidR="003E4673">
        <w:rPr>
          <w:rFonts w:ascii="Times New Roman" w:hAnsi="Times New Roman" w:cs="Times New Roman"/>
          <w:sz w:val="28"/>
          <w:szCs w:val="28"/>
        </w:rPr>
        <w:t xml:space="preserve"> аппарата, не</w:t>
      </w:r>
      <w:r w:rsidRPr="00C727B2">
        <w:rPr>
          <w:rFonts w:ascii="Times New Roman" w:hAnsi="Times New Roman" w:cs="Times New Roman"/>
          <w:sz w:val="28"/>
          <w:szCs w:val="28"/>
        </w:rPr>
        <w:t>возможност</w:t>
      </w:r>
      <w:r w:rsidR="003E4673">
        <w:rPr>
          <w:rFonts w:ascii="Times New Roman" w:hAnsi="Times New Roman" w:cs="Times New Roman"/>
          <w:sz w:val="28"/>
          <w:szCs w:val="28"/>
        </w:rPr>
        <w:t>ью</w:t>
      </w:r>
      <w:r w:rsidRPr="00C727B2">
        <w:rPr>
          <w:rFonts w:ascii="Times New Roman" w:hAnsi="Times New Roman" w:cs="Times New Roman"/>
          <w:sz w:val="28"/>
          <w:szCs w:val="28"/>
        </w:rPr>
        <w:t xml:space="preserve"> </w:t>
      </w:r>
      <w:r w:rsidR="003E4673">
        <w:rPr>
          <w:rFonts w:ascii="Times New Roman" w:hAnsi="Times New Roman" w:cs="Times New Roman"/>
          <w:sz w:val="28"/>
          <w:szCs w:val="28"/>
        </w:rPr>
        <w:t xml:space="preserve">одновременного централизованного </w:t>
      </w:r>
      <w:r w:rsidRPr="00C727B2">
        <w:rPr>
          <w:rFonts w:ascii="Times New Roman" w:hAnsi="Times New Roman" w:cs="Times New Roman"/>
          <w:sz w:val="28"/>
          <w:szCs w:val="28"/>
        </w:rPr>
        <w:t>мониторинга всех проблемных зон</w:t>
      </w:r>
      <w:r w:rsidR="003E4673">
        <w:rPr>
          <w:rFonts w:ascii="Times New Roman" w:hAnsi="Times New Roman" w:cs="Times New Roman"/>
          <w:sz w:val="28"/>
          <w:szCs w:val="28"/>
        </w:rPr>
        <w:t xml:space="preserve">, зачастую сводит на нет имеющиеся у государства ресурсы. </w:t>
      </w:r>
      <w:r w:rsidR="00A84403">
        <w:rPr>
          <w:rFonts w:ascii="Times New Roman" w:hAnsi="Times New Roman" w:cs="Times New Roman"/>
          <w:sz w:val="28"/>
          <w:szCs w:val="28"/>
        </w:rPr>
        <w:t xml:space="preserve">Особенно, когда речь заходит об атаках в интернете. </w:t>
      </w:r>
    </w:p>
    <w:p w:rsidR="00E35181" w:rsidRPr="003E4673" w:rsidRDefault="003E4673" w:rsidP="00C72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возможных тактических решений данной проблемы для успешного противостояния в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войн</w:t>
      </w:r>
      <w:r>
        <w:rPr>
          <w:rFonts w:ascii="Times New Roman" w:hAnsi="Times New Roman" w:cs="Times New Roman"/>
          <w:sz w:val="28"/>
          <w:szCs w:val="28"/>
        </w:rPr>
        <w:t>ах является и</w:t>
      </w:r>
      <w:r w:rsidR="00E35181" w:rsidRPr="00C727B2">
        <w:rPr>
          <w:rFonts w:ascii="Times New Roman" w:hAnsi="Times New Roman" w:cs="Times New Roman"/>
          <w:sz w:val="28"/>
          <w:szCs w:val="28"/>
        </w:rPr>
        <w:t>спользование</w:t>
      </w:r>
      <w:r w:rsidR="00A84403">
        <w:rPr>
          <w:rFonts w:ascii="Times New Roman" w:hAnsi="Times New Roman" w:cs="Times New Roman"/>
          <w:sz w:val="28"/>
          <w:szCs w:val="28"/>
        </w:rPr>
        <w:t xml:space="preserve"> концепции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35181" w:rsidRPr="00C727B2">
        <w:rPr>
          <w:rFonts w:ascii="Times New Roman" w:hAnsi="Times New Roman" w:cs="Times New Roman"/>
          <w:sz w:val="28"/>
          <w:szCs w:val="28"/>
          <w:lang w:val="en-US"/>
        </w:rPr>
        <w:t>swarming</w:t>
      </w:r>
      <w:r>
        <w:rPr>
          <w:rFonts w:ascii="Times New Roman" w:hAnsi="Times New Roman" w:cs="Times New Roman"/>
          <w:sz w:val="28"/>
          <w:szCs w:val="28"/>
        </w:rPr>
        <w:t>» (роение).</w:t>
      </w:r>
    </w:p>
    <w:p w:rsidR="00DF3223" w:rsidRDefault="00A84403" w:rsidP="00DF32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Ее реализация предполагает использование небольших автономных высококвалифицированных групп (единиц), рассредоточенных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ведущие свой мониторинг угроз и перспектив. Из этих единиц могут формироваться сети, </w:t>
      </w:r>
      <w:r w:rsidR="00DF3223">
        <w:rPr>
          <w:rFonts w:ascii="Times New Roman" w:hAnsi="Times New Roman" w:cs="Times New Roman"/>
          <w:sz w:val="28"/>
          <w:szCs w:val="28"/>
        </w:rPr>
        <w:t xml:space="preserve">способные в течение короткого промежутка времени сконцентрировать всю свои усилия на конкретной цели противника, напасть с различных сторон, нанести ему максимальный урон и снова </w:t>
      </w:r>
      <w:r w:rsidR="00DF3223" w:rsidRPr="00DF3223">
        <w:rPr>
          <w:rFonts w:ascii="Times New Roman" w:hAnsi="Times New Roman" w:cs="Times New Roman"/>
          <w:sz w:val="28"/>
          <w:szCs w:val="28"/>
        </w:rPr>
        <w:t>рассредоточиться.</w:t>
      </w:r>
      <w:r w:rsidR="00DF3223">
        <w:rPr>
          <w:rFonts w:ascii="Times New Roman" w:hAnsi="Times New Roman" w:cs="Times New Roman"/>
          <w:sz w:val="28"/>
          <w:szCs w:val="28"/>
        </w:rPr>
        <w:t xml:space="preserve"> </w:t>
      </w:r>
      <w:r w:rsidR="00DF3223" w:rsidRPr="00DF3223">
        <w:rPr>
          <w:rFonts w:ascii="Times New Roman" w:hAnsi="Times New Roman" w:cs="Times New Roman"/>
          <w:color w:val="000000"/>
          <w:sz w:val="28"/>
          <w:szCs w:val="28"/>
        </w:rPr>
        <w:t>Их активность определяется набором основных правил, что позволяет им не только оперативно реагировать на ситуации, но и быть максимально инициативными.</w:t>
      </w:r>
      <w:r w:rsidR="00DF3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2B24"/>
    <w:multiLevelType w:val="multilevel"/>
    <w:tmpl w:val="483EF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81"/>
    <w:rsid w:val="0001313B"/>
    <w:rsid w:val="003E4673"/>
    <w:rsid w:val="005465F8"/>
    <w:rsid w:val="0064478D"/>
    <w:rsid w:val="007210BB"/>
    <w:rsid w:val="007E302F"/>
    <w:rsid w:val="007F2D45"/>
    <w:rsid w:val="008A0C47"/>
    <w:rsid w:val="008D4CAA"/>
    <w:rsid w:val="00A35488"/>
    <w:rsid w:val="00A67D6E"/>
    <w:rsid w:val="00A7019A"/>
    <w:rsid w:val="00A84403"/>
    <w:rsid w:val="00C42AAB"/>
    <w:rsid w:val="00C727B2"/>
    <w:rsid w:val="00DF3223"/>
    <w:rsid w:val="00E3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13B"/>
  </w:style>
  <w:style w:type="character" w:styleId="a5">
    <w:name w:val="Hyperlink"/>
    <w:basedOn w:val="a0"/>
    <w:uiPriority w:val="99"/>
    <w:semiHidden/>
    <w:unhideWhenUsed/>
    <w:rsid w:val="00013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13B"/>
  </w:style>
  <w:style w:type="character" w:styleId="a5">
    <w:name w:val="Hyperlink"/>
    <w:basedOn w:val="a0"/>
    <w:uiPriority w:val="99"/>
    <w:semiHidden/>
    <w:unhideWhenUsed/>
    <w:rsid w:val="0001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1852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Андрей</cp:lastModifiedBy>
  <cp:revision>2</cp:revision>
  <dcterms:created xsi:type="dcterms:W3CDTF">2014-03-11T20:30:00Z</dcterms:created>
  <dcterms:modified xsi:type="dcterms:W3CDTF">2014-03-11T20:30:00Z</dcterms:modified>
</cp:coreProperties>
</file>