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30789" w14:textId="77777777" w:rsidR="00175BE3" w:rsidRPr="00175BE3" w:rsidRDefault="00175BE3" w:rsidP="008B558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175BE3">
        <w:rPr>
          <w:rFonts w:asciiTheme="majorBidi" w:hAnsiTheme="majorBidi" w:cstheme="majorBidi"/>
          <w:sz w:val="28"/>
          <w:szCs w:val="28"/>
        </w:rPr>
        <w:t>А.А. Марков</w:t>
      </w:r>
      <w:r w:rsidR="008B5580">
        <w:rPr>
          <w:rFonts w:asciiTheme="majorBidi" w:hAnsiTheme="majorBidi" w:cstheme="majorBidi"/>
          <w:sz w:val="28"/>
          <w:szCs w:val="28"/>
        </w:rPr>
        <w:t xml:space="preserve"> </w:t>
      </w:r>
    </w:p>
    <w:p w14:paraId="7F64F346" w14:textId="77777777" w:rsidR="00175BE3" w:rsidRPr="00175BE3" w:rsidRDefault="00175BE3" w:rsidP="008B558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175BE3">
        <w:rPr>
          <w:rFonts w:asciiTheme="majorBidi" w:hAnsiTheme="majorBidi" w:cstheme="majorBidi"/>
          <w:sz w:val="28"/>
          <w:szCs w:val="28"/>
        </w:rPr>
        <w:t xml:space="preserve">Санкт-Петербургский государственный экономический университет </w:t>
      </w:r>
    </w:p>
    <w:p w14:paraId="5ED5C2D5" w14:textId="77777777" w:rsidR="00175BE3" w:rsidRPr="00175BE3" w:rsidRDefault="00175BE3" w:rsidP="008B5580">
      <w:pPr>
        <w:spacing w:after="0" w:line="360" w:lineRule="auto"/>
        <w:ind w:firstLine="709"/>
        <w:rPr>
          <w:rFonts w:asciiTheme="majorBidi" w:hAnsiTheme="majorBidi" w:cstheme="majorBidi"/>
          <w:b/>
          <w:sz w:val="28"/>
          <w:szCs w:val="28"/>
        </w:rPr>
      </w:pPr>
    </w:p>
    <w:p w14:paraId="49A04FB4" w14:textId="77777777" w:rsidR="00175BE3" w:rsidRPr="008B5580" w:rsidRDefault="00175BE3" w:rsidP="008B558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8B5580">
        <w:rPr>
          <w:rFonts w:asciiTheme="majorBidi" w:hAnsiTheme="majorBidi" w:cstheme="majorBidi"/>
          <w:sz w:val="28"/>
          <w:szCs w:val="28"/>
        </w:rPr>
        <w:t>ПСИХОФИЗИЧЕСКИЕ УГРОЗЫ КАК ЭЛЕМЕНТ ИНФОРМАЦИОННЫХ ВОЙН</w:t>
      </w:r>
      <w:bookmarkStart w:id="0" w:name="_GoBack"/>
      <w:bookmarkEnd w:id="0"/>
    </w:p>
    <w:p w14:paraId="261E7C91" w14:textId="77777777" w:rsidR="00175BE3" w:rsidRPr="00175BE3" w:rsidRDefault="00175BE3" w:rsidP="008B5580">
      <w:pPr>
        <w:spacing w:after="0" w:line="360" w:lineRule="auto"/>
        <w:ind w:firstLine="709"/>
        <w:rPr>
          <w:rFonts w:asciiTheme="majorBidi" w:hAnsiTheme="majorBidi" w:cstheme="majorBidi"/>
          <w:b/>
          <w:i/>
          <w:sz w:val="28"/>
          <w:szCs w:val="28"/>
        </w:rPr>
      </w:pPr>
    </w:p>
    <w:p w14:paraId="7A9D87C9" w14:textId="77777777" w:rsidR="00175BE3" w:rsidRPr="00175BE3" w:rsidRDefault="00175BE3" w:rsidP="008B558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175BE3">
        <w:rPr>
          <w:rFonts w:asciiTheme="majorBidi" w:hAnsiTheme="majorBidi" w:cstheme="majorBidi"/>
          <w:sz w:val="28"/>
          <w:szCs w:val="28"/>
        </w:rPr>
        <w:t xml:space="preserve">Современное постиндустриальное общество все более подпадает под зависимость информационно-коммуникационных технологий. Эта зависимость чаще всего учитывается при организации и ведении информационных войн любого уровня – от глобальных до локальных. Одним из элементов информационных войн, прямо влияющих на мнение и сознание (а то и подсознание) субъекта и одновременно учитывающих вышеназванную зависимость является так называемая психофизическая угроза. Она может проявлять себя на стадии организации информационных войн, на стадии их осуществления и на стадии наступивших последствий. </w:t>
      </w:r>
    </w:p>
    <w:p w14:paraId="086F244E" w14:textId="77777777" w:rsidR="008B5580" w:rsidRDefault="00175BE3" w:rsidP="008B558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175BE3">
        <w:rPr>
          <w:rFonts w:asciiTheme="majorBidi" w:hAnsiTheme="majorBidi" w:cstheme="majorBidi"/>
          <w:sz w:val="28"/>
          <w:szCs w:val="28"/>
        </w:rPr>
        <w:t>Считалось непреложной истиной, что осязаемые эффекты могут быть восприняты нашим сознанием тогда и только тогда, когда они могут быть критически осмыслены нашим сознанием, пройдут через фильтр нашей оперативной памяти, а лишь потом отложиться в хранилище памяти – в нашем подсознании, прямой доступ к которому категорически закрыт.</w:t>
      </w:r>
    </w:p>
    <w:p w14:paraId="2AD08899" w14:textId="77777777" w:rsidR="008B5580" w:rsidRDefault="00175BE3" w:rsidP="008B558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175BE3">
        <w:rPr>
          <w:rFonts w:asciiTheme="majorBidi" w:hAnsiTheme="majorBidi" w:cstheme="majorBidi"/>
          <w:sz w:val="28"/>
          <w:szCs w:val="28"/>
        </w:rPr>
        <w:t xml:space="preserve">Воздействовать на подсознание человека возможно информационными сигналами различной природы и мощности. Создание средств скрытого воздействия на психику человека увязывается, в первую очередь, с сигналами слабой энергетики, не ощущаемой человеком-мишенью… При этом сам субъект не отдает себе отчета в такой </w:t>
      </w:r>
      <w:proofErr w:type="spellStart"/>
      <w:r w:rsidRPr="00175BE3">
        <w:rPr>
          <w:rFonts w:asciiTheme="majorBidi" w:hAnsiTheme="majorBidi" w:cstheme="majorBidi"/>
          <w:sz w:val="28"/>
          <w:szCs w:val="28"/>
        </w:rPr>
        <w:t>подчиняемости</w:t>
      </w:r>
      <w:proofErr w:type="spellEnd"/>
      <w:r w:rsidRPr="00175BE3">
        <w:rPr>
          <w:rFonts w:asciiTheme="majorBidi" w:hAnsiTheme="majorBidi" w:cstheme="majorBidi"/>
          <w:sz w:val="28"/>
          <w:szCs w:val="28"/>
        </w:rPr>
        <w:t xml:space="preserve">, продолжая считать свой образ действия как бы следствием собственной инициативы или самостоятельного выбора. Однако существуют и развиваются методы воздействия на сознание человека в присутствии логики, т.е. в обычном состоянии сознания, в «здравом уме». </w:t>
      </w:r>
    </w:p>
    <w:p w14:paraId="1D151B45" w14:textId="77777777" w:rsidR="00175BE3" w:rsidRDefault="00175BE3" w:rsidP="008B558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175BE3">
        <w:rPr>
          <w:rFonts w:asciiTheme="majorBidi" w:hAnsiTheme="majorBidi" w:cstheme="majorBidi"/>
          <w:sz w:val="28"/>
          <w:szCs w:val="28"/>
        </w:rPr>
        <w:lastRenderedPageBreak/>
        <w:t>Считается, что психофизическое воздействие на индивида и общество относится к парапсихологии, оккультизму, внушаемости, предсказаниям, экстрасенсорным возможностям, сектантству и т.п., к спланированным интеллектуальным диверсиям и манипуляциям направленным на коррекцию сознания  того же индивида и общества (примером этого являются различные информационные войны). И это верно, особенно если учесть, что подобные формы психофизического воздействия в настоящее время активно используют самые современные информационно-коммуникационные технологии, способные усилить эффективность такого воздействия многократно. Тем не менее, опасным является и, назовем его так, легитимное психофизическое воздействие на личность и общество, заключающееся в массированном диктате разнообразных информационных потоков, содержащих в себе по существу асоциальные установки, отрицательно сказывающиеся на морально-нравственных и духовных ценностях личности и общества, наконец, деформирующих интеллектуальную парадигму общечеловеческого существования.</w:t>
      </w:r>
      <w:r>
        <w:rPr>
          <w:rFonts w:asciiTheme="majorBidi" w:hAnsiTheme="majorBidi" w:cstheme="majorBidi"/>
          <w:sz w:val="28"/>
          <w:szCs w:val="28"/>
        </w:rPr>
        <w:t xml:space="preserve"> П</w:t>
      </w:r>
      <w:r w:rsidRPr="00175BE3">
        <w:rPr>
          <w:rFonts w:asciiTheme="majorBidi" w:hAnsiTheme="majorBidi" w:cstheme="majorBidi"/>
          <w:sz w:val="28"/>
          <w:szCs w:val="28"/>
        </w:rPr>
        <w:t xml:space="preserve">ри повышенном внимании  к парапсихологическим формам </w:t>
      </w:r>
      <w:proofErr w:type="spellStart"/>
      <w:r w:rsidRPr="00175BE3">
        <w:rPr>
          <w:rFonts w:asciiTheme="majorBidi" w:hAnsiTheme="majorBidi" w:cstheme="majorBidi"/>
          <w:sz w:val="28"/>
          <w:szCs w:val="28"/>
        </w:rPr>
        <w:t>зомбирования</w:t>
      </w:r>
      <w:proofErr w:type="spellEnd"/>
      <w:r w:rsidRPr="00175BE3">
        <w:rPr>
          <w:rFonts w:asciiTheme="majorBidi" w:hAnsiTheme="majorBidi" w:cstheme="majorBidi"/>
          <w:sz w:val="28"/>
          <w:szCs w:val="28"/>
        </w:rPr>
        <w:t xml:space="preserve"> личности и общества, ощущается недостаточность внимания к легитимным формам психофизического воздействия. Чаще всего такое внимание представляет собой декларативные посылы, которые направляются против одиозных или имеющих негативный резонанс в обществе информационно-коммуникационных проектов. </w:t>
      </w:r>
    </w:p>
    <w:p w14:paraId="4DC3D6B2" w14:textId="77777777" w:rsidR="00175BE3" w:rsidRPr="00175BE3" w:rsidRDefault="00175BE3" w:rsidP="008B558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175BE3">
        <w:rPr>
          <w:rFonts w:asciiTheme="majorBidi" w:hAnsiTheme="majorBidi" w:cstheme="majorBidi"/>
          <w:sz w:val="28"/>
          <w:szCs w:val="28"/>
        </w:rPr>
        <w:t xml:space="preserve">Информационно-психологические воздействия </w:t>
      </w:r>
      <w:r w:rsidRPr="00175BE3">
        <w:rPr>
          <w:rFonts w:asciiTheme="majorBidi" w:hAnsiTheme="majorBidi" w:cstheme="majorBidi"/>
          <w:i/>
          <w:iCs/>
          <w:sz w:val="28"/>
          <w:szCs w:val="28"/>
        </w:rPr>
        <w:t>скрытого типа</w:t>
      </w:r>
      <w:r w:rsidRPr="00175BE3">
        <w:rPr>
          <w:rFonts w:asciiTheme="majorBidi" w:hAnsiTheme="majorBidi" w:cstheme="majorBidi"/>
          <w:sz w:val="28"/>
          <w:szCs w:val="28"/>
        </w:rPr>
        <w:t xml:space="preserve"> направлены на прямую манипуляцию сознанием человека через его подсознание. Они реализуются применением скрытых </w:t>
      </w:r>
      <w:proofErr w:type="spellStart"/>
      <w:r w:rsidRPr="00175BE3">
        <w:rPr>
          <w:rFonts w:asciiTheme="majorBidi" w:hAnsiTheme="majorBidi" w:cstheme="majorBidi"/>
          <w:sz w:val="28"/>
          <w:szCs w:val="28"/>
        </w:rPr>
        <w:t>психотехнологий</w:t>
      </w:r>
      <w:proofErr w:type="spellEnd"/>
      <w:r w:rsidRPr="00175BE3">
        <w:rPr>
          <w:rFonts w:asciiTheme="majorBidi" w:hAnsiTheme="majorBidi" w:cstheme="majorBidi"/>
          <w:sz w:val="28"/>
          <w:szCs w:val="28"/>
        </w:rPr>
        <w:t xml:space="preserve">, когда субъект воздействия не осознает ни цель, ни даже факт самого воздействия. </w:t>
      </w:r>
    </w:p>
    <w:p w14:paraId="6D104014" w14:textId="77777777" w:rsidR="00175BE3" w:rsidRPr="00175BE3" w:rsidRDefault="00175BE3" w:rsidP="008B558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175BE3">
        <w:rPr>
          <w:rFonts w:asciiTheme="majorBidi" w:hAnsiTheme="majorBidi" w:cstheme="majorBidi"/>
          <w:sz w:val="28"/>
          <w:szCs w:val="28"/>
        </w:rPr>
        <w:t xml:space="preserve">В отличие от информационно-психологических воздействий открытого типа такие </w:t>
      </w:r>
      <w:proofErr w:type="spellStart"/>
      <w:r w:rsidRPr="00175BE3">
        <w:rPr>
          <w:rFonts w:asciiTheme="majorBidi" w:hAnsiTheme="majorBidi" w:cstheme="majorBidi"/>
          <w:sz w:val="28"/>
          <w:szCs w:val="28"/>
        </w:rPr>
        <w:t>психотехнологии</w:t>
      </w:r>
      <w:proofErr w:type="spellEnd"/>
      <w:r w:rsidRPr="00175BE3">
        <w:rPr>
          <w:rFonts w:asciiTheme="majorBidi" w:hAnsiTheme="majorBidi" w:cstheme="majorBidi"/>
          <w:sz w:val="28"/>
          <w:szCs w:val="28"/>
        </w:rPr>
        <w:t xml:space="preserve"> скрытным образам воздействуют на человека, лишая его права совершать самостоятельные заранее обдуманные поступки. Они и составляют суть психофизического оружия.</w:t>
      </w:r>
      <w:r w:rsidR="008B5580">
        <w:rPr>
          <w:rStyle w:val="a5"/>
          <w:rFonts w:asciiTheme="majorBidi" w:hAnsiTheme="majorBidi" w:cstheme="majorBidi"/>
          <w:sz w:val="28"/>
          <w:szCs w:val="28"/>
        </w:rPr>
        <w:t xml:space="preserve"> </w:t>
      </w:r>
    </w:p>
    <w:p w14:paraId="2377422B" w14:textId="77777777" w:rsidR="00175BE3" w:rsidRPr="00175BE3" w:rsidRDefault="00175BE3" w:rsidP="008B558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175BE3">
        <w:rPr>
          <w:rFonts w:asciiTheme="majorBidi" w:hAnsiTheme="majorBidi" w:cstheme="majorBidi"/>
          <w:sz w:val="28"/>
          <w:szCs w:val="28"/>
        </w:rPr>
        <w:lastRenderedPageBreak/>
        <w:t xml:space="preserve">Есть все основания утверждать, что с развитием информационно-коммуникационных технологий, в связи с обнаружившейся легкостью проникновения любого (включая враждебного) субъекта в любое информационное пространство, мы будем сталкиваться с большей изощренностью и эффективностью психофизических угроз, менее всего представляя, что имеем дело с информационным спланированным воздействием. Тем самым наше сознание будет легче адаптировано под цели информационной войны, и, не исключено, сами того не подозревая мы станем если и не верными адептами, то, во всяком случае, социальной группой или обществом, поддерживающей или осуждающей объектовые цели инициатора информационной войны.      </w:t>
      </w:r>
    </w:p>
    <w:p w14:paraId="31322BB0" w14:textId="77777777" w:rsidR="00175BE3" w:rsidRDefault="00175BE3" w:rsidP="008B5580"/>
    <w:p w14:paraId="6CC2BE06" w14:textId="77777777" w:rsidR="00BF6572" w:rsidRDefault="00BF6572" w:rsidP="008B5580"/>
    <w:sectPr w:rsidR="00BF6572" w:rsidSect="00DF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3CBD7" w14:textId="77777777" w:rsidR="00BF6572" w:rsidRDefault="00BF6572" w:rsidP="00175BE3">
      <w:pPr>
        <w:spacing w:after="0" w:line="240" w:lineRule="auto"/>
      </w:pPr>
      <w:r>
        <w:separator/>
      </w:r>
    </w:p>
  </w:endnote>
  <w:endnote w:type="continuationSeparator" w:id="0">
    <w:p w14:paraId="44DB7C17" w14:textId="77777777" w:rsidR="00BF6572" w:rsidRDefault="00BF6572" w:rsidP="0017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0EA23" w14:textId="77777777" w:rsidR="00BF6572" w:rsidRDefault="00BF6572" w:rsidP="00175BE3">
      <w:pPr>
        <w:spacing w:after="0" w:line="240" w:lineRule="auto"/>
      </w:pPr>
      <w:r>
        <w:separator/>
      </w:r>
    </w:p>
  </w:footnote>
  <w:footnote w:type="continuationSeparator" w:id="0">
    <w:p w14:paraId="15F2F6F9" w14:textId="77777777" w:rsidR="00BF6572" w:rsidRDefault="00BF6572" w:rsidP="00175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5BE3"/>
    <w:rsid w:val="00175BE3"/>
    <w:rsid w:val="008B5580"/>
    <w:rsid w:val="00B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C55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175B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75BE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175BE3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473</Words>
  <Characters>3757</Characters>
  <Application>Microsoft Macintosh Word</Application>
  <DocSecurity>0</DocSecurity>
  <Lines>70</Lines>
  <Paragraphs>12</Paragraphs>
  <ScaleCrop>false</ScaleCrop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Екатерина Акимович</cp:lastModifiedBy>
  <cp:revision>3</cp:revision>
  <dcterms:created xsi:type="dcterms:W3CDTF">2014-03-04T05:10:00Z</dcterms:created>
  <dcterms:modified xsi:type="dcterms:W3CDTF">2014-03-10T18:35:00Z</dcterms:modified>
</cp:coreProperties>
</file>