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95" w:rsidRPr="00AB17EA" w:rsidRDefault="00787395" w:rsidP="00787395">
      <w:pPr>
        <w:spacing w:line="360" w:lineRule="auto"/>
        <w:ind w:firstLine="0"/>
      </w:pPr>
      <w:r w:rsidRPr="00AB17EA">
        <w:t>М.</w:t>
      </w:r>
      <w:r w:rsidR="00AB17EA">
        <w:t xml:space="preserve"> </w:t>
      </w:r>
      <w:r w:rsidRPr="00AB17EA">
        <w:t>Е.</w:t>
      </w:r>
      <w:r w:rsidR="00AB17EA">
        <w:t xml:space="preserve"> </w:t>
      </w:r>
      <w:r w:rsidRPr="00AB17EA">
        <w:t>Крюкова</w:t>
      </w:r>
    </w:p>
    <w:p w:rsidR="00787395" w:rsidRPr="00AB17EA" w:rsidRDefault="00787395" w:rsidP="00787395">
      <w:pPr>
        <w:spacing w:line="360" w:lineRule="auto"/>
        <w:ind w:firstLine="0"/>
      </w:pPr>
      <w:r w:rsidRPr="00AB17EA">
        <w:t>Кубанский государственный университет</w:t>
      </w:r>
    </w:p>
    <w:p w:rsidR="00B34AD7" w:rsidRPr="00B34AD7" w:rsidRDefault="00B34AD7" w:rsidP="00787395">
      <w:pPr>
        <w:spacing w:line="360" w:lineRule="auto"/>
        <w:ind w:firstLine="0"/>
      </w:pPr>
    </w:p>
    <w:p w:rsidR="00787395" w:rsidRPr="00AB17EA" w:rsidRDefault="00787395" w:rsidP="00787395">
      <w:pPr>
        <w:spacing w:line="360" w:lineRule="auto"/>
        <w:ind w:firstLine="0"/>
      </w:pPr>
      <w:r w:rsidRPr="00AB17EA">
        <w:t>ФОРМИРОВАНИЕ ТЕНДЕНЦИЙ РЫНКА ТРУДА РЕГИОНАЛЬНЫМИ СМИ (НА ПРИМЕРЕ КРАСНОДАРСКОГО КРАЯ)</w:t>
      </w:r>
    </w:p>
    <w:p w:rsidR="00787395" w:rsidRPr="00AB17EA" w:rsidRDefault="00787395" w:rsidP="00787395">
      <w:pPr>
        <w:spacing w:line="360" w:lineRule="auto"/>
        <w:ind w:firstLine="0"/>
      </w:pPr>
      <w:r w:rsidRPr="00AB17EA">
        <w:t xml:space="preserve">Как СМИ формируют тенденции в сфере социального развития </w:t>
      </w:r>
      <w:proofErr w:type="gramStart"/>
      <w:r w:rsidRPr="00AB17EA">
        <w:t>общества</w:t>
      </w:r>
      <w:proofErr w:type="gramEnd"/>
      <w:r w:rsidRPr="00AB17EA">
        <w:t xml:space="preserve"> и </w:t>
      </w:r>
      <w:proofErr w:type="gramStart"/>
      <w:r w:rsidRPr="00AB17EA">
        <w:t>каковы</w:t>
      </w:r>
      <w:proofErr w:type="gramEnd"/>
      <w:r w:rsidRPr="00AB17EA">
        <w:t xml:space="preserve"> они?</w:t>
      </w:r>
      <w:r w:rsidR="009D3A2B">
        <w:t xml:space="preserve"> </w:t>
      </w:r>
      <w:r w:rsidRPr="00AB17EA">
        <w:t xml:space="preserve">На наш взгляд этот процесс легче отследить во время экономических кризисов. </w:t>
      </w:r>
      <w:r w:rsidR="009D3A2B">
        <w:t>Так, в</w:t>
      </w:r>
      <w:r w:rsidRPr="00AB17EA">
        <w:t xml:space="preserve"> кризис 2008-2011 гг. население под угрозой потери работы создало своеобразный социальный заказ на дополнительную информацию о сфере труда. Это и послужило переключению основного внимания СМИ Краснодарского края на освещение вопросов безработицы и мер, принимаемых органами власти</w:t>
      </w:r>
      <w:bookmarkStart w:id="0" w:name="_GoBack"/>
      <w:bookmarkEnd w:id="0"/>
      <w:r w:rsidRPr="00AB17EA">
        <w:t xml:space="preserve"> по её устранению. </w:t>
      </w:r>
    </w:p>
    <w:p w:rsidR="00787395" w:rsidRPr="00AB17EA" w:rsidRDefault="00787395" w:rsidP="00787395">
      <w:pPr>
        <w:spacing w:line="360" w:lineRule="auto"/>
        <w:ind w:firstLine="0"/>
      </w:pPr>
      <w:r w:rsidRPr="00AB17EA">
        <w:t>Таким образом, одна из тенденций, влияющих на динамику социального развития (регресса или прогресса)</w:t>
      </w:r>
      <w:r w:rsidR="009D3A2B">
        <w:t>,</w:t>
      </w:r>
      <w:r w:rsidRPr="00AB17EA">
        <w:t xml:space="preserve"> – </w:t>
      </w:r>
      <w:r w:rsidR="009D3A2B">
        <w:t xml:space="preserve">это </w:t>
      </w:r>
      <w:r w:rsidRPr="00AB17EA">
        <w:t>усиление или снижение информационных потоков нужной социальной тематики на фоне обострившегося общественного интереса (запроса). Эта связь имеет исключительно каузальный характер</w:t>
      </w:r>
      <w:r w:rsidR="009D3A2B">
        <w:t>,</w:t>
      </w:r>
      <w:r w:rsidRPr="00AB17EA">
        <w:t xml:space="preserve"> и социальный настрой здесь первичен по отношению к росту формирования соц</w:t>
      </w:r>
      <w:r w:rsidR="009D3A2B">
        <w:t>иальных</w:t>
      </w:r>
      <w:r w:rsidRPr="00AB17EA">
        <w:t xml:space="preserve"> тенденций СМИ. Назовем эту тенденцию ковариацией </w:t>
      </w:r>
      <w:proofErr w:type="gramStart"/>
      <w:r w:rsidRPr="00AB17EA">
        <w:t>СМИ–социум</w:t>
      </w:r>
      <w:proofErr w:type="gramEnd"/>
      <w:r w:rsidRPr="00AB17EA">
        <w:t>, где изменение отношений одного к другому влияет на соц</w:t>
      </w:r>
      <w:r w:rsidR="009D3A2B">
        <w:t>иальное</w:t>
      </w:r>
      <w:r w:rsidRPr="00AB17EA">
        <w:t xml:space="preserve"> развитие общества. </w:t>
      </w:r>
    </w:p>
    <w:p w:rsidR="00093975" w:rsidRPr="00AB17EA" w:rsidRDefault="00787395" w:rsidP="00787395">
      <w:pPr>
        <w:spacing w:line="360" w:lineRule="auto"/>
        <w:ind w:firstLine="0"/>
      </w:pPr>
      <w:r w:rsidRPr="00AB17EA">
        <w:t>Усиление динамики соц</w:t>
      </w:r>
      <w:r w:rsidR="009D3A2B">
        <w:t>иального</w:t>
      </w:r>
      <w:r w:rsidRPr="00AB17EA">
        <w:t xml:space="preserve"> развития происходит и через взаимодействие </w:t>
      </w:r>
      <w:proofErr w:type="gramStart"/>
      <w:r w:rsidRPr="00AB17EA">
        <w:t>СМИ–социальные</w:t>
      </w:r>
      <w:proofErr w:type="gramEnd"/>
      <w:r w:rsidRPr="00AB17EA">
        <w:t xml:space="preserve"> институты, где первые выступают как формирователь общественного мнения по заказу вторых. Так, в 2008-2011 гг. инициатором информирования общества об имеющихся проблемах выступила государственная служба занятости Краснодарского края. Значительное увеличение заказных информационных посылов в социум посредством СМИ  привело к тому, что соразмерно увеличился поток независимых медиатекстов по трудовой тематике. Часть из них носила критический характер, а потому была достигнута главная цель – всестороннее освещение СМИ заданной темы. Таким образом, </w:t>
      </w:r>
      <w:r w:rsidRPr="00AB17EA">
        <w:lastRenderedPageBreak/>
        <w:t xml:space="preserve">продуцирование информации для СМИ социальным институтом приводит к референции СМИ в отношении социального института. Эта тенденция, </w:t>
      </w:r>
      <w:proofErr w:type="gramStart"/>
      <w:r w:rsidRPr="00AB17EA">
        <w:t>назовем</w:t>
      </w:r>
      <w:proofErr w:type="gramEnd"/>
      <w:r w:rsidRPr="00AB17EA">
        <w:t xml:space="preserve"> её рекурсия СМИ–социальный институт, где СМИ повторяют тему, заданную соц</w:t>
      </w:r>
      <w:r w:rsidR="009D3A2B">
        <w:t>иальным</w:t>
      </w:r>
      <w:r w:rsidRPr="00AB17EA">
        <w:t xml:space="preserve"> институтом, приводит к тому, что динамика социального развития общества усиливается за счет репликации поступающей в социум информации.</w:t>
      </w:r>
    </w:p>
    <w:sectPr w:rsidR="00093975" w:rsidRPr="00AB17EA" w:rsidSect="0053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E38"/>
    <w:rsid w:val="00090298"/>
    <w:rsid w:val="00091E90"/>
    <w:rsid w:val="00093975"/>
    <w:rsid w:val="001A4744"/>
    <w:rsid w:val="002021E7"/>
    <w:rsid w:val="002676F3"/>
    <w:rsid w:val="003B0332"/>
    <w:rsid w:val="00537107"/>
    <w:rsid w:val="00731F0B"/>
    <w:rsid w:val="00787395"/>
    <w:rsid w:val="00962AC0"/>
    <w:rsid w:val="009D3A2B"/>
    <w:rsid w:val="00AB17EA"/>
    <w:rsid w:val="00B337B2"/>
    <w:rsid w:val="00B34AD7"/>
    <w:rsid w:val="00BD75C1"/>
    <w:rsid w:val="00C95BC5"/>
    <w:rsid w:val="00E03E38"/>
    <w:rsid w:val="00F0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95"/>
  </w:style>
  <w:style w:type="paragraph" w:styleId="1">
    <w:name w:val="heading 1"/>
    <w:basedOn w:val="a"/>
    <w:next w:val="a"/>
    <w:link w:val="10"/>
    <w:uiPriority w:val="9"/>
    <w:qFormat/>
    <w:rsid w:val="00BD75C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D75C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D75C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5C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75C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75C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75C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75C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75C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5C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D75C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D75C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75C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D75C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D75C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D75C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D75C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75C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D75C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75C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D75C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D75C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75C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D75C1"/>
    <w:rPr>
      <w:b/>
      <w:bCs/>
      <w:spacing w:val="0"/>
    </w:rPr>
  </w:style>
  <w:style w:type="character" w:styleId="a9">
    <w:name w:val="Emphasis"/>
    <w:uiPriority w:val="20"/>
    <w:qFormat/>
    <w:rsid w:val="00BD75C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D75C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D75C1"/>
  </w:style>
  <w:style w:type="paragraph" w:styleId="ac">
    <w:name w:val="List Paragraph"/>
    <w:basedOn w:val="a"/>
    <w:uiPriority w:val="34"/>
    <w:qFormat/>
    <w:rsid w:val="00BD75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75C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D75C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D75C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D75C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D75C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D75C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D75C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D75C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D75C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D75C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95"/>
  </w:style>
  <w:style w:type="paragraph" w:styleId="1">
    <w:name w:val="heading 1"/>
    <w:basedOn w:val="a"/>
    <w:next w:val="a"/>
    <w:link w:val="10"/>
    <w:uiPriority w:val="9"/>
    <w:qFormat/>
    <w:rsid w:val="00BD75C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D75C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D75C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5C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75C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75C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75C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75C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75C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5C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D75C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D75C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75C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D75C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D75C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D75C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D75C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75C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D75C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75C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D75C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D75C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75C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D75C1"/>
    <w:rPr>
      <w:b/>
      <w:bCs/>
      <w:spacing w:val="0"/>
    </w:rPr>
  </w:style>
  <w:style w:type="character" w:styleId="a9">
    <w:name w:val="Emphasis"/>
    <w:uiPriority w:val="20"/>
    <w:qFormat/>
    <w:rsid w:val="00BD75C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D75C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D75C1"/>
  </w:style>
  <w:style w:type="paragraph" w:styleId="ac">
    <w:name w:val="List Paragraph"/>
    <w:basedOn w:val="a"/>
    <w:uiPriority w:val="34"/>
    <w:qFormat/>
    <w:rsid w:val="00BD75C1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BD75C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Цитата 2 Знак"/>
    <w:basedOn w:val="a0"/>
    <w:link w:val="ad"/>
    <w:uiPriority w:val="29"/>
    <w:rsid w:val="00BD75C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BD75C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BD75C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BD75C1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BD75C1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BD75C1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BD75C1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BD75C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BD75C1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Journalism, Moscow State University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Е. Крюкова</dc:creator>
  <cp:lastModifiedBy>e.shmeleva</cp:lastModifiedBy>
  <cp:revision>2</cp:revision>
  <dcterms:created xsi:type="dcterms:W3CDTF">2014-03-11T13:20:00Z</dcterms:created>
  <dcterms:modified xsi:type="dcterms:W3CDTF">2014-03-11T13:20:00Z</dcterms:modified>
</cp:coreProperties>
</file>