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8E9" w:rsidRPr="00642955" w:rsidRDefault="00273556" w:rsidP="0064295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2955">
        <w:rPr>
          <w:rFonts w:ascii="Times New Roman" w:hAnsi="Times New Roman" w:cs="Times New Roman"/>
          <w:b/>
          <w:sz w:val="24"/>
          <w:szCs w:val="24"/>
        </w:rPr>
        <w:t>Э</w:t>
      </w:r>
      <w:r w:rsidR="004B5BD5" w:rsidRPr="00642955">
        <w:rPr>
          <w:rFonts w:ascii="Times New Roman" w:hAnsi="Times New Roman" w:cs="Times New Roman"/>
          <w:b/>
          <w:sz w:val="24"/>
          <w:szCs w:val="24"/>
        </w:rPr>
        <w:t>лектронн</w:t>
      </w:r>
      <w:r w:rsidRPr="00642955">
        <w:rPr>
          <w:rFonts w:ascii="Times New Roman" w:hAnsi="Times New Roman" w:cs="Times New Roman"/>
          <w:b/>
          <w:sz w:val="24"/>
          <w:szCs w:val="24"/>
        </w:rPr>
        <w:t xml:space="preserve">ый </w:t>
      </w:r>
      <w:r w:rsidR="004B5BD5" w:rsidRPr="00642955">
        <w:rPr>
          <w:rFonts w:ascii="Times New Roman" w:hAnsi="Times New Roman" w:cs="Times New Roman"/>
          <w:b/>
          <w:sz w:val="24"/>
          <w:szCs w:val="24"/>
        </w:rPr>
        <w:t>международн</w:t>
      </w:r>
      <w:r w:rsidRPr="00642955">
        <w:rPr>
          <w:rFonts w:ascii="Times New Roman" w:hAnsi="Times New Roman" w:cs="Times New Roman"/>
          <w:b/>
          <w:sz w:val="24"/>
          <w:szCs w:val="24"/>
        </w:rPr>
        <w:t>ый</w:t>
      </w:r>
      <w:r w:rsidR="004B5BD5" w:rsidRPr="006429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48E9" w:rsidRPr="00642955">
        <w:rPr>
          <w:rFonts w:ascii="Times New Roman" w:hAnsi="Times New Roman" w:cs="Times New Roman"/>
          <w:b/>
          <w:sz w:val="24"/>
          <w:szCs w:val="24"/>
        </w:rPr>
        <w:t>журнал «</w:t>
      </w:r>
      <w:proofErr w:type="spellStart"/>
      <w:r w:rsidR="00E848E9" w:rsidRPr="00642955">
        <w:rPr>
          <w:rFonts w:ascii="Times New Roman" w:hAnsi="Times New Roman" w:cs="Times New Roman"/>
          <w:b/>
          <w:sz w:val="24"/>
          <w:szCs w:val="24"/>
        </w:rPr>
        <w:t>Медиалингвистика</w:t>
      </w:r>
      <w:proofErr w:type="spellEnd"/>
      <w:r w:rsidR="00E848E9" w:rsidRPr="00642955">
        <w:rPr>
          <w:rFonts w:ascii="Times New Roman" w:hAnsi="Times New Roman" w:cs="Times New Roman"/>
          <w:b/>
          <w:sz w:val="24"/>
          <w:szCs w:val="24"/>
        </w:rPr>
        <w:t>»</w:t>
      </w:r>
    </w:p>
    <w:p w:rsidR="00E848E9" w:rsidRPr="00642955" w:rsidRDefault="00273556" w:rsidP="0064295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2955">
        <w:rPr>
          <w:rFonts w:ascii="Times New Roman" w:hAnsi="Times New Roman" w:cs="Times New Roman"/>
          <w:sz w:val="24"/>
          <w:szCs w:val="24"/>
        </w:rPr>
        <w:t>ПРОЕКТ</w:t>
      </w:r>
    </w:p>
    <w:p w:rsidR="00273556" w:rsidRPr="00642955" w:rsidRDefault="00273556" w:rsidP="00642955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906A9" w:rsidRPr="00642955" w:rsidRDefault="006F1F7A" w:rsidP="006429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42955">
        <w:rPr>
          <w:rFonts w:ascii="Times New Roman" w:hAnsi="Times New Roman" w:cs="Times New Roman"/>
          <w:sz w:val="24"/>
          <w:szCs w:val="24"/>
        </w:rPr>
        <w:t>Медиалингвистика</w:t>
      </w:r>
      <w:proofErr w:type="spellEnd"/>
      <w:r w:rsidRPr="00642955">
        <w:rPr>
          <w:rFonts w:ascii="Times New Roman" w:hAnsi="Times New Roman" w:cs="Times New Roman"/>
          <w:sz w:val="24"/>
          <w:szCs w:val="24"/>
        </w:rPr>
        <w:t xml:space="preserve"> </w:t>
      </w:r>
      <w:r w:rsidR="00A538A5" w:rsidRPr="00642955">
        <w:rPr>
          <w:rFonts w:ascii="Times New Roman" w:hAnsi="Times New Roman" w:cs="Times New Roman"/>
          <w:sz w:val="24"/>
          <w:szCs w:val="24"/>
        </w:rPr>
        <w:t>–</w:t>
      </w:r>
      <w:r w:rsidR="00C6070E" w:rsidRPr="00642955">
        <w:rPr>
          <w:rFonts w:ascii="Times New Roman" w:hAnsi="Times New Roman" w:cs="Times New Roman"/>
          <w:sz w:val="24"/>
          <w:szCs w:val="24"/>
        </w:rPr>
        <w:t xml:space="preserve"> одно</w:t>
      </w:r>
      <w:r w:rsidR="00A538A5" w:rsidRPr="00642955">
        <w:rPr>
          <w:rFonts w:ascii="Times New Roman" w:hAnsi="Times New Roman" w:cs="Times New Roman"/>
          <w:sz w:val="24"/>
          <w:szCs w:val="24"/>
        </w:rPr>
        <w:t xml:space="preserve"> </w:t>
      </w:r>
      <w:r w:rsidR="00C6070E" w:rsidRPr="00642955">
        <w:rPr>
          <w:rFonts w:ascii="Times New Roman" w:hAnsi="Times New Roman" w:cs="Times New Roman"/>
          <w:sz w:val="24"/>
          <w:szCs w:val="24"/>
        </w:rPr>
        <w:t xml:space="preserve">из наиболее активно развивающихся в славянской лингвистике научных направлений, формирующееся в процессе дифференциации лингвистики как общей теории языка. Обозначающий это направление термин, введенный в научный </w:t>
      </w:r>
      <w:proofErr w:type="gramStart"/>
      <w:r w:rsidR="00C6070E" w:rsidRPr="00642955">
        <w:rPr>
          <w:rFonts w:ascii="Times New Roman" w:hAnsi="Times New Roman" w:cs="Times New Roman"/>
          <w:sz w:val="24"/>
          <w:szCs w:val="24"/>
        </w:rPr>
        <w:t>оборот</w:t>
      </w:r>
      <w:proofErr w:type="gramEnd"/>
      <w:r w:rsidR="00C6070E" w:rsidRPr="00642955">
        <w:rPr>
          <w:rFonts w:ascii="Times New Roman" w:hAnsi="Times New Roman" w:cs="Times New Roman"/>
          <w:sz w:val="24"/>
          <w:szCs w:val="24"/>
        </w:rPr>
        <w:t xml:space="preserve"> прежде всего Т. Г. </w:t>
      </w:r>
      <w:proofErr w:type="spellStart"/>
      <w:r w:rsidR="00C6070E" w:rsidRPr="00642955">
        <w:rPr>
          <w:rFonts w:ascii="Times New Roman" w:hAnsi="Times New Roman" w:cs="Times New Roman"/>
          <w:sz w:val="24"/>
          <w:szCs w:val="24"/>
        </w:rPr>
        <w:t>Добросклонской</w:t>
      </w:r>
      <w:proofErr w:type="spellEnd"/>
      <w:r w:rsidR="00C6070E" w:rsidRPr="00642955">
        <w:rPr>
          <w:rFonts w:ascii="Times New Roman" w:hAnsi="Times New Roman" w:cs="Times New Roman"/>
          <w:sz w:val="24"/>
          <w:szCs w:val="24"/>
        </w:rPr>
        <w:t xml:space="preserve">, исследующей английскую </w:t>
      </w:r>
      <w:proofErr w:type="spellStart"/>
      <w:r w:rsidR="00C6070E" w:rsidRPr="00642955">
        <w:rPr>
          <w:rFonts w:ascii="Times New Roman" w:hAnsi="Times New Roman" w:cs="Times New Roman"/>
          <w:sz w:val="24"/>
          <w:szCs w:val="24"/>
        </w:rPr>
        <w:t>медиаречь</w:t>
      </w:r>
      <w:proofErr w:type="spellEnd"/>
      <w:r w:rsidR="00C6070E" w:rsidRPr="00642955">
        <w:rPr>
          <w:rFonts w:ascii="Times New Roman" w:hAnsi="Times New Roman" w:cs="Times New Roman"/>
          <w:sz w:val="24"/>
          <w:szCs w:val="24"/>
        </w:rPr>
        <w:t xml:space="preserve"> (в Англии приняты термины </w:t>
      </w:r>
      <w:proofErr w:type="spellStart"/>
      <w:r w:rsidR="00C6070E" w:rsidRPr="00642955"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 w:rsidR="00C6070E" w:rsidRPr="00642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070E" w:rsidRPr="00642955">
        <w:rPr>
          <w:rFonts w:ascii="Times New Roman" w:hAnsi="Times New Roman" w:cs="Times New Roman"/>
          <w:i/>
          <w:sz w:val="24"/>
          <w:szCs w:val="24"/>
        </w:rPr>
        <w:t>study</w:t>
      </w:r>
      <w:proofErr w:type="spellEnd"/>
      <w:r w:rsidR="00C6070E" w:rsidRPr="0064295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C6070E" w:rsidRPr="00642955">
        <w:rPr>
          <w:rFonts w:ascii="Times New Roman" w:hAnsi="Times New Roman" w:cs="Times New Roman"/>
          <w:i/>
          <w:sz w:val="24"/>
          <w:szCs w:val="24"/>
        </w:rPr>
        <w:t>media</w:t>
      </w:r>
      <w:proofErr w:type="spellEnd"/>
      <w:r w:rsidR="00C6070E" w:rsidRPr="00642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070E" w:rsidRPr="00642955">
        <w:rPr>
          <w:rFonts w:ascii="Times New Roman" w:hAnsi="Times New Roman" w:cs="Times New Roman"/>
          <w:i/>
          <w:sz w:val="24"/>
          <w:szCs w:val="24"/>
        </w:rPr>
        <w:t>discourse</w:t>
      </w:r>
      <w:proofErr w:type="spellEnd"/>
      <w:r w:rsidR="00C6070E" w:rsidRPr="00642955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C6070E" w:rsidRPr="00642955">
        <w:rPr>
          <w:rFonts w:ascii="Times New Roman" w:hAnsi="Times New Roman" w:cs="Times New Roman"/>
          <w:i/>
          <w:sz w:val="24"/>
          <w:szCs w:val="24"/>
        </w:rPr>
        <w:t>analysis</w:t>
      </w:r>
      <w:proofErr w:type="spellEnd"/>
      <w:r w:rsidR="00C6070E" w:rsidRPr="00642955">
        <w:rPr>
          <w:rFonts w:ascii="Times New Roman" w:hAnsi="Times New Roman" w:cs="Times New Roman"/>
          <w:sz w:val="24"/>
          <w:szCs w:val="24"/>
        </w:rPr>
        <w:t xml:space="preserve">; термин </w:t>
      </w:r>
      <w:proofErr w:type="spellStart"/>
      <w:r w:rsidR="00C6070E" w:rsidRPr="00642955">
        <w:rPr>
          <w:rFonts w:ascii="Times New Roman" w:hAnsi="Times New Roman" w:cs="Times New Roman"/>
          <w:i/>
          <w:sz w:val="24"/>
          <w:szCs w:val="24"/>
        </w:rPr>
        <w:t>Medienlinguistik</w:t>
      </w:r>
      <w:proofErr w:type="spellEnd"/>
      <w:r w:rsidR="00C6070E" w:rsidRPr="00642955">
        <w:rPr>
          <w:rFonts w:ascii="Times New Roman" w:hAnsi="Times New Roman" w:cs="Times New Roman"/>
          <w:sz w:val="24"/>
          <w:szCs w:val="24"/>
        </w:rPr>
        <w:t xml:space="preserve"> характерен для Германии), сегодня используется так же активно, как аналогичные номинации «психолингвистика», «социолингвистика», «</w:t>
      </w:r>
      <w:proofErr w:type="spellStart"/>
      <w:r w:rsidR="00C6070E" w:rsidRPr="00642955">
        <w:rPr>
          <w:rFonts w:ascii="Times New Roman" w:hAnsi="Times New Roman" w:cs="Times New Roman"/>
          <w:sz w:val="24"/>
          <w:szCs w:val="24"/>
        </w:rPr>
        <w:t>онтолингвистика</w:t>
      </w:r>
      <w:proofErr w:type="spellEnd"/>
      <w:r w:rsidR="00C6070E" w:rsidRPr="00642955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C6070E" w:rsidRPr="00642955">
        <w:rPr>
          <w:rFonts w:ascii="Times New Roman" w:hAnsi="Times New Roman" w:cs="Times New Roman"/>
          <w:sz w:val="24"/>
          <w:szCs w:val="24"/>
        </w:rPr>
        <w:t>юрислингвистика</w:t>
      </w:r>
      <w:proofErr w:type="spellEnd"/>
      <w:r w:rsidR="00C6070E" w:rsidRPr="00642955">
        <w:rPr>
          <w:rFonts w:ascii="Times New Roman" w:hAnsi="Times New Roman" w:cs="Times New Roman"/>
          <w:sz w:val="24"/>
          <w:szCs w:val="24"/>
        </w:rPr>
        <w:t xml:space="preserve">», «политическая лингвистика» и др. </w:t>
      </w:r>
      <w:proofErr w:type="spellStart"/>
      <w:r w:rsidR="00C6070E" w:rsidRPr="00642955">
        <w:rPr>
          <w:rFonts w:ascii="Times New Roman" w:hAnsi="Times New Roman" w:cs="Times New Roman"/>
          <w:sz w:val="24"/>
          <w:szCs w:val="24"/>
        </w:rPr>
        <w:t>Медиалингвистика</w:t>
      </w:r>
      <w:proofErr w:type="spellEnd"/>
      <w:r w:rsidR="00C6070E" w:rsidRPr="00642955">
        <w:rPr>
          <w:rFonts w:ascii="Times New Roman" w:hAnsi="Times New Roman" w:cs="Times New Roman"/>
          <w:sz w:val="24"/>
          <w:szCs w:val="24"/>
        </w:rPr>
        <w:t xml:space="preserve"> </w:t>
      </w:r>
      <w:r w:rsidR="000D58DF" w:rsidRPr="00642955">
        <w:rPr>
          <w:rFonts w:ascii="Times New Roman" w:hAnsi="Times New Roman" w:cs="Times New Roman"/>
          <w:sz w:val="24"/>
          <w:szCs w:val="24"/>
        </w:rPr>
        <w:t>изуча</w:t>
      </w:r>
      <w:r w:rsidR="00C6070E" w:rsidRPr="00642955">
        <w:rPr>
          <w:rFonts w:ascii="Times New Roman" w:hAnsi="Times New Roman" w:cs="Times New Roman"/>
          <w:sz w:val="24"/>
          <w:szCs w:val="24"/>
        </w:rPr>
        <w:t>ет</w:t>
      </w:r>
      <w:r w:rsidR="000D58DF" w:rsidRPr="00642955">
        <w:rPr>
          <w:rFonts w:ascii="Times New Roman" w:hAnsi="Times New Roman" w:cs="Times New Roman"/>
          <w:sz w:val="24"/>
          <w:szCs w:val="24"/>
        </w:rPr>
        <w:t xml:space="preserve"> функционирование языка в </w:t>
      </w:r>
      <w:proofErr w:type="spellStart"/>
      <w:r w:rsidR="000D58DF" w:rsidRPr="00642955">
        <w:rPr>
          <w:rFonts w:ascii="Times New Roman" w:hAnsi="Times New Roman" w:cs="Times New Roman"/>
          <w:sz w:val="24"/>
          <w:szCs w:val="24"/>
        </w:rPr>
        <w:t>медиасфере</w:t>
      </w:r>
      <w:proofErr w:type="spellEnd"/>
      <w:r w:rsidR="000D58DF" w:rsidRPr="00642955">
        <w:rPr>
          <w:rFonts w:ascii="Times New Roman" w:hAnsi="Times New Roman" w:cs="Times New Roman"/>
          <w:sz w:val="24"/>
          <w:szCs w:val="24"/>
        </w:rPr>
        <w:t>, или современной массовой коммуникации, представленной печатными, ауди</w:t>
      </w:r>
      <w:r w:rsidR="00C6070E" w:rsidRPr="00642955">
        <w:rPr>
          <w:rFonts w:ascii="Times New Roman" w:hAnsi="Times New Roman" w:cs="Times New Roman"/>
          <w:sz w:val="24"/>
          <w:szCs w:val="24"/>
        </w:rPr>
        <w:t>о</w:t>
      </w:r>
      <w:r w:rsidR="000D58DF" w:rsidRPr="00642955">
        <w:rPr>
          <w:rFonts w:ascii="Times New Roman" w:hAnsi="Times New Roman" w:cs="Times New Roman"/>
          <w:sz w:val="24"/>
          <w:szCs w:val="24"/>
        </w:rPr>
        <w:t>визуальными и сетевыми медиа</w:t>
      </w:r>
      <w:r w:rsidR="00C6070E" w:rsidRPr="00642955">
        <w:rPr>
          <w:rFonts w:ascii="Times New Roman" w:hAnsi="Times New Roman" w:cs="Times New Roman"/>
          <w:sz w:val="24"/>
          <w:szCs w:val="24"/>
        </w:rPr>
        <w:t>.</w:t>
      </w:r>
      <w:r w:rsidR="000D58DF" w:rsidRPr="00642955">
        <w:rPr>
          <w:rFonts w:ascii="Times New Roman" w:hAnsi="Times New Roman" w:cs="Times New Roman"/>
          <w:sz w:val="24"/>
          <w:szCs w:val="24"/>
        </w:rPr>
        <w:t xml:space="preserve"> </w:t>
      </w:r>
      <w:r w:rsidRPr="00642955">
        <w:rPr>
          <w:rFonts w:ascii="Times New Roman" w:hAnsi="Times New Roman" w:cs="Times New Roman"/>
          <w:sz w:val="24"/>
          <w:szCs w:val="24"/>
        </w:rPr>
        <w:t xml:space="preserve">Активному развитию </w:t>
      </w:r>
      <w:r w:rsidR="00C6070E" w:rsidRPr="00642955">
        <w:rPr>
          <w:rFonts w:ascii="Times New Roman" w:hAnsi="Times New Roman" w:cs="Times New Roman"/>
          <w:sz w:val="24"/>
          <w:szCs w:val="24"/>
        </w:rPr>
        <w:t>направления</w:t>
      </w:r>
      <w:r w:rsidR="004B5BD5" w:rsidRPr="00642955">
        <w:rPr>
          <w:rFonts w:ascii="Times New Roman" w:hAnsi="Times New Roman" w:cs="Times New Roman"/>
          <w:sz w:val="24"/>
          <w:szCs w:val="24"/>
        </w:rPr>
        <w:t xml:space="preserve"> </w:t>
      </w:r>
      <w:r w:rsidRPr="00642955">
        <w:rPr>
          <w:rFonts w:ascii="Times New Roman" w:hAnsi="Times New Roman" w:cs="Times New Roman"/>
          <w:sz w:val="24"/>
          <w:szCs w:val="24"/>
        </w:rPr>
        <w:t>способствует научная и дидактическая потребност</w:t>
      </w:r>
      <w:r w:rsidR="000D58DF" w:rsidRPr="00642955">
        <w:rPr>
          <w:rFonts w:ascii="Times New Roman" w:hAnsi="Times New Roman" w:cs="Times New Roman"/>
          <w:sz w:val="24"/>
          <w:szCs w:val="24"/>
        </w:rPr>
        <w:t>ь</w:t>
      </w:r>
      <w:r w:rsidRPr="00642955">
        <w:rPr>
          <w:rFonts w:ascii="Times New Roman" w:hAnsi="Times New Roman" w:cs="Times New Roman"/>
          <w:sz w:val="24"/>
          <w:szCs w:val="24"/>
        </w:rPr>
        <w:t xml:space="preserve"> в знаниях о закономерностях функционирования  языка в </w:t>
      </w:r>
      <w:proofErr w:type="spellStart"/>
      <w:r w:rsidRPr="00642955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="00C6070E" w:rsidRPr="00642955">
        <w:rPr>
          <w:rFonts w:ascii="Times New Roman" w:hAnsi="Times New Roman" w:cs="Times New Roman"/>
          <w:sz w:val="24"/>
          <w:szCs w:val="24"/>
        </w:rPr>
        <w:t>, в котором происходят активные</w:t>
      </w:r>
      <w:r w:rsidRPr="00642955">
        <w:rPr>
          <w:rFonts w:ascii="Times New Roman" w:hAnsi="Times New Roman" w:cs="Times New Roman"/>
          <w:sz w:val="24"/>
          <w:szCs w:val="24"/>
        </w:rPr>
        <w:t xml:space="preserve"> динамически</w:t>
      </w:r>
      <w:r w:rsidR="00C6070E" w:rsidRPr="00642955">
        <w:rPr>
          <w:rFonts w:ascii="Times New Roman" w:hAnsi="Times New Roman" w:cs="Times New Roman"/>
          <w:sz w:val="24"/>
          <w:szCs w:val="24"/>
        </w:rPr>
        <w:t>е</w:t>
      </w:r>
      <w:r w:rsidRPr="00642955">
        <w:rPr>
          <w:rFonts w:ascii="Times New Roman" w:hAnsi="Times New Roman" w:cs="Times New Roman"/>
          <w:sz w:val="24"/>
          <w:szCs w:val="24"/>
        </w:rPr>
        <w:t xml:space="preserve"> процесс</w:t>
      </w:r>
      <w:r w:rsidR="00C6070E" w:rsidRPr="00642955">
        <w:rPr>
          <w:rFonts w:ascii="Times New Roman" w:hAnsi="Times New Roman" w:cs="Times New Roman"/>
          <w:sz w:val="24"/>
          <w:szCs w:val="24"/>
        </w:rPr>
        <w:t>ы</w:t>
      </w:r>
      <w:r w:rsidRPr="0064295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906A9" w:rsidRPr="00642955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="009906A9" w:rsidRPr="0064295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6A9" w:rsidRPr="00642955">
        <w:rPr>
          <w:rFonts w:ascii="Times New Roman" w:hAnsi="Times New Roman" w:cs="Times New Roman"/>
          <w:sz w:val="24"/>
          <w:szCs w:val="24"/>
        </w:rPr>
        <w:t>медиалингвистика</w:t>
      </w:r>
      <w:proofErr w:type="spellEnd"/>
      <w:r w:rsidR="009906A9" w:rsidRPr="00642955">
        <w:rPr>
          <w:rFonts w:ascii="Times New Roman" w:hAnsi="Times New Roman" w:cs="Times New Roman"/>
          <w:sz w:val="24"/>
          <w:szCs w:val="24"/>
        </w:rPr>
        <w:t xml:space="preserve"> оказывается преемницей стилистических исследований, которые обозначались по объекту и именовались «Язык газеты», «Язык радио», «Язык СМИ». </w:t>
      </w:r>
      <w:r w:rsidR="00E848E9" w:rsidRPr="00642955">
        <w:rPr>
          <w:rFonts w:ascii="Times New Roman" w:hAnsi="Times New Roman" w:cs="Times New Roman"/>
          <w:sz w:val="24"/>
          <w:szCs w:val="24"/>
        </w:rPr>
        <w:t>Основ</w:t>
      </w:r>
      <w:r w:rsidR="00C6070E" w:rsidRPr="00642955">
        <w:rPr>
          <w:rFonts w:ascii="Times New Roman" w:hAnsi="Times New Roman" w:cs="Times New Roman"/>
          <w:sz w:val="24"/>
          <w:szCs w:val="24"/>
        </w:rPr>
        <w:t>ы</w:t>
      </w:r>
      <w:r w:rsidR="00E848E9" w:rsidRPr="00642955">
        <w:rPr>
          <w:rFonts w:ascii="Times New Roman" w:hAnsi="Times New Roman" w:cs="Times New Roman"/>
          <w:sz w:val="24"/>
          <w:szCs w:val="24"/>
        </w:rPr>
        <w:t xml:space="preserve"> этого научного направления в России заложены трудами А.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Н.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Васильевой, Г.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О.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Винокура, М.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Н.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Кожиной, В.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Г.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Костомарова, Л.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М.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848E9" w:rsidRPr="00642955">
        <w:rPr>
          <w:rFonts w:ascii="Times New Roman" w:hAnsi="Times New Roman" w:cs="Times New Roman"/>
          <w:sz w:val="24"/>
          <w:szCs w:val="24"/>
        </w:rPr>
        <w:t>Майдановой</w:t>
      </w:r>
      <w:proofErr w:type="spellEnd"/>
      <w:r w:rsidR="00E848E9" w:rsidRPr="00642955">
        <w:rPr>
          <w:rFonts w:ascii="Times New Roman" w:hAnsi="Times New Roman" w:cs="Times New Roman"/>
          <w:sz w:val="24"/>
          <w:szCs w:val="24"/>
        </w:rPr>
        <w:t>, Т.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В.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Матвеевой, И.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П</w:t>
      </w:r>
      <w:r w:rsidR="00E448DD" w:rsidRPr="00642955">
        <w:rPr>
          <w:rFonts w:ascii="Times New Roman" w:hAnsi="Times New Roman" w:cs="Times New Roman"/>
          <w:sz w:val="24"/>
          <w:szCs w:val="24"/>
        </w:rPr>
        <w:t>. </w:t>
      </w:r>
      <w:proofErr w:type="spellStart"/>
      <w:r w:rsidR="00E848E9" w:rsidRPr="00642955">
        <w:rPr>
          <w:rFonts w:ascii="Times New Roman" w:hAnsi="Times New Roman" w:cs="Times New Roman"/>
          <w:sz w:val="24"/>
          <w:szCs w:val="24"/>
        </w:rPr>
        <w:t>Лысаковой</w:t>
      </w:r>
      <w:proofErr w:type="spellEnd"/>
      <w:r w:rsidR="00E848E9" w:rsidRPr="00642955">
        <w:rPr>
          <w:rFonts w:ascii="Times New Roman" w:hAnsi="Times New Roman" w:cs="Times New Roman"/>
          <w:sz w:val="24"/>
          <w:szCs w:val="24"/>
        </w:rPr>
        <w:t>, К.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А.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Роговой, О.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Б.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Сиротининой, Г.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Я.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848E9" w:rsidRPr="00642955">
        <w:rPr>
          <w:rFonts w:ascii="Times New Roman" w:hAnsi="Times New Roman" w:cs="Times New Roman"/>
          <w:sz w:val="24"/>
          <w:szCs w:val="24"/>
        </w:rPr>
        <w:t>Солганика</w:t>
      </w:r>
      <w:proofErr w:type="spellEnd"/>
      <w:r w:rsidR="00E848E9" w:rsidRPr="00642955">
        <w:rPr>
          <w:rFonts w:ascii="Times New Roman" w:hAnsi="Times New Roman" w:cs="Times New Roman"/>
          <w:sz w:val="24"/>
          <w:szCs w:val="24"/>
        </w:rPr>
        <w:t xml:space="preserve"> и др., в Беларуси – трудами М.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Е.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Тикоцкого, на Украине – А.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В.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Швец, А.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И.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Мамалыги, в Болгарии – В.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r w:rsidR="00E848E9" w:rsidRPr="00642955">
        <w:rPr>
          <w:rFonts w:ascii="Times New Roman" w:hAnsi="Times New Roman" w:cs="Times New Roman"/>
          <w:sz w:val="24"/>
          <w:szCs w:val="24"/>
        </w:rPr>
        <w:t>Аврамовой и др., в Польше – С.</w:t>
      </w:r>
      <w:r w:rsidR="00E448DD" w:rsidRPr="00642955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E848E9" w:rsidRPr="00642955">
        <w:rPr>
          <w:rFonts w:ascii="Times New Roman" w:hAnsi="Times New Roman" w:cs="Times New Roman"/>
          <w:sz w:val="24"/>
          <w:szCs w:val="24"/>
        </w:rPr>
        <w:t>Гайды</w:t>
      </w:r>
      <w:proofErr w:type="spellEnd"/>
      <w:r w:rsidR="00E848E9" w:rsidRPr="00642955">
        <w:rPr>
          <w:rFonts w:ascii="Times New Roman" w:hAnsi="Times New Roman" w:cs="Times New Roman"/>
          <w:sz w:val="24"/>
          <w:szCs w:val="24"/>
        </w:rPr>
        <w:t xml:space="preserve">. Наиболее развитой научной дисциплиной, изучавшей язык </w:t>
      </w:r>
      <w:proofErr w:type="spellStart"/>
      <w:r w:rsidR="00E848E9" w:rsidRPr="00642955">
        <w:rPr>
          <w:rFonts w:ascii="Times New Roman" w:hAnsi="Times New Roman" w:cs="Times New Roman"/>
          <w:sz w:val="24"/>
          <w:szCs w:val="24"/>
        </w:rPr>
        <w:t>массмедиа</w:t>
      </w:r>
      <w:proofErr w:type="spellEnd"/>
      <w:r w:rsidR="00E848E9" w:rsidRPr="00642955">
        <w:rPr>
          <w:rFonts w:ascii="Times New Roman" w:hAnsi="Times New Roman" w:cs="Times New Roman"/>
          <w:sz w:val="24"/>
          <w:szCs w:val="24"/>
        </w:rPr>
        <w:t xml:space="preserve">, в славянском мире является </w:t>
      </w:r>
      <w:proofErr w:type="spellStart"/>
      <w:r w:rsidR="00E448DD" w:rsidRPr="00642955">
        <w:rPr>
          <w:rFonts w:ascii="Times New Roman" w:hAnsi="Times New Roman" w:cs="Times New Roman"/>
          <w:i/>
          <w:sz w:val="24"/>
          <w:szCs w:val="24"/>
        </w:rPr>
        <w:t>м</w:t>
      </w:r>
      <w:r w:rsidR="00E848E9" w:rsidRPr="00642955">
        <w:rPr>
          <w:rFonts w:ascii="Times New Roman" w:hAnsi="Times New Roman" w:cs="Times New Roman"/>
          <w:i/>
          <w:sz w:val="24"/>
          <w:szCs w:val="24"/>
        </w:rPr>
        <w:t>едиастилистика</w:t>
      </w:r>
      <w:proofErr w:type="spellEnd"/>
      <w:r w:rsidR="00E848E9" w:rsidRPr="00642955">
        <w:rPr>
          <w:rFonts w:ascii="Times New Roman" w:hAnsi="Times New Roman" w:cs="Times New Roman"/>
          <w:sz w:val="24"/>
          <w:szCs w:val="24"/>
        </w:rPr>
        <w:t>.</w:t>
      </w:r>
      <w:r w:rsidR="009906A9" w:rsidRPr="0064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086" w:rsidRDefault="007F0086" w:rsidP="006429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0086" w:rsidRDefault="000D58DF" w:rsidP="006429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955">
        <w:rPr>
          <w:rFonts w:ascii="Times New Roman" w:hAnsi="Times New Roman" w:cs="Times New Roman"/>
          <w:color w:val="000000"/>
          <w:sz w:val="24"/>
          <w:szCs w:val="24"/>
        </w:rPr>
        <w:t>В Санкт-Петербургском государственном университете с 2014 г. начинается издание нового международного научного электронного журнала</w:t>
      </w:r>
      <w:r w:rsidRPr="0064295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«</w:t>
      </w:r>
      <w:proofErr w:type="spellStart"/>
      <w:r w:rsidRPr="0064295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Медиалингвистика</w:t>
      </w:r>
      <w:proofErr w:type="spellEnd"/>
      <w:r w:rsidRPr="00642955">
        <w:rPr>
          <w:rStyle w:val="a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»</w:t>
      </w:r>
      <w:r w:rsidR="00092D08" w:rsidRPr="00642955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  <w:bdr w:val="none" w:sz="0" w:space="0" w:color="auto" w:frame="1"/>
        </w:rPr>
        <w:t>, который будет зарегистрирован в базе РИНЦ</w:t>
      </w:r>
      <w:r w:rsidRPr="0064295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76100E" w:rsidRPr="0076100E">
        <w:rPr>
          <w:rFonts w:ascii="Times New Roman" w:hAnsi="Times New Roman" w:cs="Times New Roman"/>
          <w:color w:val="000000"/>
          <w:sz w:val="24"/>
          <w:szCs w:val="24"/>
        </w:rPr>
        <w:t xml:space="preserve">Создание такого журнала было в планах </w:t>
      </w:r>
      <w:proofErr w:type="spellStart"/>
      <w:r w:rsidR="0076100E" w:rsidRPr="0076100E">
        <w:rPr>
          <w:rFonts w:ascii="Times New Roman" w:hAnsi="Times New Roman" w:cs="Times New Roman"/>
          <w:b/>
          <w:color w:val="000000"/>
          <w:sz w:val="24"/>
          <w:szCs w:val="24"/>
        </w:rPr>
        <w:t>медиалингвистической</w:t>
      </w:r>
      <w:proofErr w:type="spellEnd"/>
      <w:r w:rsidR="0076100E" w:rsidRPr="0076100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комиссии</w:t>
      </w:r>
      <w:r w:rsidR="0076100E" w:rsidRPr="0076100E">
        <w:rPr>
          <w:rFonts w:ascii="Times New Roman" w:hAnsi="Times New Roman" w:cs="Times New Roman"/>
          <w:color w:val="000000"/>
          <w:sz w:val="24"/>
          <w:szCs w:val="24"/>
        </w:rPr>
        <w:t>, аккредитованной при Международном конгрессе славистов (рук</w:t>
      </w:r>
      <w:proofErr w:type="gramStart"/>
      <w:r w:rsidR="0076100E" w:rsidRPr="0076100E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  <w:r w:rsidR="0076100E" w:rsidRPr="0076100E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gramStart"/>
      <w:r w:rsidR="0076100E" w:rsidRPr="0076100E">
        <w:rPr>
          <w:rFonts w:ascii="Times New Roman" w:hAnsi="Times New Roman" w:cs="Times New Roman"/>
          <w:color w:val="000000"/>
          <w:sz w:val="24"/>
          <w:szCs w:val="24"/>
        </w:rPr>
        <w:t>п</w:t>
      </w:r>
      <w:proofErr w:type="gramEnd"/>
      <w:r w:rsidR="0076100E" w:rsidRPr="0076100E">
        <w:rPr>
          <w:rFonts w:ascii="Times New Roman" w:hAnsi="Times New Roman" w:cs="Times New Roman"/>
          <w:color w:val="000000"/>
          <w:sz w:val="24"/>
          <w:szCs w:val="24"/>
        </w:rPr>
        <w:t>роф. Л.</w:t>
      </w:r>
      <w:r w:rsidR="0076100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76100E" w:rsidRPr="0076100E">
        <w:rPr>
          <w:rFonts w:ascii="Times New Roman" w:hAnsi="Times New Roman" w:cs="Times New Roman"/>
          <w:color w:val="000000"/>
          <w:sz w:val="24"/>
          <w:szCs w:val="24"/>
        </w:rPr>
        <w:t>Р.</w:t>
      </w:r>
      <w:r w:rsidR="0076100E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="0076100E" w:rsidRPr="0076100E">
        <w:rPr>
          <w:rFonts w:ascii="Times New Roman" w:hAnsi="Times New Roman" w:cs="Times New Roman"/>
          <w:color w:val="000000"/>
          <w:sz w:val="24"/>
          <w:szCs w:val="24"/>
        </w:rPr>
        <w:t>Дускаева</w:t>
      </w:r>
      <w:proofErr w:type="spellEnd"/>
      <w:r w:rsidR="0076100E" w:rsidRPr="0076100E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="0076100E" w:rsidRPr="0076100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2D08"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Его издателем </w:t>
      </w:r>
      <w:r w:rsidR="00061DF3"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и учредителем </w:t>
      </w:r>
      <w:r w:rsidR="00092D08"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является институт «Высшая школа журналистики и массовых коммуникаций». 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>Журнал создается на базе получившего широкую известность в России и за рубежом сайта «</w:t>
      </w:r>
      <w:proofErr w:type="spellStart"/>
      <w:r w:rsidRPr="00642955">
        <w:rPr>
          <w:rFonts w:ascii="Times New Roman" w:hAnsi="Times New Roman" w:cs="Times New Roman"/>
          <w:color w:val="000000"/>
          <w:sz w:val="24"/>
          <w:szCs w:val="24"/>
        </w:rPr>
        <w:t>Медиалингви</w:t>
      </w:r>
      <w:r w:rsidR="00E448DD" w:rsidRPr="00642955">
        <w:rPr>
          <w:rFonts w:ascii="Times New Roman" w:hAnsi="Times New Roman" w:cs="Times New Roman"/>
          <w:color w:val="000000"/>
          <w:sz w:val="24"/>
          <w:szCs w:val="24"/>
        </w:rPr>
        <w:t>ст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>ика</w:t>
      </w:r>
      <w:proofErr w:type="spellEnd"/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– ХХ</w:t>
      </w:r>
      <w:proofErr w:type="gramStart"/>
      <w:r w:rsidRPr="00642955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gramEnd"/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век» и тематическ</w:t>
      </w:r>
      <w:r w:rsidR="00583EC6" w:rsidRPr="00642955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сборник</w:t>
      </w:r>
      <w:r w:rsidR="00583EC6" w:rsidRPr="00642955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научн</w:t>
      </w:r>
      <w:bookmarkStart w:id="0" w:name="_GoBack"/>
      <w:bookmarkEnd w:id="0"/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ых </w:t>
      </w:r>
      <w:r w:rsidR="00583EC6" w:rsidRPr="00642955">
        <w:rPr>
          <w:rFonts w:ascii="Times New Roman" w:hAnsi="Times New Roman" w:cs="Times New Roman"/>
          <w:color w:val="000000"/>
          <w:sz w:val="24"/>
          <w:szCs w:val="24"/>
        </w:rPr>
        <w:t>материалов</w:t>
      </w:r>
      <w:r w:rsidR="006429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92D08" w:rsidRPr="006429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и статей в </w:t>
      </w:r>
      <w:r w:rsidR="00583EC6" w:rsidRPr="00642955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серии </w:t>
      </w:r>
      <w:hyperlink r:id="rId6" w:history="1">
        <w:r w:rsidRPr="00642955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«</w:t>
        </w:r>
        <w:proofErr w:type="spellStart"/>
        <w:r w:rsidRPr="00642955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Медиалингвистика</w:t>
        </w:r>
        <w:proofErr w:type="spellEnd"/>
        <w:r w:rsidRPr="00642955">
          <w:rPr>
            <w:rStyle w:val="a5"/>
            <w:rFonts w:ascii="Times New Roman" w:hAnsi="Times New Roman" w:cs="Times New Roman"/>
            <w:color w:val="auto"/>
            <w:sz w:val="24"/>
            <w:szCs w:val="24"/>
            <w:bdr w:val="none" w:sz="0" w:space="0" w:color="auto" w:frame="1"/>
          </w:rPr>
          <w:t>»</w:t>
        </w:r>
      </w:hyperlink>
      <w:r w:rsidR="00642955">
        <w:rPr>
          <w:rFonts w:ascii="Times New Roman" w:hAnsi="Times New Roman" w:cs="Times New Roman"/>
          <w:sz w:val="24"/>
          <w:szCs w:val="24"/>
        </w:rPr>
        <w:t xml:space="preserve"> 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>(СПб, 201</w:t>
      </w:r>
      <w:r w:rsidR="0076100E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>-201</w:t>
      </w:r>
      <w:r w:rsidR="0076100E"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42955">
        <w:rPr>
          <w:rFonts w:ascii="Times New Roman" w:hAnsi="Times New Roman" w:cs="Times New Roman"/>
          <w:color w:val="000000"/>
          <w:sz w:val="24"/>
          <w:szCs w:val="24"/>
        </w:rPr>
        <w:t>вып</w:t>
      </w:r>
      <w:proofErr w:type="spellEnd"/>
      <w:r w:rsidRPr="00642955">
        <w:rPr>
          <w:rFonts w:ascii="Times New Roman" w:hAnsi="Times New Roman" w:cs="Times New Roman"/>
          <w:color w:val="000000"/>
          <w:sz w:val="24"/>
          <w:szCs w:val="24"/>
        </w:rPr>
        <w:t>. 1-3).</w:t>
      </w:r>
      <w:r w:rsidR="00642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58DF" w:rsidRPr="00642955" w:rsidRDefault="007E0E44" w:rsidP="006429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Издание предполагается зарегистрировать в Федеральной службе по надзору в сфере связи и массовых коммуникаций и зарегистрировать в Международном центре </w:t>
      </w:r>
      <w:r w:rsidRPr="00642955">
        <w:rPr>
          <w:rFonts w:ascii="Times New Roman" w:hAnsi="Times New Roman" w:cs="Times New Roman"/>
          <w:color w:val="000000"/>
          <w:sz w:val="24"/>
          <w:szCs w:val="24"/>
          <w:lang w:val="en-US"/>
        </w:rPr>
        <w:t>ISSN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061DF3" w:rsidRPr="00642955">
        <w:rPr>
          <w:rFonts w:ascii="Times New Roman" w:hAnsi="Times New Roman" w:cs="Times New Roman"/>
          <w:color w:val="000000"/>
          <w:sz w:val="24"/>
          <w:szCs w:val="24"/>
        </w:rPr>
        <w:t>Международный научный журнал будет иметь полнотекстовую сетевую версию в Интернет на платформе Санкт-Петербургского государственного университета.</w:t>
      </w:r>
    </w:p>
    <w:p w:rsidR="00642955" w:rsidRPr="00642955" w:rsidRDefault="009906A9" w:rsidP="006429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955">
        <w:rPr>
          <w:rFonts w:ascii="Times New Roman" w:hAnsi="Times New Roman" w:cs="Times New Roman"/>
          <w:sz w:val="24"/>
          <w:szCs w:val="24"/>
        </w:rPr>
        <w:t xml:space="preserve">Задача нового журнала – </w:t>
      </w:r>
      <w:r w:rsidR="00E34A1D" w:rsidRPr="00642955">
        <w:rPr>
          <w:rFonts w:ascii="Times New Roman" w:hAnsi="Times New Roman" w:cs="Times New Roman"/>
          <w:sz w:val="24"/>
          <w:szCs w:val="24"/>
        </w:rPr>
        <w:t>адекватное отражение</w:t>
      </w:r>
      <w:r w:rsidRPr="00642955">
        <w:rPr>
          <w:rFonts w:ascii="Times New Roman" w:hAnsi="Times New Roman" w:cs="Times New Roman"/>
          <w:sz w:val="24"/>
          <w:szCs w:val="24"/>
        </w:rPr>
        <w:t xml:space="preserve"> состояни</w:t>
      </w:r>
      <w:r w:rsidR="00E34A1D" w:rsidRPr="00642955">
        <w:rPr>
          <w:rFonts w:ascii="Times New Roman" w:hAnsi="Times New Roman" w:cs="Times New Roman"/>
          <w:sz w:val="24"/>
          <w:szCs w:val="24"/>
        </w:rPr>
        <w:t>я</w:t>
      </w:r>
      <w:r w:rsidRPr="00642955">
        <w:rPr>
          <w:rFonts w:ascii="Times New Roman" w:hAnsi="Times New Roman" w:cs="Times New Roman"/>
          <w:sz w:val="24"/>
          <w:szCs w:val="24"/>
        </w:rPr>
        <w:t xml:space="preserve"> </w:t>
      </w:r>
      <w:r w:rsidR="00E34A1D" w:rsidRPr="00642955">
        <w:rPr>
          <w:rFonts w:ascii="Times New Roman" w:hAnsi="Times New Roman" w:cs="Times New Roman"/>
          <w:sz w:val="24"/>
          <w:szCs w:val="24"/>
        </w:rPr>
        <w:t xml:space="preserve">современной </w:t>
      </w:r>
      <w:proofErr w:type="spellStart"/>
      <w:r w:rsidRPr="00642955">
        <w:rPr>
          <w:rFonts w:ascii="Times New Roman" w:hAnsi="Times New Roman" w:cs="Times New Roman"/>
          <w:sz w:val="24"/>
          <w:szCs w:val="24"/>
        </w:rPr>
        <w:t>медиалингвистики</w:t>
      </w:r>
      <w:proofErr w:type="spellEnd"/>
      <w:r w:rsidR="00E34A1D" w:rsidRPr="00642955">
        <w:rPr>
          <w:rFonts w:ascii="Times New Roman" w:hAnsi="Times New Roman" w:cs="Times New Roman"/>
          <w:sz w:val="24"/>
          <w:szCs w:val="24"/>
        </w:rPr>
        <w:t xml:space="preserve"> как отрасли</w:t>
      </w:r>
      <w:r w:rsidRPr="00642955">
        <w:rPr>
          <w:rFonts w:ascii="Times New Roman" w:hAnsi="Times New Roman" w:cs="Times New Roman"/>
          <w:sz w:val="24"/>
          <w:szCs w:val="24"/>
        </w:rPr>
        <w:t xml:space="preserve"> </w:t>
      </w:r>
      <w:r w:rsidR="00E34A1D" w:rsidRPr="00642955">
        <w:rPr>
          <w:rFonts w:ascii="Times New Roman" w:hAnsi="Times New Roman" w:cs="Times New Roman"/>
          <w:sz w:val="24"/>
          <w:szCs w:val="24"/>
        </w:rPr>
        <w:t xml:space="preserve">языкознания, максимально полное 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>освещ</w:t>
      </w:r>
      <w:r w:rsidR="00E34A1D"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ение наиболее 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>интересны</w:t>
      </w:r>
      <w:r w:rsidR="00E34A1D" w:rsidRPr="0064295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и значимы</w:t>
      </w:r>
      <w:r w:rsidR="00E34A1D" w:rsidRPr="00642955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на</w:t>
      </w:r>
      <w:r w:rsidR="00E34A1D"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учных подходов к 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>язык</w:t>
      </w:r>
      <w:r w:rsidR="00E34A1D" w:rsidRPr="00642955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СМИ.</w:t>
      </w:r>
      <w:r w:rsidR="00E34A1D"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9906A9" w:rsidRDefault="00E34A1D" w:rsidP="00642955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955">
        <w:rPr>
          <w:rFonts w:ascii="Times New Roman" w:hAnsi="Times New Roman" w:cs="Times New Roman"/>
          <w:color w:val="000000"/>
          <w:sz w:val="24"/>
          <w:szCs w:val="24"/>
        </w:rPr>
        <w:t>Редакционная коллегия планирует размещение статей, посвященных</w:t>
      </w:r>
      <w:r w:rsidR="009906A9"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общетеоретическим </w:t>
      </w:r>
      <w:r w:rsidR="009906A9" w:rsidRPr="00642955">
        <w:rPr>
          <w:rFonts w:ascii="Times New Roman" w:hAnsi="Times New Roman" w:cs="Times New Roman"/>
          <w:color w:val="000000"/>
          <w:sz w:val="24"/>
          <w:szCs w:val="24"/>
        </w:rPr>
        <w:t>проблемам, функционировани</w:t>
      </w:r>
      <w:r w:rsidRPr="00642955">
        <w:rPr>
          <w:rFonts w:ascii="Times New Roman" w:hAnsi="Times New Roman" w:cs="Times New Roman"/>
          <w:color w:val="000000"/>
          <w:sz w:val="24"/>
          <w:szCs w:val="24"/>
        </w:rPr>
        <w:t>ю языковых</w:t>
      </w:r>
      <w:r w:rsidR="009906A9"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средств в </w:t>
      </w:r>
      <w:proofErr w:type="spellStart"/>
      <w:r w:rsidR="009906A9" w:rsidRPr="00642955">
        <w:rPr>
          <w:rFonts w:ascii="Times New Roman" w:hAnsi="Times New Roman" w:cs="Times New Roman"/>
          <w:color w:val="000000"/>
          <w:sz w:val="24"/>
          <w:szCs w:val="24"/>
        </w:rPr>
        <w:t>массмедиа</w:t>
      </w:r>
      <w:proofErr w:type="spellEnd"/>
      <w:r w:rsidR="000D58DF" w:rsidRPr="00642955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906A9"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типологии </w:t>
      </w:r>
      <w:proofErr w:type="spellStart"/>
      <w:r w:rsidR="009906A9" w:rsidRPr="00642955">
        <w:rPr>
          <w:rFonts w:ascii="Times New Roman" w:hAnsi="Times New Roman" w:cs="Times New Roman"/>
          <w:color w:val="000000"/>
          <w:sz w:val="24"/>
          <w:szCs w:val="24"/>
        </w:rPr>
        <w:t>медиаречи</w:t>
      </w:r>
      <w:proofErr w:type="spellEnd"/>
      <w:r w:rsidR="009906A9" w:rsidRPr="00642955">
        <w:rPr>
          <w:rFonts w:ascii="Times New Roman" w:hAnsi="Times New Roman" w:cs="Times New Roman"/>
          <w:color w:val="000000"/>
          <w:sz w:val="24"/>
          <w:szCs w:val="24"/>
        </w:rPr>
        <w:t>, сопоставительно</w:t>
      </w:r>
      <w:r w:rsidR="000D58DF" w:rsidRPr="00642955">
        <w:rPr>
          <w:rFonts w:ascii="Times New Roman" w:hAnsi="Times New Roman" w:cs="Times New Roman"/>
          <w:color w:val="000000"/>
          <w:sz w:val="24"/>
          <w:szCs w:val="24"/>
        </w:rPr>
        <w:t>му</w:t>
      </w:r>
      <w:r w:rsidR="009906A9"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изучени</w:t>
      </w:r>
      <w:r w:rsidR="000D58DF" w:rsidRPr="00642955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="009906A9" w:rsidRPr="00642955">
        <w:rPr>
          <w:rFonts w:ascii="Times New Roman" w:hAnsi="Times New Roman" w:cs="Times New Roman"/>
          <w:color w:val="000000"/>
          <w:sz w:val="24"/>
          <w:szCs w:val="24"/>
        </w:rPr>
        <w:t xml:space="preserve"> и др.</w:t>
      </w:r>
    </w:p>
    <w:p w:rsidR="007F0086" w:rsidRPr="00642955" w:rsidRDefault="007F0086" w:rsidP="007F0086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2955">
        <w:rPr>
          <w:rFonts w:ascii="Times New Roman" w:hAnsi="Times New Roman" w:cs="Times New Roman"/>
          <w:color w:val="000000"/>
          <w:sz w:val="24"/>
          <w:szCs w:val="24"/>
        </w:rPr>
        <w:t>Публикация материалов на русском и английском языках.</w:t>
      </w:r>
    </w:p>
    <w:p w:rsidR="007F0086" w:rsidRDefault="007F0086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E848E9" w:rsidRDefault="009906A9" w:rsidP="006429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2955">
        <w:rPr>
          <w:rFonts w:ascii="Times New Roman" w:hAnsi="Times New Roman" w:cs="Times New Roman"/>
          <w:sz w:val="24"/>
          <w:szCs w:val="24"/>
        </w:rPr>
        <w:lastRenderedPageBreak/>
        <w:t xml:space="preserve">В журнале предполагаются следующие </w:t>
      </w:r>
      <w:r w:rsidRPr="007F0086">
        <w:rPr>
          <w:rFonts w:ascii="Times New Roman" w:hAnsi="Times New Roman" w:cs="Times New Roman"/>
          <w:b/>
          <w:sz w:val="24"/>
          <w:szCs w:val="24"/>
        </w:rPr>
        <w:t>рубрики:</w:t>
      </w:r>
    </w:p>
    <w:p w:rsidR="007F0086" w:rsidRPr="00642955" w:rsidRDefault="007F0086" w:rsidP="006429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F1F7A" w:rsidRPr="007F0086" w:rsidRDefault="006F1F7A" w:rsidP="0064295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</w:t>
      </w:r>
      <w:r w:rsidR="00E34A1D"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</w:t>
      </w:r>
      <w:r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ТЕОРЕТИЧЕСКИЕ ВОПРОСЫ</w:t>
      </w:r>
      <w:r w:rsidR="00E448DD"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F1F7A" w:rsidRPr="007F0086" w:rsidRDefault="006F1F7A" w:rsidP="0064295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2) ФУНКЦИОНИРОВАНИЕ ЯЗЫКОВЫХ СРЕДСТВ В МАССМЕДИА</w:t>
      </w:r>
      <w:r w:rsidR="00E448DD"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F1F7A" w:rsidRPr="007F0086" w:rsidRDefault="006F1F7A" w:rsidP="0064295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3) МЕДИАТЕКСТ: СТРУКТУРА, КОМПОЗИЦИЯ, ВЕКТОРЫ ОБНОВЛЕНИЯ</w:t>
      </w:r>
      <w:r w:rsidR="00E448DD"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F1F7A" w:rsidRPr="007F0086" w:rsidRDefault="006F1F7A" w:rsidP="0064295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4) ТИПОЛОГИЯ МЕДИАРЕЧИ</w:t>
      </w:r>
      <w:r w:rsidR="00E448DD"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F1F7A" w:rsidRPr="007F0086" w:rsidRDefault="006F1F7A" w:rsidP="0064295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5) ПОНЯТИЯ, КАТЕГОРИИ, МЕТОДИКИ АНАЛИЗА </w:t>
      </w:r>
      <w:r w:rsidR="007F0086"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r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 МЕДИАСТИЛИСТИКЕ</w:t>
      </w:r>
      <w:r w:rsidR="00E448DD"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F1F7A" w:rsidRPr="007F0086" w:rsidRDefault="006F1F7A" w:rsidP="0064295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6) СОПОСТАВИТЕЛЬНАЯ МЕДИАЛИНГВИСТИКА</w:t>
      </w:r>
      <w:r w:rsidR="00E448DD"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6F1F7A" w:rsidRDefault="006F1F7A" w:rsidP="0064295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7)</w:t>
      </w:r>
      <w:r w:rsidR="007F0086"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НОВОСТИ НА</w:t>
      </w:r>
      <w:r w:rsidR="007F0086" w:rsidRPr="007F0086">
        <w:rPr>
          <w:rFonts w:ascii="Times New Roman" w:eastAsia="Times New Roman" w:hAnsi="Times New Roman" w:cs="Times New Roman"/>
          <w:sz w:val="20"/>
          <w:szCs w:val="20"/>
          <w:lang w:eastAsia="ru-RU"/>
        </w:rPr>
        <w:t>УЧНОЙ ЖИЗНИ: ХРОНИКА И КРИТИКА.</w:t>
      </w:r>
    </w:p>
    <w:p w:rsidR="007F0086" w:rsidRPr="007F0086" w:rsidRDefault="007F0086" w:rsidP="00642955">
      <w:pPr>
        <w:shd w:val="clear" w:color="auto" w:fill="FFFFFF"/>
        <w:spacing w:after="0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F0086" w:rsidRDefault="009906A9" w:rsidP="0064295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2955">
        <w:rPr>
          <w:rFonts w:ascii="Times New Roman" w:hAnsi="Times New Roman" w:cs="Times New Roman"/>
          <w:sz w:val="24"/>
          <w:szCs w:val="24"/>
        </w:rPr>
        <w:t>Содержание рубрик обсуждал</w:t>
      </w:r>
      <w:r w:rsidR="00793896" w:rsidRPr="00642955">
        <w:rPr>
          <w:rFonts w:ascii="Times New Roman" w:hAnsi="Times New Roman" w:cs="Times New Roman"/>
          <w:sz w:val="24"/>
          <w:szCs w:val="24"/>
        </w:rPr>
        <w:t>о</w:t>
      </w:r>
      <w:r w:rsidRPr="00642955">
        <w:rPr>
          <w:rFonts w:ascii="Times New Roman" w:hAnsi="Times New Roman" w:cs="Times New Roman"/>
          <w:sz w:val="24"/>
          <w:szCs w:val="24"/>
        </w:rPr>
        <w:t>сь с членами редакционного совета – ведущими специалистами в этом направлении.</w:t>
      </w:r>
      <w:r w:rsidR="004B5BD5" w:rsidRPr="00642955">
        <w:rPr>
          <w:rFonts w:ascii="Times New Roman" w:hAnsi="Times New Roman" w:cs="Times New Roman"/>
          <w:sz w:val="24"/>
          <w:szCs w:val="24"/>
        </w:rPr>
        <w:t xml:space="preserve"> </w:t>
      </w:r>
      <w:r w:rsidR="007F0086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редакционного совета и редакционной коллегии введены ученые, которые владеют навыками научной коммуникации на английском языке.</w:t>
      </w:r>
    </w:p>
    <w:p w:rsidR="007F0086" w:rsidRDefault="007F0086" w:rsidP="006429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B5BD5" w:rsidRPr="00642955">
        <w:rPr>
          <w:rFonts w:ascii="Times New Roman" w:hAnsi="Times New Roman" w:cs="Times New Roman"/>
          <w:sz w:val="24"/>
          <w:szCs w:val="24"/>
        </w:rPr>
        <w:t>едакционн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4B5BD5" w:rsidRPr="00642955">
        <w:rPr>
          <w:rFonts w:ascii="Times New Roman" w:hAnsi="Times New Roman" w:cs="Times New Roman"/>
          <w:sz w:val="24"/>
          <w:szCs w:val="24"/>
        </w:rPr>
        <w:t xml:space="preserve"> совет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Гайда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(Польша, </w:t>
      </w:r>
      <w:proofErr w:type="spellStart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Ополе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Войтак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Польша</w:t>
      </w:r>
      <w:proofErr w:type="gramStart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,Л</w:t>
      </w:r>
      <w:proofErr w:type="gram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юблин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ван</w:t>
      </w:r>
      <w:proofErr w:type="spellEnd"/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</w:t>
      </w:r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(Испания, Барселона)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Добросклонская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(Москва, МГУ)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Костомаров</w:t>
      </w:r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(Москва, Институт русского языка им. А.С.Пушкина)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Лысакова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(Санкт-Петербург, РГПУ)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Солганик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(Москва, МГУ)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Шмелева</w:t>
      </w:r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В.Новгрод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Цонева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(Болгария, </w:t>
      </w:r>
      <w:proofErr w:type="spellStart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В.Тырново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F0086" w:rsidRDefault="007F0086" w:rsidP="006429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едакционн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ая коллегия:</w:t>
      </w:r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Анненкова</w:t>
      </w:r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(Москва, МГУ)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Баранов</w:t>
      </w:r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(Краснодар, </w:t>
      </w:r>
      <w:proofErr w:type="spellStart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КУбГУ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Бжозовска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Ополе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Польша)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Ивченков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(Беларусь, Минск)</w:t>
      </w:r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Цветова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(Санкт-Петербург, СПбГУ)</w:t>
      </w:r>
      <w:r w:rsidR="004B5BD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F9568A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F9568A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F9568A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Казак</w:t>
      </w:r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(Белгород, БГУ)</w:t>
      </w:r>
      <w:r w:rsidR="00F9568A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Коньков</w:t>
      </w:r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(Санкт-Петербург, СПбГУ)</w:t>
      </w:r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</w:t>
      </w:r>
      <w:r w:rsidR="00E448DD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proofErr w:type="spellStart"/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Конюшкевич</w:t>
      </w:r>
      <w:proofErr w:type="spellEnd"/>
      <w:r w:rsidR="00092D08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(Беларусь, Гродно)</w:t>
      </w:r>
      <w:r w:rsidR="00493AF5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583EC6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</w:p>
    <w:p w:rsidR="007F0086" w:rsidRDefault="00092D08" w:rsidP="0064295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Гл. редактор – Л.</w:t>
      </w:r>
      <w:r w:rsidR="007F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</w:t>
      </w:r>
      <w:r w:rsidR="007F008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Дускаева</w:t>
      </w:r>
      <w:proofErr w:type="spellEnd"/>
      <w:r w:rsidR="007E0E44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(Санкт-Петербург, СПбГУ)</w:t>
      </w:r>
      <w:r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Отв. редактор – А.</w:t>
      </w:r>
      <w:r w:rsid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</w:t>
      </w:r>
      <w:r w:rsid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Горячев</w:t>
      </w:r>
      <w:r w:rsidR="007E0E44"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(Санкт-Петербург, СПбГУ)</w:t>
      </w:r>
      <w:r w:rsidRPr="006429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E448DD" w:rsidRPr="00642955" w:rsidRDefault="00A925B1" w:rsidP="0064295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642955">
        <w:rPr>
          <w:color w:val="000000"/>
        </w:rPr>
        <w:t xml:space="preserve">Редакционная коллегия журнала приглашает к сотрудничеству всех специалистов, интересующихся соответствующей проблематикой. </w:t>
      </w:r>
      <w:r w:rsidR="000D58DF" w:rsidRPr="00642955">
        <w:rPr>
          <w:color w:val="000000"/>
        </w:rPr>
        <w:t xml:space="preserve">Журнал будет выходить два раза в год – в апреле и в </w:t>
      </w:r>
      <w:r w:rsidRPr="00642955">
        <w:rPr>
          <w:color w:val="000000"/>
        </w:rPr>
        <w:t>ноябре, поэтому материал</w:t>
      </w:r>
      <w:r w:rsidR="00793896" w:rsidRPr="00642955">
        <w:rPr>
          <w:color w:val="000000"/>
        </w:rPr>
        <w:t>ы будут приниматься</w:t>
      </w:r>
      <w:r w:rsidR="00583EC6" w:rsidRPr="00642955">
        <w:rPr>
          <w:color w:val="000000"/>
        </w:rPr>
        <w:t xml:space="preserve"> до 20</w:t>
      </w:r>
      <w:r w:rsidRPr="00642955">
        <w:rPr>
          <w:color w:val="000000"/>
        </w:rPr>
        <w:t xml:space="preserve"> марта и до 1 октября</w:t>
      </w:r>
      <w:r w:rsidR="000D58DF" w:rsidRPr="00642955">
        <w:rPr>
          <w:color w:val="000000"/>
        </w:rPr>
        <w:t>.</w:t>
      </w:r>
    </w:p>
    <w:p w:rsidR="000D58DF" w:rsidRPr="00642955" w:rsidRDefault="000D58DF" w:rsidP="0064295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642955">
        <w:rPr>
          <w:color w:val="000000"/>
        </w:rPr>
        <w:t>Преемственность журнала «</w:t>
      </w:r>
      <w:proofErr w:type="spellStart"/>
      <w:r w:rsidR="00A925B1" w:rsidRPr="00642955">
        <w:rPr>
          <w:color w:val="000000"/>
        </w:rPr>
        <w:t>Медиалингвистика</w:t>
      </w:r>
      <w:proofErr w:type="spellEnd"/>
      <w:r w:rsidRPr="00642955">
        <w:rPr>
          <w:color w:val="000000"/>
        </w:rPr>
        <w:t xml:space="preserve">» по отношению к </w:t>
      </w:r>
      <w:r w:rsidR="00A925B1" w:rsidRPr="00642955">
        <w:rPr>
          <w:color w:val="000000"/>
        </w:rPr>
        <w:t xml:space="preserve">сайту и </w:t>
      </w:r>
      <w:r w:rsidRPr="00642955">
        <w:rPr>
          <w:color w:val="000000"/>
        </w:rPr>
        <w:t>сборнику редакция подчеркивает</w:t>
      </w:r>
      <w:r w:rsidR="007F0086">
        <w:rPr>
          <w:color w:val="000000"/>
        </w:rPr>
        <w:t>ся</w:t>
      </w:r>
      <w:r w:rsidRPr="00642955">
        <w:rPr>
          <w:color w:val="000000"/>
        </w:rPr>
        <w:t xml:space="preserve"> </w:t>
      </w:r>
      <w:r w:rsidR="004B5BD5" w:rsidRPr="00642955">
        <w:rPr>
          <w:color w:val="000000"/>
        </w:rPr>
        <w:t xml:space="preserve">единством названия и </w:t>
      </w:r>
      <w:r w:rsidRPr="00642955">
        <w:rPr>
          <w:color w:val="000000"/>
        </w:rPr>
        <w:t xml:space="preserve">сохранением нумерации: первый номер журнала является одновременно </w:t>
      </w:r>
      <w:r w:rsidR="004B5BD5" w:rsidRPr="00642955">
        <w:rPr>
          <w:color w:val="000000"/>
        </w:rPr>
        <w:t xml:space="preserve">(четвертым) </w:t>
      </w:r>
      <w:r w:rsidRPr="00642955">
        <w:rPr>
          <w:color w:val="000000"/>
        </w:rPr>
        <w:t>выпуском сборника.</w:t>
      </w:r>
      <w:r w:rsidR="00E448DD" w:rsidRPr="00642955">
        <w:rPr>
          <w:color w:val="000000"/>
        </w:rPr>
        <w:t xml:space="preserve"> </w:t>
      </w:r>
    </w:p>
    <w:p w:rsidR="000D58DF" w:rsidRPr="00642955" w:rsidRDefault="000D58DF" w:rsidP="00642955">
      <w:pPr>
        <w:pStyle w:val="a3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642955">
        <w:rPr>
          <w:color w:val="000000"/>
        </w:rPr>
        <w:t>Издатель и редакционная коллегия журнала</w:t>
      </w:r>
      <w:r w:rsidR="00793896" w:rsidRPr="00642955">
        <w:rPr>
          <w:color w:val="000000"/>
        </w:rPr>
        <w:t xml:space="preserve"> </w:t>
      </w:r>
      <w:r w:rsidRPr="00642955">
        <w:rPr>
          <w:color w:val="000000"/>
        </w:rPr>
        <w:t>в равной степени несут</w:t>
      </w:r>
      <w:r w:rsidR="004B5BD5" w:rsidRPr="00642955">
        <w:rPr>
          <w:color w:val="000000"/>
        </w:rPr>
        <w:t xml:space="preserve"> </w:t>
      </w:r>
      <w:r w:rsidRPr="00642955">
        <w:rPr>
          <w:rStyle w:val="a4"/>
          <w:b w:val="0"/>
          <w:color w:val="000000"/>
          <w:bdr w:val="none" w:sz="0" w:space="0" w:color="auto" w:frame="1"/>
        </w:rPr>
        <w:t>ответственность</w:t>
      </w:r>
      <w:r w:rsidR="00642955">
        <w:rPr>
          <w:rStyle w:val="a4"/>
          <w:b w:val="0"/>
          <w:color w:val="000000"/>
          <w:bdr w:val="none" w:sz="0" w:space="0" w:color="auto" w:frame="1"/>
        </w:rPr>
        <w:t xml:space="preserve"> </w:t>
      </w:r>
      <w:r w:rsidRPr="00642955">
        <w:rPr>
          <w:color w:val="000000"/>
        </w:rPr>
        <w:t xml:space="preserve">за издание журнала. </w:t>
      </w:r>
      <w:r w:rsidR="00793896" w:rsidRPr="00642955">
        <w:rPr>
          <w:color w:val="000000"/>
        </w:rPr>
        <w:t>Р</w:t>
      </w:r>
      <w:r w:rsidRPr="00642955">
        <w:rPr>
          <w:color w:val="000000"/>
        </w:rPr>
        <w:t xml:space="preserve">оль редакционной коллегии </w:t>
      </w:r>
      <w:proofErr w:type="gramStart"/>
      <w:r w:rsidRPr="00642955">
        <w:rPr>
          <w:color w:val="000000"/>
        </w:rPr>
        <w:t>заключается</w:t>
      </w:r>
      <w:proofErr w:type="gramEnd"/>
      <w:r w:rsidRPr="00642955">
        <w:rPr>
          <w:color w:val="000000"/>
        </w:rPr>
        <w:t xml:space="preserve"> </w:t>
      </w:r>
      <w:r w:rsidR="00793896" w:rsidRPr="00642955">
        <w:rPr>
          <w:color w:val="000000"/>
        </w:rPr>
        <w:t xml:space="preserve">прежде всего </w:t>
      </w:r>
      <w:r w:rsidRPr="00642955">
        <w:rPr>
          <w:color w:val="000000"/>
        </w:rPr>
        <w:t xml:space="preserve">в </w:t>
      </w:r>
      <w:r w:rsidR="00793896" w:rsidRPr="00642955">
        <w:rPr>
          <w:color w:val="000000"/>
        </w:rPr>
        <w:t>выявлении соответствия</w:t>
      </w:r>
      <w:r w:rsidRPr="00642955">
        <w:rPr>
          <w:color w:val="000000"/>
        </w:rPr>
        <w:t xml:space="preserve"> представленн</w:t>
      </w:r>
      <w:r w:rsidR="00793896" w:rsidRPr="00642955">
        <w:rPr>
          <w:color w:val="000000"/>
        </w:rPr>
        <w:t>ой</w:t>
      </w:r>
      <w:r w:rsidRPr="00642955">
        <w:rPr>
          <w:color w:val="000000"/>
        </w:rPr>
        <w:t xml:space="preserve"> рукопис</w:t>
      </w:r>
      <w:r w:rsidR="00793896" w:rsidRPr="00642955">
        <w:rPr>
          <w:color w:val="000000"/>
        </w:rPr>
        <w:t>и</w:t>
      </w:r>
      <w:r w:rsidRPr="00642955">
        <w:rPr>
          <w:color w:val="000000"/>
        </w:rPr>
        <w:t xml:space="preserve"> </w:t>
      </w:r>
      <w:r w:rsidR="00793896" w:rsidRPr="00642955">
        <w:rPr>
          <w:color w:val="000000"/>
        </w:rPr>
        <w:t xml:space="preserve">проблемно-тематической специфике </w:t>
      </w:r>
      <w:r w:rsidRPr="00642955">
        <w:rPr>
          <w:color w:val="000000"/>
        </w:rPr>
        <w:t xml:space="preserve">журнала. Решение о публикации рукописи </w:t>
      </w:r>
      <w:r w:rsidR="00493AF5" w:rsidRPr="00642955">
        <w:rPr>
          <w:color w:val="000000"/>
        </w:rPr>
        <w:t>принимается на основе проверки содержания статьи по ряду критериев: актуальность</w:t>
      </w:r>
      <w:r w:rsidRPr="00642955">
        <w:rPr>
          <w:color w:val="000000"/>
        </w:rPr>
        <w:t xml:space="preserve"> </w:t>
      </w:r>
      <w:r w:rsidR="00493AF5" w:rsidRPr="00642955">
        <w:rPr>
          <w:color w:val="000000"/>
        </w:rPr>
        <w:t>поднятой проблемы</w:t>
      </w:r>
      <w:r w:rsidRPr="00642955">
        <w:rPr>
          <w:color w:val="000000"/>
        </w:rPr>
        <w:t>, оригинальность</w:t>
      </w:r>
      <w:r w:rsidR="00493AF5" w:rsidRPr="00642955">
        <w:rPr>
          <w:color w:val="000000"/>
        </w:rPr>
        <w:t xml:space="preserve"> предл</w:t>
      </w:r>
      <w:r w:rsidR="00793896" w:rsidRPr="00642955">
        <w:rPr>
          <w:color w:val="000000"/>
        </w:rPr>
        <w:t>агаемого</w:t>
      </w:r>
      <w:r w:rsidR="00493AF5" w:rsidRPr="00642955">
        <w:rPr>
          <w:color w:val="000000"/>
        </w:rPr>
        <w:t xml:space="preserve"> ее решения</w:t>
      </w:r>
      <w:r w:rsidRPr="00642955">
        <w:rPr>
          <w:color w:val="000000"/>
        </w:rPr>
        <w:t xml:space="preserve">, научная </w:t>
      </w:r>
      <w:r w:rsidR="00493AF5" w:rsidRPr="00642955">
        <w:rPr>
          <w:color w:val="000000"/>
        </w:rPr>
        <w:t>обоснованность</w:t>
      </w:r>
      <w:r w:rsidRPr="00642955">
        <w:rPr>
          <w:color w:val="000000"/>
        </w:rPr>
        <w:t xml:space="preserve">, ясность и полнота письменного выражения. </w:t>
      </w:r>
      <w:r w:rsidR="00A538A5" w:rsidRPr="00642955">
        <w:rPr>
          <w:color w:val="000000"/>
        </w:rPr>
        <w:t xml:space="preserve">Присланные статьи проходят экспертизу двух </w:t>
      </w:r>
      <w:r w:rsidRPr="00642955">
        <w:rPr>
          <w:color w:val="000000"/>
        </w:rPr>
        <w:t>рецензентов</w:t>
      </w:r>
      <w:r w:rsidR="00A538A5" w:rsidRPr="00642955">
        <w:rPr>
          <w:color w:val="000000"/>
        </w:rPr>
        <w:t xml:space="preserve"> (анонимно</w:t>
      </w:r>
      <w:r w:rsidRPr="00642955">
        <w:rPr>
          <w:color w:val="000000"/>
        </w:rPr>
        <w:t xml:space="preserve">), которые оценивают представленную рукопись. </w:t>
      </w:r>
      <w:r w:rsidR="00092D08" w:rsidRPr="00642955">
        <w:rPr>
          <w:color w:val="000000"/>
        </w:rPr>
        <w:t>В качестве рец</w:t>
      </w:r>
      <w:r w:rsidR="00061DF3" w:rsidRPr="00642955">
        <w:rPr>
          <w:color w:val="000000"/>
        </w:rPr>
        <w:t>е</w:t>
      </w:r>
      <w:r w:rsidR="00092D08" w:rsidRPr="00642955">
        <w:rPr>
          <w:color w:val="000000"/>
        </w:rPr>
        <w:t>нзентов будут приглашаться известные ученые из разных стран</w:t>
      </w:r>
      <w:r w:rsidR="00061DF3" w:rsidRPr="00642955">
        <w:rPr>
          <w:color w:val="000000"/>
        </w:rPr>
        <w:t>.</w:t>
      </w:r>
      <w:r w:rsidR="00092D08" w:rsidRPr="00642955">
        <w:rPr>
          <w:color w:val="000000"/>
        </w:rPr>
        <w:t xml:space="preserve"> </w:t>
      </w:r>
      <w:r w:rsidRPr="00642955">
        <w:rPr>
          <w:color w:val="000000"/>
        </w:rPr>
        <w:t xml:space="preserve">Главный редактор и члены редакционной коллегии </w:t>
      </w:r>
      <w:r w:rsidR="00493AF5" w:rsidRPr="00642955">
        <w:rPr>
          <w:color w:val="000000"/>
        </w:rPr>
        <w:t xml:space="preserve">принимают </w:t>
      </w:r>
      <w:r w:rsidR="00793896" w:rsidRPr="00642955">
        <w:rPr>
          <w:color w:val="000000"/>
        </w:rPr>
        <w:t xml:space="preserve">окончательное решение о </w:t>
      </w:r>
      <w:r w:rsidR="00493AF5" w:rsidRPr="00642955">
        <w:rPr>
          <w:color w:val="000000"/>
        </w:rPr>
        <w:t>публикации</w:t>
      </w:r>
      <w:r w:rsidR="00793896" w:rsidRPr="00642955">
        <w:rPr>
          <w:color w:val="000000"/>
        </w:rPr>
        <w:t xml:space="preserve"> рукописи</w:t>
      </w:r>
      <w:r w:rsidRPr="00642955">
        <w:rPr>
          <w:color w:val="000000"/>
        </w:rPr>
        <w:t>.</w:t>
      </w:r>
    </w:p>
    <w:p w:rsidR="007F0086" w:rsidRDefault="00583EC6" w:rsidP="007F0086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642955">
        <w:rPr>
          <w:color w:val="000000"/>
        </w:rPr>
        <w:t>Издатель</w:t>
      </w:r>
      <w:r w:rsidR="000D58DF" w:rsidRPr="00642955">
        <w:rPr>
          <w:color w:val="000000"/>
        </w:rPr>
        <w:t xml:space="preserve"> </w:t>
      </w:r>
      <w:r w:rsidRPr="00642955">
        <w:rPr>
          <w:color w:val="000000"/>
        </w:rPr>
        <w:t>организует</w:t>
      </w:r>
      <w:r w:rsidR="000D58DF" w:rsidRPr="00642955">
        <w:rPr>
          <w:color w:val="000000"/>
        </w:rPr>
        <w:t xml:space="preserve"> проведени</w:t>
      </w:r>
      <w:r w:rsidRPr="00642955">
        <w:rPr>
          <w:color w:val="000000"/>
        </w:rPr>
        <w:t>е</w:t>
      </w:r>
      <w:r w:rsidR="000D58DF" w:rsidRPr="00642955">
        <w:rPr>
          <w:color w:val="000000"/>
        </w:rPr>
        <w:t xml:space="preserve"> тщательных проверок </w:t>
      </w:r>
      <w:r w:rsidRPr="00642955">
        <w:rPr>
          <w:color w:val="000000"/>
        </w:rPr>
        <w:t xml:space="preserve">рецензентами </w:t>
      </w:r>
      <w:r w:rsidR="000D58DF" w:rsidRPr="00642955">
        <w:rPr>
          <w:color w:val="000000"/>
        </w:rPr>
        <w:t>рукописе</w:t>
      </w:r>
      <w:r w:rsidRPr="00642955">
        <w:rPr>
          <w:color w:val="000000"/>
        </w:rPr>
        <w:t>й на оригинальность</w:t>
      </w:r>
      <w:r w:rsidR="000D58DF" w:rsidRPr="00642955">
        <w:rPr>
          <w:color w:val="000000"/>
        </w:rPr>
        <w:t>.</w:t>
      </w:r>
      <w:r w:rsidR="00493AF5" w:rsidRPr="00642955">
        <w:rPr>
          <w:color w:val="000000"/>
        </w:rPr>
        <w:t xml:space="preserve"> </w:t>
      </w:r>
      <w:r w:rsidRPr="00642955">
        <w:rPr>
          <w:color w:val="000000"/>
        </w:rPr>
        <w:t xml:space="preserve">Издатель обращает внимание на соответствие исследований этическим нормам. </w:t>
      </w:r>
      <w:r w:rsidR="00493AF5" w:rsidRPr="00642955">
        <w:rPr>
          <w:color w:val="000000"/>
        </w:rPr>
        <w:t>Все представленные материалы принимаются к рассмотрению и направляются на рецензирование только в случае, если они оформлены в соответствии с теми правилами, которые действовали на мом</w:t>
      </w:r>
      <w:r w:rsidR="00E448DD" w:rsidRPr="00642955">
        <w:rPr>
          <w:color w:val="000000"/>
        </w:rPr>
        <w:t>ент подачи материала в редакцию.</w:t>
      </w:r>
    </w:p>
    <w:p w:rsidR="007F0086" w:rsidRDefault="007F008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color w:val="000000"/>
        </w:rPr>
        <w:br w:type="page"/>
      </w:r>
    </w:p>
    <w:p w:rsidR="00642955" w:rsidRDefault="00CA7D58" w:rsidP="0064295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aps/>
          <w:color w:val="000000"/>
        </w:rPr>
      </w:pPr>
      <w:r w:rsidRPr="00642955">
        <w:rPr>
          <w:b/>
          <w:bCs/>
          <w:caps/>
          <w:color w:val="000000"/>
        </w:rPr>
        <w:lastRenderedPageBreak/>
        <w:t xml:space="preserve">ОБЩИЕ ТРЕБОВАНИЯ К ФОРМАТИРОВАНИЮ ПУБЛИКАЦИИ </w:t>
      </w:r>
    </w:p>
    <w:p w:rsidR="00642955" w:rsidRPr="00642955" w:rsidRDefault="00CA7D58" w:rsidP="00642955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 w:rsidRPr="00642955">
        <w:rPr>
          <w:b/>
          <w:bCs/>
          <w:caps/>
          <w:color w:val="000000"/>
        </w:rPr>
        <w:t>(</w:t>
      </w:r>
      <w:r w:rsidR="00642955" w:rsidRPr="00642955">
        <w:rPr>
          <w:b/>
          <w:bCs/>
          <w:color w:val="000000"/>
        </w:rPr>
        <w:t xml:space="preserve">относятся ко всему тексту, включая заголовочный комплекс </w:t>
      </w:r>
      <w:proofErr w:type="gramEnd"/>
    </w:p>
    <w:p w:rsidR="00CA7D58" w:rsidRPr="00642955" w:rsidRDefault="00642955" w:rsidP="00642955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642955">
        <w:rPr>
          <w:b/>
          <w:bCs/>
          <w:color w:val="000000"/>
        </w:rPr>
        <w:t>и список литературы</w:t>
      </w:r>
      <w:r w:rsidR="00CA7D58" w:rsidRPr="00642955">
        <w:rPr>
          <w:b/>
          <w:bCs/>
          <w:caps/>
          <w:color w:val="000000"/>
        </w:rPr>
        <w:t>)</w:t>
      </w:r>
    </w:p>
    <w:p w:rsidR="00583EC6" w:rsidRPr="0076100E" w:rsidRDefault="0076100E" w:rsidP="0076100E">
      <w:pPr>
        <w:pStyle w:val="a3"/>
        <w:shd w:val="clear" w:color="auto" w:fill="FFFFFF"/>
        <w:spacing w:before="29" w:beforeAutospacing="0" w:after="29" w:afterAutospacing="0"/>
        <w:ind w:firstLine="567"/>
        <w:jc w:val="both"/>
        <w:rPr>
          <w:b/>
          <w:bCs/>
          <w:i/>
        </w:rPr>
      </w:pPr>
      <w:r w:rsidRPr="0076100E">
        <w:rPr>
          <w:bCs/>
          <w:i/>
        </w:rPr>
        <w:t>В перспективе предполагается ввести журнал в Web of science</w:t>
      </w:r>
      <w:r w:rsidRPr="0076100E">
        <w:rPr>
          <w:b/>
          <w:bCs/>
          <w:i/>
        </w:rPr>
        <w:t xml:space="preserve"> </w:t>
      </w:r>
      <w:r w:rsidRPr="0076100E">
        <w:rPr>
          <w:bCs/>
          <w:i/>
        </w:rPr>
        <w:t>(WOS),</w:t>
      </w:r>
      <w:r w:rsidRPr="0076100E">
        <w:rPr>
          <w:b/>
          <w:bCs/>
          <w:i/>
        </w:rPr>
        <w:t xml:space="preserve"> </w:t>
      </w:r>
      <w:r w:rsidRPr="0076100E">
        <w:rPr>
          <w:bCs/>
          <w:i/>
        </w:rPr>
        <w:t>поэтому требования к оформлению материалов разработаны в соответствии с международными стандартами.</w:t>
      </w:r>
    </w:p>
    <w:p w:rsidR="00583EC6" w:rsidRPr="00642955" w:rsidRDefault="00583EC6" w:rsidP="00583EC6">
      <w:pPr>
        <w:pStyle w:val="a3"/>
        <w:shd w:val="clear" w:color="auto" w:fill="FFFFFF"/>
        <w:spacing w:before="29" w:beforeAutospacing="0" w:after="29" w:afterAutospacing="0"/>
        <w:ind w:firstLine="567"/>
        <w:jc w:val="both"/>
        <w:rPr>
          <w:color w:val="000000"/>
        </w:rPr>
      </w:pPr>
      <w:r w:rsidRPr="00642955">
        <w:rPr>
          <w:rStyle w:val="a4"/>
          <w:color w:val="000000"/>
          <w:bdr w:val="none" w:sz="0" w:space="0" w:color="auto" w:frame="1"/>
        </w:rPr>
        <w:t>Материалы</w:t>
      </w:r>
      <w:r w:rsidR="00642955" w:rsidRPr="00642955">
        <w:rPr>
          <w:rStyle w:val="a4"/>
          <w:color w:val="000000"/>
          <w:bdr w:val="none" w:sz="0" w:space="0" w:color="auto" w:frame="1"/>
        </w:rPr>
        <w:t xml:space="preserve"> </w:t>
      </w:r>
      <w:r w:rsidRPr="00642955">
        <w:rPr>
          <w:color w:val="000000"/>
        </w:rPr>
        <w:t>присылаются в электронном варианте в виде приложения к письму-заявке с персональными данными (ФИО, место работы и должность, ученая степень и звание, контактный телефон и электронный адрес) в электронном варианте в файлах .</w:t>
      </w:r>
      <w:proofErr w:type="spellStart"/>
      <w:r w:rsidRPr="00642955">
        <w:rPr>
          <w:color w:val="000000"/>
        </w:rPr>
        <w:t>doc</w:t>
      </w:r>
      <w:proofErr w:type="spellEnd"/>
      <w:r w:rsidRPr="00642955">
        <w:rPr>
          <w:color w:val="000000"/>
        </w:rPr>
        <w:t>.</w:t>
      </w:r>
      <w:r w:rsidR="008B7B7A" w:rsidRPr="00642955">
        <w:rPr>
          <w:color w:val="000000"/>
        </w:rPr>
        <w:t xml:space="preserve">, </w:t>
      </w:r>
      <w:proofErr w:type="spellStart"/>
      <w:r w:rsidRPr="00642955">
        <w:rPr>
          <w:color w:val="000000"/>
        </w:rPr>
        <w:t>rtf</w:t>
      </w:r>
      <w:proofErr w:type="spellEnd"/>
      <w:r w:rsidRPr="00642955">
        <w:rPr>
          <w:color w:val="000000"/>
        </w:rPr>
        <w:t xml:space="preserve">. </w:t>
      </w:r>
      <w:r w:rsidR="008B7B7A" w:rsidRPr="00642955">
        <w:rPr>
          <w:color w:val="000000"/>
        </w:rPr>
        <w:t>или .</w:t>
      </w:r>
      <w:proofErr w:type="spellStart"/>
      <w:r w:rsidR="008B7B7A" w:rsidRPr="00642955">
        <w:rPr>
          <w:color w:val="000000"/>
          <w:lang w:val="en-US"/>
        </w:rPr>
        <w:t>docx</w:t>
      </w:r>
      <w:proofErr w:type="spellEnd"/>
      <w:r w:rsidR="008B7B7A" w:rsidRPr="00642955">
        <w:rPr>
          <w:color w:val="000000"/>
        </w:rPr>
        <w:t xml:space="preserve">. </w:t>
      </w:r>
      <w:r w:rsidRPr="00642955">
        <w:rPr>
          <w:color w:val="000000"/>
        </w:rPr>
        <w:t xml:space="preserve">Каждая статья должна быть в отдельном файле. </w:t>
      </w:r>
    </w:p>
    <w:p w:rsidR="00CA7D58" w:rsidRPr="00642955" w:rsidRDefault="00CA7D58" w:rsidP="00CA7D58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b/>
          <w:bCs/>
          <w:color w:val="000000"/>
        </w:rPr>
        <w:t>Поля:</w:t>
      </w:r>
      <w:r w:rsidR="00642955" w:rsidRPr="00642955">
        <w:rPr>
          <w:rStyle w:val="apple-converted-space"/>
          <w:color w:val="000000"/>
        </w:rPr>
        <w:t xml:space="preserve"> </w:t>
      </w:r>
      <w:r w:rsidRPr="00642955">
        <w:rPr>
          <w:color w:val="000000"/>
        </w:rPr>
        <w:t>левое поле 3 см, правое 2 см, верхнее 2 см, нижнее 2 см.</w:t>
      </w:r>
    </w:p>
    <w:p w:rsidR="00CA7D58" w:rsidRPr="00642955" w:rsidRDefault="00CA7D58" w:rsidP="00CA7D58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642955">
        <w:rPr>
          <w:b/>
          <w:bCs/>
          <w:color w:val="000000"/>
        </w:rPr>
        <w:t>Шрифт и кегли:</w:t>
      </w:r>
      <w:r w:rsidR="00642955" w:rsidRPr="00642955">
        <w:rPr>
          <w:b/>
          <w:bCs/>
          <w:color w:val="000000"/>
        </w:rPr>
        <w:t xml:space="preserve"> </w:t>
      </w:r>
      <w:r w:rsidRPr="00642955">
        <w:rPr>
          <w:color w:val="000000"/>
          <w:lang w:val="en-US"/>
        </w:rPr>
        <w:t>Times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  <w:lang w:val="en-US"/>
        </w:rPr>
        <w:t>New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  <w:lang w:val="en-US"/>
        </w:rPr>
        <w:t>Roman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  <w:lang w:val="en-US"/>
        </w:rPr>
        <w:t>Cyr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</w:rPr>
        <w:t>14 (основной текст) и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  <w:lang w:val="en-US"/>
        </w:rPr>
        <w:t>Times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  <w:lang w:val="en-US"/>
        </w:rPr>
        <w:t>New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  <w:lang w:val="en-US"/>
        </w:rPr>
        <w:t>Roman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  <w:lang w:val="en-US"/>
        </w:rPr>
        <w:t>Cyr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</w:rPr>
        <w:t>12 (шапка и список литературы).</w:t>
      </w:r>
    </w:p>
    <w:p w:rsidR="00CA7D58" w:rsidRPr="00642955" w:rsidRDefault="00CA7D58" w:rsidP="00CA7D58">
      <w:pPr>
        <w:pStyle w:val="a3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b/>
          <w:bCs/>
          <w:color w:val="000000"/>
        </w:rPr>
        <w:t>Выравнивание:</w:t>
      </w:r>
      <w:r w:rsidR="00642955" w:rsidRPr="00642955">
        <w:rPr>
          <w:b/>
          <w:bCs/>
          <w:color w:val="000000"/>
        </w:rPr>
        <w:t xml:space="preserve"> </w:t>
      </w:r>
      <w:r w:rsidRPr="00642955">
        <w:rPr>
          <w:color w:val="000000"/>
        </w:rPr>
        <w:t>по ширине.</w:t>
      </w:r>
    </w:p>
    <w:p w:rsidR="00CA7D58" w:rsidRPr="00642955" w:rsidRDefault="00CA7D58" w:rsidP="00CA7D58">
      <w:pPr>
        <w:pStyle w:val="western"/>
        <w:numPr>
          <w:ilvl w:val="0"/>
          <w:numId w:val="1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b/>
          <w:bCs/>
          <w:color w:val="000000"/>
        </w:rPr>
        <w:t>Абзацный отступ:</w:t>
      </w:r>
      <w:r w:rsidR="00642955" w:rsidRPr="00642955">
        <w:rPr>
          <w:b/>
          <w:bCs/>
          <w:color w:val="000000"/>
        </w:rPr>
        <w:t xml:space="preserve"> </w:t>
      </w:r>
      <w:r w:rsidRPr="00642955">
        <w:rPr>
          <w:color w:val="000000"/>
        </w:rPr>
        <w:t>1,25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  <w:lang w:val="en-US"/>
        </w:rPr>
        <w:t>pt</w:t>
      </w:r>
      <w:r w:rsidRPr="00642955">
        <w:rPr>
          <w:color w:val="000000"/>
        </w:rPr>
        <w:t>.</w:t>
      </w:r>
    </w:p>
    <w:p w:rsidR="00CA7D58" w:rsidRPr="00642955" w:rsidRDefault="00CA7D58" w:rsidP="00CA7D58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642955">
        <w:rPr>
          <w:b/>
          <w:bCs/>
          <w:color w:val="000000"/>
        </w:rPr>
        <w:t>Междустрочный интервал:</w:t>
      </w:r>
      <w:r w:rsidR="00642955" w:rsidRPr="00642955">
        <w:rPr>
          <w:b/>
          <w:bCs/>
          <w:color w:val="000000"/>
        </w:rPr>
        <w:t xml:space="preserve"> </w:t>
      </w:r>
      <w:r w:rsidRPr="00642955">
        <w:rPr>
          <w:color w:val="000000"/>
        </w:rPr>
        <w:t>1,5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  <w:lang w:val="en-US"/>
        </w:rPr>
        <w:t>pt</w:t>
      </w:r>
      <w:r w:rsidRPr="00642955">
        <w:rPr>
          <w:color w:val="000000"/>
        </w:rPr>
        <w:t>.</w:t>
      </w:r>
    </w:p>
    <w:p w:rsidR="00CA7D58" w:rsidRPr="00642955" w:rsidRDefault="00CA7D58" w:rsidP="00CA7D58">
      <w:pPr>
        <w:pStyle w:val="a3"/>
        <w:numPr>
          <w:ilvl w:val="0"/>
          <w:numId w:val="1"/>
        </w:numPr>
        <w:shd w:val="clear" w:color="auto" w:fill="FFFFFF"/>
        <w:spacing w:before="29" w:beforeAutospacing="0" w:after="29" w:afterAutospacing="0"/>
        <w:rPr>
          <w:color w:val="000000"/>
        </w:rPr>
      </w:pPr>
      <w:r w:rsidRPr="00642955">
        <w:rPr>
          <w:b/>
          <w:bCs/>
          <w:color w:val="000000"/>
        </w:rPr>
        <w:t>Интервал между абзацами</w:t>
      </w:r>
      <w:r w:rsidRPr="00642955">
        <w:rPr>
          <w:color w:val="000000"/>
        </w:rPr>
        <w:t xml:space="preserve">: 0 </w:t>
      </w:r>
      <w:proofErr w:type="spellStart"/>
      <w:r w:rsidRPr="00642955">
        <w:rPr>
          <w:color w:val="000000"/>
        </w:rPr>
        <w:t>pt</w:t>
      </w:r>
      <w:proofErr w:type="spellEnd"/>
      <w:r w:rsidRPr="00642955">
        <w:rPr>
          <w:color w:val="000000"/>
        </w:rPr>
        <w:t xml:space="preserve"> (увеличивать интервал или оставлять между абзацами пустые строки не нужно).</w:t>
      </w:r>
    </w:p>
    <w:p w:rsidR="00CA7D58" w:rsidRPr="00642955" w:rsidRDefault="00CA7D58" w:rsidP="00CA7D58">
      <w:pPr>
        <w:pStyle w:val="a3"/>
        <w:shd w:val="clear" w:color="auto" w:fill="FFFFFF"/>
        <w:spacing w:after="0" w:afterAutospacing="0"/>
        <w:rPr>
          <w:caps/>
          <w:color w:val="000000"/>
        </w:rPr>
      </w:pPr>
      <w:r w:rsidRPr="00642955">
        <w:rPr>
          <w:b/>
          <w:bCs/>
          <w:caps/>
          <w:color w:val="000000"/>
        </w:rPr>
        <w:t>ЗАГОЛОВОЧНЫЙ КОМПЛЕКС (</w:t>
      </w:r>
      <w:r w:rsidR="00642955" w:rsidRPr="00642955">
        <w:rPr>
          <w:b/>
          <w:bCs/>
          <w:color w:val="000000"/>
        </w:rPr>
        <w:t>индексы, сведения об авторах, заголовок, аннотации, ключевые слова</w:t>
      </w:r>
      <w:r w:rsidRPr="00642955">
        <w:rPr>
          <w:b/>
          <w:bCs/>
          <w:caps/>
          <w:color w:val="000000"/>
        </w:rPr>
        <w:t>)</w:t>
      </w:r>
    </w:p>
    <w:p w:rsidR="00CA7D58" w:rsidRPr="00642955" w:rsidRDefault="00CA7D58" w:rsidP="00CA7D5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b/>
          <w:bCs/>
          <w:color w:val="000000"/>
        </w:rPr>
        <w:t>Форматирование заголовочного комплекса:</w:t>
      </w:r>
      <w:r w:rsidRPr="00642955">
        <w:rPr>
          <w:rStyle w:val="apple-converted-space"/>
          <w:color w:val="000000"/>
        </w:rPr>
        <w:t> </w:t>
      </w:r>
      <w:r w:rsidRPr="00642955">
        <w:rPr>
          <w:color w:val="000000"/>
        </w:rPr>
        <w:t>12 кегль, курсив, выравнивание по левому краю.</w:t>
      </w:r>
    </w:p>
    <w:p w:rsidR="00CA7D58" w:rsidRPr="00642955" w:rsidRDefault="00CA7D58" w:rsidP="00CA7D5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color w:val="000000"/>
        </w:rPr>
        <w:t>В первой строке заголовочного комплекса указываются</w:t>
      </w:r>
      <w:r w:rsidRPr="00642955">
        <w:rPr>
          <w:rStyle w:val="apple-converted-space"/>
          <w:color w:val="000000"/>
        </w:rPr>
        <w:t> </w:t>
      </w:r>
      <w:r w:rsidRPr="00642955">
        <w:rPr>
          <w:b/>
          <w:bCs/>
          <w:color w:val="000000"/>
        </w:rPr>
        <w:t>индексы УДК</w:t>
      </w:r>
      <w:r w:rsidRPr="00642955">
        <w:rPr>
          <w:color w:val="000000"/>
        </w:rPr>
        <w:t>,</w:t>
      </w:r>
      <w:r w:rsidR="00642955" w:rsidRPr="00642955">
        <w:rPr>
          <w:rStyle w:val="apple-converted-space"/>
          <w:color w:val="000000"/>
        </w:rPr>
        <w:t xml:space="preserve"> </w:t>
      </w:r>
      <w:r w:rsidRPr="00642955">
        <w:rPr>
          <w:b/>
          <w:bCs/>
          <w:color w:val="000000"/>
        </w:rPr>
        <w:t>ББК и ГРНТИ, а также КОД ВАК</w:t>
      </w:r>
      <w:r w:rsidRPr="00642955">
        <w:rPr>
          <w:color w:val="000000"/>
        </w:rPr>
        <w:t>.</w:t>
      </w:r>
    </w:p>
    <w:p w:rsidR="00CA7D58" w:rsidRPr="00642955" w:rsidRDefault="00CA7D58" w:rsidP="00CA7D58">
      <w:pPr>
        <w:pStyle w:val="western"/>
        <w:numPr>
          <w:ilvl w:val="0"/>
          <w:numId w:val="2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color w:val="000000"/>
        </w:rPr>
        <w:t>Далее, пропустив строку, необходимо</w:t>
      </w:r>
      <w:r w:rsidRPr="00642955">
        <w:rPr>
          <w:rStyle w:val="apple-converted-space"/>
          <w:b/>
          <w:bCs/>
          <w:color w:val="000000"/>
        </w:rPr>
        <w:t> </w:t>
      </w:r>
      <w:r w:rsidRPr="00642955">
        <w:rPr>
          <w:color w:val="000000"/>
        </w:rPr>
        <w:t>указать на русском языке:</w:t>
      </w:r>
    </w:p>
    <w:p w:rsidR="00CA7D58" w:rsidRPr="00642955" w:rsidRDefault="00CA7D58" w:rsidP="00CA7D58">
      <w:pPr>
        <w:pStyle w:val="western"/>
        <w:numPr>
          <w:ilvl w:val="1"/>
          <w:numId w:val="3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b/>
          <w:bCs/>
          <w:color w:val="000000"/>
        </w:rPr>
        <w:t>инициалы и фамилию</w:t>
      </w:r>
      <w:r w:rsidR="00642955" w:rsidRPr="00642955">
        <w:rPr>
          <w:b/>
          <w:bCs/>
          <w:color w:val="000000"/>
        </w:rPr>
        <w:t xml:space="preserve"> </w:t>
      </w:r>
      <w:r w:rsidRPr="00642955">
        <w:rPr>
          <w:color w:val="000000"/>
        </w:rPr>
        <w:t>автора;</w:t>
      </w:r>
    </w:p>
    <w:p w:rsidR="00CA7D58" w:rsidRPr="00642955" w:rsidRDefault="00CA7D58" w:rsidP="00CA7D58">
      <w:pPr>
        <w:pStyle w:val="western"/>
        <w:numPr>
          <w:ilvl w:val="1"/>
          <w:numId w:val="3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b/>
          <w:bCs/>
          <w:color w:val="000000"/>
        </w:rPr>
        <w:t>город и страну</w:t>
      </w:r>
      <w:r w:rsidRPr="00642955">
        <w:rPr>
          <w:color w:val="000000"/>
        </w:rPr>
        <w:t>;</w:t>
      </w:r>
    </w:p>
    <w:p w:rsidR="00CA7D58" w:rsidRPr="00642955" w:rsidRDefault="00CA7D58" w:rsidP="00CA7D58">
      <w:pPr>
        <w:pStyle w:val="western"/>
        <w:numPr>
          <w:ilvl w:val="1"/>
          <w:numId w:val="3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b/>
          <w:bCs/>
          <w:color w:val="000000"/>
        </w:rPr>
        <w:t>заголовок статьи</w:t>
      </w:r>
      <w:r w:rsidR="00642955" w:rsidRPr="00642955">
        <w:rPr>
          <w:b/>
          <w:bCs/>
          <w:color w:val="000000"/>
        </w:rPr>
        <w:t xml:space="preserve"> </w:t>
      </w:r>
      <w:r w:rsidRPr="00642955">
        <w:rPr>
          <w:color w:val="000000"/>
        </w:rPr>
        <w:t>(прописными буквами)</w:t>
      </w:r>
      <w:r w:rsidRPr="00642955">
        <w:rPr>
          <w:b/>
          <w:bCs/>
          <w:color w:val="000000"/>
        </w:rPr>
        <w:t>;</w:t>
      </w:r>
    </w:p>
    <w:p w:rsidR="00CA7D58" w:rsidRPr="00642955" w:rsidRDefault="00CA7D58" w:rsidP="00CA7D58">
      <w:pPr>
        <w:pStyle w:val="western"/>
        <w:numPr>
          <w:ilvl w:val="1"/>
          <w:numId w:val="3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b/>
          <w:bCs/>
          <w:color w:val="000000"/>
        </w:rPr>
        <w:t>аннотацию</w:t>
      </w:r>
      <w:r w:rsidRPr="00642955">
        <w:rPr>
          <w:color w:val="000000"/>
        </w:rPr>
        <w:t>,</w:t>
      </w:r>
    </w:p>
    <w:p w:rsidR="00CA7D58" w:rsidRPr="00642955" w:rsidRDefault="00CA7D58" w:rsidP="00CA7D58">
      <w:pPr>
        <w:pStyle w:val="western"/>
        <w:numPr>
          <w:ilvl w:val="1"/>
          <w:numId w:val="3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color w:val="000000"/>
        </w:rPr>
        <w:t>список</w:t>
      </w:r>
      <w:r w:rsidR="00642955" w:rsidRPr="00642955">
        <w:rPr>
          <w:color w:val="000000"/>
        </w:rPr>
        <w:t xml:space="preserve"> </w:t>
      </w:r>
      <w:r w:rsidRPr="00642955">
        <w:rPr>
          <w:b/>
          <w:bCs/>
          <w:color w:val="000000"/>
        </w:rPr>
        <w:t>ключевых слов</w:t>
      </w:r>
      <w:r w:rsidRPr="00642955">
        <w:rPr>
          <w:color w:val="000000"/>
        </w:rPr>
        <w:t>;</w:t>
      </w:r>
    </w:p>
    <w:p w:rsidR="00CA7D58" w:rsidRPr="00642955" w:rsidRDefault="00CA7D58" w:rsidP="00CA7D58">
      <w:pPr>
        <w:pStyle w:val="western"/>
        <w:numPr>
          <w:ilvl w:val="1"/>
          <w:numId w:val="4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b/>
          <w:bCs/>
          <w:color w:val="000000"/>
        </w:rPr>
        <w:t>сведения об авторах</w:t>
      </w:r>
      <w:r w:rsidR="00642955" w:rsidRPr="00642955">
        <w:rPr>
          <w:b/>
          <w:bCs/>
          <w:color w:val="000000"/>
        </w:rPr>
        <w:t xml:space="preserve"> </w:t>
      </w:r>
      <w:r w:rsidRPr="00642955">
        <w:rPr>
          <w:color w:val="000000"/>
        </w:rPr>
        <w:t>в той последовательности, которая указана в образце (должность автора, название подразделения и организации необходимо указать полностью, без сокращений: например, не</w:t>
      </w:r>
      <w:r w:rsidR="00642955" w:rsidRPr="00642955">
        <w:rPr>
          <w:color w:val="000000"/>
        </w:rPr>
        <w:t xml:space="preserve"> </w:t>
      </w:r>
      <w:r w:rsidRPr="00642955">
        <w:rPr>
          <w:i/>
          <w:iCs/>
          <w:color w:val="000000"/>
        </w:rPr>
        <w:t>СПбГУ</w:t>
      </w:r>
      <w:r w:rsidRPr="00642955">
        <w:rPr>
          <w:color w:val="000000"/>
        </w:rPr>
        <w:t>, а</w:t>
      </w:r>
      <w:r w:rsidR="00642955" w:rsidRPr="00642955">
        <w:rPr>
          <w:color w:val="000000"/>
        </w:rPr>
        <w:t xml:space="preserve"> </w:t>
      </w:r>
      <w:r w:rsidRPr="00642955">
        <w:rPr>
          <w:i/>
          <w:iCs/>
          <w:color w:val="000000"/>
        </w:rPr>
        <w:t>Санкт-Петербургский государственный университет</w:t>
      </w:r>
      <w:r w:rsidRPr="00642955">
        <w:rPr>
          <w:color w:val="000000"/>
        </w:rPr>
        <w:t>).</w:t>
      </w:r>
    </w:p>
    <w:p w:rsidR="00CA7D58" w:rsidRPr="00642955" w:rsidRDefault="00CA7D58" w:rsidP="00CA7D58">
      <w:pPr>
        <w:pStyle w:val="a3"/>
        <w:numPr>
          <w:ilvl w:val="0"/>
          <w:numId w:val="5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color w:val="000000"/>
        </w:rPr>
        <w:t>Затем, пропустив строку,</w:t>
      </w:r>
      <w:r w:rsidR="00642955" w:rsidRPr="00642955">
        <w:rPr>
          <w:color w:val="000000"/>
        </w:rPr>
        <w:t xml:space="preserve"> </w:t>
      </w:r>
      <w:r w:rsidRPr="00642955">
        <w:rPr>
          <w:b/>
          <w:bCs/>
          <w:color w:val="000000"/>
        </w:rPr>
        <w:t>заголовочный комплекс необходимо дублировать на английском языке.</w:t>
      </w:r>
    </w:p>
    <w:p w:rsidR="00CA7D58" w:rsidRPr="00642955" w:rsidRDefault="00CA7D58" w:rsidP="00CA7D58">
      <w:pPr>
        <w:pStyle w:val="a3"/>
        <w:shd w:val="clear" w:color="auto" w:fill="FFFFFF"/>
        <w:spacing w:after="0" w:afterAutospacing="0"/>
        <w:rPr>
          <w:caps/>
          <w:color w:val="000000"/>
        </w:rPr>
      </w:pPr>
      <w:r w:rsidRPr="00642955">
        <w:rPr>
          <w:b/>
          <w:bCs/>
          <w:caps/>
          <w:color w:val="000000"/>
        </w:rPr>
        <w:t>ОСНОВНОЙ ТЕКСТ</w:t>
      </w:r>
    </w:p>
    <w:p w:rsidR="00CA7D58" w:rsidRPr="00642955" w:rsidRDefault="00CA7D58" w:rsidP="00CA7D58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b/>
          <w:bCs/>
          <w:color w:val="000000"/>
        </w:rPr>
        <w:t>Таблицы и схемы</w:t>
      </w:r>
      <w:r w:rsidR="00642955" w:rsidRPr="00642955">
        <w:rPr>
          <w:rStyle w:val="apple-converted-space"/>
          <w:color w:val="000000"/>
        </w:rPr>
        <w:t xml:space="preserve"> </w:t>
      </w:r>
      <w:r w:rsidRPr="00642955">
        <w:rPr>
          <w:color w:val="000000"/>
        </w:rPr>
        <w:t>желательно не использовать. В случае необходимости схемы прилагаются каждая отдельным файлом. В тексте должны присутствовать ссылки на прилагаемые иллюстрации.</w:t>
      </w:r>
    </w:p>
    <w:p w:rsidR="00CA7D58" w:rsidRPr="00642955" w:rsidRDefault="00CA7D58" w:rsidP="00CA7D58">
      <w:pPr>
        <w:pStyle w:val="western"/>
        <w:numPr>
          <w:ilvl w:val="0"/>
          <w:numId w:val="6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color w:val="000000"/>
        </w:rPr>
        <w:t>Внутри</w:t>
      </w:r>
      <w:r w:rsidR="00642955" w:rsidRPr="00642955">
        <w:rPr>
          <w:color w:val="000000"/>
        </w:rPr>
        <w:t xml:space="preserve"> </w:t>
      </w:r>
      <w:r w:rsidRPr="00642955">
        <w:rPr>
          <w:b/>
          <w:bCs/>
          <w:color w:val="000000"/>
        </w:rPr>
        <w:t>основного текста</w:t>
      </w:r>
      <w:r w:rsidR="00642955" w:rsidRPr="00642955">
        <w:rPr>
          <w:b/>
          <w:bCs/>
          <w:color w:val="000000"/>
        </w:rPr>
        <w:t xml:space="preserve"> </w:t>
      </w:r>
      <w:r w:rsidRPr="00642955">
        <w:rPr>
          <w:color w:val="000000"/>
        </w:rPr>
        <w:t>просьба использовать</w:t>
      </w:r>
      <w:r w:rsidR="00642955" w:rsidRPr="00642955">
        <w:rPr>
          <w:rStyle w:val="apple-converted-space"/>
          <w:color w:val="000000"/>
        </w:rPr>
        <w:t xml:space="preserve"> </w:t>
      </w:r>
      <w:r w:rsidRPr="00642955">
        <w:rPr>
          <w:i/>
          <w:iCs/>
          <w:color w:val="000000"/>
        </w:rPr>
        <w:t>курсив</w:t>
      </w:r>
      <w:r w:rsidR="00642955" w:rsidRPr="00642955">
        <w:rPr>
          <w:i/>
          <w:iCs/>
          <w:color w:val="000000"/>
        </w:rPr>
        <w:t xml:space="preserve"> </w:t>
      </w:r>
      <w:r w:rsidRPr="00642955">
        <w:rPr>
          <w:color w:val="000000"/>
        </w:rPr>
        <w:t>только для выделения текстовых примеров. Ключевые тезисы или смысловые акценты можно выделять</w:t>
      </w:r>
      <w:r w:rsidR="00642955" w:rsidRPr="00642955">
        <w:rPr>
          <w:rStyle w:val="apple-converted-space"/>
          <w:color w:val="000000"/>
        </w:rPr>
        <w:t xml:space="preserve"> </w:t>
      </w:r>
      <w:r w:rsidRPr="00642955">
        <w:rPr>
          <w:color w:val="000000"/>
          <w:spacing w:val="40"/>
        </w:rPr>
        <w:t>разреженным</w:t>
      </w:r>
      <w:r w:rsidR="00642955" w:rsidRPr="00642955">
        <w:rPr>
          <w:rStyle w:val="apple-converted-space"/>
          <w:color w:val="000000"/>
        </w:rPr>
        <w:t xml:space="preserve"> </w:t>
      </w:r>
      <w:r w:rsidRPr="00642955">
        <w:rPr>
          <w:color w:val="000000"/>
        </w:rPr>
        <w:t>шрифтом.</w:t>
      </w:r>
    </w:p>
    <w:p w:rsidR="00CA7D58" w:rsidRPr="00642955" w:rsidRDefault="00CA7D58" w:rsidP="00CA7D58">
      <w:pPr>
        <w:pStyle w:val="western"/>
        <w:numPr>
          <w:ilvl w:val="0"/>
          <w:numId w:val="7"/>
        </w:numPr>
        <w:shd w:val="clear" w:color="auto" w:fill="FFFFFF"/>
        <w:spacing w:after="0" w:afterAutospacing="0"/>
        <w:rPr>
          <w:color w:val="000000"/>
        </w:rPr>
      </w:pPr>
      <w:r w:rsidRPr="00642955">
        <w:rPr>
          <w:color w:val="000000"/>
        </w:rPr>
        <w:lastRenderedPageBreak/>
        <w:t>Пожалуйста, не ставьте</w:t>
      </w:r>
      <w:r w:rsidR="00642955" w:rsidRPr="00642955">
        <w:rPr>
          <w:color w:val="000000"/>
        </w:rPr>
        <w:t xml:space="preserve"> </w:t>
      </w:r>
      <w:r w:rsidRPr="00642955">
        <w:rPr>
          <w:b/>
          <w:bCs/>
          <w:color w:val="000000"/>
        </w:rPr>
        <w:t>дефисы</w:t>
      </w:r>
      <w:proofErr w:type="gramStart"/>
      <w:r w:rsidR="00642955" w:rsidRPr="00642955">
        <w:rPr>
          <w:b/>
          <w:bCs/>
          <w:color w:val="000000"/>
        </w:rPr>
        <w:t xml:space="preserve"> </w:t>
      </w:r>
      <w:r w:rsidRPr="00642955">
        <w:rPr>
          <w:color w:val="000000"/>
        </w:rPr>
        <w:t xml:space="preserve">( - ) </w:t>
      </w:r>
      <w:proofErr w:type="gramEnd"/>
      <w:r w:rsidRPr="00642955">
        <w:rPr>
          <w:color w:val="000000"/>
        </w:rPr>
        <w:t>там, где должны быть</w:t>
      </w:r>
      <w:r w:rsidR="00642955" w:rsidRPr="00642955">
        <w:rPr>
          <w:color w:val="000000"/>
        </w:rPr>
        <w:t xml:space="preserve"> </w:t>
      </w:r>
      <w:r w:rsidRPr="00642955">
        <w:rPr>
          <w:b/>
          <w:bCs/>
          <w:color w:val="000000"/>
        </w:rPr>
        <w:t>тире</w:t>
      </w:r>
      <w:r w:rsidRPr="00642955">
        <w:rPr>
          <w:color w:val="000000"/>
        </w:rPr>
        <w:t>. Тире должны быть</w:t>
      </w:r>
      <w:r w:rsidR="00642955" w:rsidRPr="00642955">
        <w:rPr>
          <w:color w:val="000000"/>
        </w:rPr>
        <w:t xml:space="preserve"> </w:t>
      </w:r>
      <w:r w:rsidRPr="00642955">
        <w:rPr>
          <w:color w:val="000000"/>
        </w:rPr>
        <w:t>не</w:t>
      </w:r>
      <w:r w:rsidR="00642955" w:rsidRPr="00642955">
        <w:rPr>
          <w:color w:val="000000"/>
        </w:rPr>
        <w:t xml:space="preserve"> </w:t>
      </w:r>
      <w:r w:rsidRPr="00642955">
        <w:rPr>
          <w:color w:val="000000"/>
        </w:rPr>
        <w:t>длинными ( —— ), а короткими:</w:t>
      </w:r>
      <w:r w:rsidR="00642955" w:rsidRPr="00642955">
        <w:rPr>
          <w:color w:val="000000"/>
        </w:rPr>
        <w:t xml:space="preserve"> </w:t>
      </w:r>
      <w:r w:rsidRPr="00642955">
        <w:rPr>
          <w:color w:val="000000"/>
        </w:rPr>
        <w:t>–</w:t>
      </w:r>
      <w:proofErr w:type="gramStart"/>
      <w:r w:rsidR="00642955" w:rsidRPr="00642955">
        <w:rPr>
          <w:rStyle w:val="apple-converted-space"/>
          <w:color w:val="000000"/>
        </w:rPr>
        <w:t xml:space="preserve"> </w:t>
      </w:r>
      <w:r w:rsidRPr="00642955">
        <w:rPr>
          <w:color w:val="000000"/>
        </w:rPr>
        <w:t>.</w:t>
      </w:r>
      <w:proofErr w:type="gramEnd"/>
    </w:p>
    <w:p w:rsidR="00CA7D58" w:rsidRPr="00642955" w:rsidRDefault="00CA7D58" w:rsidP="00583EC6">
      <w:pPr>
        <w:pStyle w:val="western"/>
        <w:numPr>
          <w:ilvl w:val="0"/>
          <w:numId w:val="8"/>
        </w:numPr>
        <w:shd w:val="clear" w:color="auto" w:fill="FFFFFF"/>
        <w:spacing w:after="0" w:afterAutospacing="0"/>
        <w:ind w:left="1987"/>
        <w:jc w:val="both"/>
      </w:pPr>
      <w:r w:rsidRPr="00642955">
        <w:rPr>
          <w:color w:val="000000"/>
        </w:rPr>
        <w:t>Обязательно используйте</w:t>
      </w:r>
      <w:r w:rsidR="00642955" w:rsidRPr="00642955">
        <w:rPr>
          <w:color w:val="000000"/>
        </w:rPr>
        <w:t xml:space="preserve"> </w:t>
      </w:r>
      <w:r w:rsidRPr="00642955">
        <w:rPr>
          <w:b/>
          <w:bCs/>
          <w:color w:val="000000"/>
        </w:rPr>
        <w:t>неразрывные пробелы</w:t>
      </w:r>
      <w:r w:rsidR="00642955" w:rsidRPr="00642955">
        <w:rPr>
          <w:b/>
          <w:bCs/>
          <w:color w:val="000000"/>
        </w:rPr>
        <w:t xml:space="preserve"> </w:t>
      </w:r>
      <w:r w:rsidRPr="00642955">
        <w:rPr>
          <w:color w:val="000000"/>
        </w:rPr>
        <w:t>везде, где это необходимо.</w:t>
      </w:r>
      <w:r w:rsidR="00493AF5" w:rsidRPr="00642955">
        <w:rPr>
          <w:color w:val="000000"/>
        </w:rPr>
        <w:t xml:space="preserve"> </w:t>
      </w:r>
      <w:r w:rsidRPr="00642955">
        <w:t>Неразрывные</w:t>
      </w:r>
      <w:r w:rsidR="00642955" w:rsidRPr="00642955">
        <w:t xml:space="preserve"> </w:t>
      </w:r>
      <w:r w:rsidRPr="00642955">
        <w:rPr>
          <w:i/>
          <w:iCs/>
        </w:rPr>
        <w:t>пробелы нужн</w:t>
      </w:r>
      <w:r w:rsidR="00583EC6" w:rsidRPr="00642955">
        <w:rPr>
          <w:i/>
          <w:iCs/>
        </w:rPr>
        <w:t>ы</w:t>
      </w:r>
      <w:r w:rsidRPr="00642955">
        <w:rPr>
          <w:i/>
          <w:iCs/>
        </w:rPr>
        <w:t xml:space="preserve"> между инициалами и фамилией (</w:t>
      </w:r>
      <w:r w:rsidRPr="00642955">
        <w:rPr>
          <w:b/>
          <w:bCs/>
          <w:i/>
          <w:iCs/>
        </w:rPr>
        <w:t>И. И. Иванов</w:t>
      </w:r>
      <w:r w:rsidRPr="00642955">
        <w:rPr>
          <w:i/>
          <w:iCs/>
        </w:rPr>
        <w:t>), между предлогом и словом в заголовках, между цифрой и буквенным символом, а также в других местах между элементами, которые не должны оказаться на разных строчках (например, нельзя разрывать</w:t>
      </w:r>
      <w:r w:rsidR="00642955" w:rsidRPr="00642955">
        <w:rPr>
          <w:i/>
          <w:iCs/>
        </w:rPr>
        <w:t xml:space="preserve"> </w:t>
      </w:r>
      <w:r w:rsidRPr="00642955">
        <w:rPr>
          <w:b/>
          <w:bCs/>
          <w:i/>
          <w:iCs/>
        </w:rPr>
        <w:t>и т. д., и др., и т. п., XIX в., С. 210</w:t>
      </w:r>
      <w:r w:rsidRPr="00642955">
        <w:rPr>
          <w:i/>
          <w:iCs/>
        </w:rPr>
        <w:t>).</w:t>
      </w:r>
    </w:p>
    <w:p w:rsidR="00CA7D58" w:rsidRPr="00642955" w:rsidRDefault="00CA7D58" w:rsidP="00CA7D58">
      <w:pPr>
        <w:pStyle w:val="western"/>
        <w:numPr>
          <w:ilvl w:val="0"/>
          <w:numId w:val="9"/>
        </w:numPr>
        <w:shd w:val="clear" w:color="auto" w:fill="FFFFFF"/>
        <w:spacing w:after="0" w:afterAutospacing="0"/>
      </w:pPr>
      <w:r w:rsidRPr="00642955">
        <w:rPr>
          <w:b/>
          <w:bCs/>
        </w:rPr>
        <w:t>Списки</w:t>
      </w:r>
      <w:r w:rsidR="00642955" w:rsidRPr="00642955">
        <w:rPr>
          <w:b/>
          <w:bCs/>
        </w:rPr>
        <w:t xml:space="preserve"> </w:t>
      </w:r>
      <w:r w:rsidRPr="00642955">
        <w:t>в тексте статьи</w:t>
      </w:r>
      <w:r w:rsidR="00642955" w:rsidRPr="00642955">
        <w:t xml:space="preserve"> </w:t>
      </w:r>
      <w:r w:rsidRPr="00642955">
        <w:t>просьба оформлять строго в соответствии с пунктуационными нормами.</w:t>
      </w:r>
    </w:p>
    <w:p w:rsidR="00CA7D58" w:rsidRPr="00642955" w:rsidRDefault="00CA7D58" w:rsidP="00CA7D58">
      <w:pPr>
        <w:pStyle w:val="western"/>
        <w:shd w:val="clear" w:color="auto" w:fill="FFFFFF"/>
        <w:spacing w:after="0" w:afterAutospacing="0"/>
        <w:ind w:left="1987"/>
      </w:pPr>
      <w:r w:rsidRPr="00642955">
        <w:rPr>
          <w:b/>
          <w:bCs/>
          <w:i/>
          <w:iCs/>
        </w:rPr>
        <w:t>Подсказка:</w:t>
      </w:r>
      <w:r w:rsidR="00642955" w:rsidRPr="00642955">
        <w:rPr>
          <w:b/>
          <w:bCs/>
          <w:i/>
          <w:iCs/>
        </w:rPr>
        <w:t xml:space="preserve"> </w:t>
      </w:r>
      <w:r w:rsidRPr="00642955">
        <w:rPr>
          <w:i/>
          <w:iCs/>
        </w:rPr>
        <w:t>если перед списком двоеточие, то в списке каждый пункт начинается со строчной буквы; в конце пунктов – точка с запятой, после последнего пункта – точка; если же перед списком точка, то в списке каждый пункт с заглавной буквы, а в конце каждого пункта – точка.</w:t>
      </w:r>
    </w:p>
    <w:p w:rsidR="00CA7D58" w:rsidRPr="00642955" w:rsidRDefault="00CA7D58" w:rsidP="00493AF5">
      <w:pPr>
        <w:pStyle w:val="a3"/>
        <w:shd w:val="clear" w:color="auto" w:fill="FFFFFF"/>
        <w:spacing w:after="0" w:afterAutospacing="0"/>
        <w:jc w:val="center"/>
        <w:rPr>
          <w:caps/>
        </w:rPr>
      </w:pPr>
      <w:r w:rsidRPr="00642955">
        <w:rPr>
          <w:b/>
          <w:bCs/>
          <w:caps/>
        </w:rPr>
        <w:t>ОФОРМЛЕНИЕ ССЫЛОК И РАЗДЕЛА «ЛИТЕРАТУРА»</w:t>
      </w:r>
    </w:p>
    <w:p w:rsidR="00CA7D58" w:rsidRPr="00642955" w:rsidRDefault="00CA7D58" w:rsidP="00CA7D58">
      <w:pPr>
        <w:pStyle w:val="western"/>
        <w:numPr>
          <w:ilvl w:val="0"/>
          <w:numId w:val="10"/>
        </w:numPr>
        <w:shd w:val="clear" w:color="auto" w:fill="FFFFFF"/>
        <w:spacing w:after="0" w:afterAutospacing="0"/>
      </w:pPr>
      <w:r w:rsidRPr="00642955">
        <w:t>Необходимо использовать только</w:t>
      </w:r>
      <w:r w:rsidR="00642955" w:rsidRPr="00642955">
        <w:t xml:space="preserve"> </w:t>
      </w:r>
      <w:proofErr w:type="spellStart"/>
      <w:r w:rsidRPr="00642955">
        <w:rPr>
          <w:b/>
          <w:bCs/>
        </w:rPr>
        <w:t>внутритекстовые</w:t>
      </w:r>
      <w:proofErr w:type="spellEnd"/>
      <w:r w:rsidRPr="00642955">
        <w:rPr>
          <w:b/>
          <w:bCs/>
        </w:rPr>
        <w:t xml:space="preserve"> ссылки</w:t>
      </w:r>
      <w:r w:rsidRPr="00642955">
        <w:t>, оформленные по следующему стандарту:</w:t>
      </w:r>
      <w:r w:rsidR="00642955" w:rsidRPr="00642955">
        <w:t xml:space="preserve"> </w:t>
      </w:r>
      <w:r w:rsidRPr="00642955">
        <w:t>[Фамилия год: стр.], например:</w:t>
      </w:r>
      <w:r w:rsidR="00642955" w:rsidRPr="00642955">
        <w:t xml:space="preserve"> </w:t>
      </w:r>
      <w:r w:rsidRPr="00642955">
        <w:t>[</w:t>
      </w:r>
      <w:proofErr w:type="spellStart"/>
      <w:r w:rsidRPr="00642955">
        <w:t>Morrison</w:t>
      </w:r>
      <w:proofErr w:type="spellEnd"/>
      <w:r w:rsidRPr="00642955">
        <w:t xml:space="preserve"> 2007: 57].</w:t>
      </w:r>
    </w:p>
    <w:p w:rsidR="00CA7D58" w:rsidRPr="00642955" w:rsidRDefault="00CA7D58" w:rsidP="00CA7D58">
      <w:pPr>
        <w:pStyle w:val="western"/>
        <w:numPr>
          <w:ilvl w:val="0"/>
          <w:numId w:val="10"/>
        </w:numPr>
        <w:shd w:val="clear" w:color="auto" w:fill="FFFFFF"/>
        <w:spacing w:after="0" w:afterAutospacing="0"/>
      </w:pPr>
      <w:proofErr w:type="spellStart"/>
      <w:r w:rsidRPr="00642955">
        <w:rPr>
          <w:b/>
          <w:bCs/>
        </w:rPr>
        <w:t>Пристраничные</w:t>
      </w:r>
      <w:proofErr w:type="spellEnd"/>
      <w:r w:rsidRPr="00642955">
        <w:rPr>
          <w:b/>
          <w:bCs/>
        </w:rPr>
        <w:t xml:space="preserve"> сноски не допускаются.</w:t>
      </w:r>
      <w:r w:rsidR="00642955" w:rsidRPr="00642955">
        <w:rPr>
          <w:rStyle w:val="apple-converted-space"/>
        </w:rPr>
        <w:t xml:space="preserve"> </w:t>
      </w:r>
      <w:r w:rsidRPr="00642955">
        <w:t>Примечания (в случае необходимости) могут быть оформлены концевыми пронумерованными сносками.</w:t>
      </w:r>
    </w:p>
    <w:p w:rsidR="00CA7D58" w:rsidRPr="00642955" w:rsidRDefault="00CA7D58" w:rsidP="00CA7D58">
      <w:pPr>
        <w:pStyle w:val="western"/>
        <w:numPr>
          <w:ilvl w:val="0"/>
          <w:numId w:val="10"/>
        </w:numPr>
        <w:shd w:val="clear" w:color="auto" w:fill="FFFFFF"/>
        <w:spacing w:after="0" w:afterAutospacing="0"/>
      </w:pPr>
      <w:r w:rsidRPr="00642955">
        <w:rPr>
          <w:b/>
          <w:bCs/>
        </w:rPr>
        <w:t>Раздел «Литература»</w:t>
      </w:r>
      <w:r w:rsidR="00642955" w:rsidRPr="00642955">
        <w:rPr>
          <w:rStyle w:val="apple-converted-space"/>
        </w:rPr>
        <w:t xml:space="preserve"> </w:t>
      </w:r>
      <w:r w:rsidRPr="00642955">
        <w:t>оформляется в соответствии с образцом (см. ниже):</w:t>
      </w:r>
    </w:p>
    <w:p w:rsidR="00CA7D58" w:rsidRPr="00642955" w:rsidRDefault="00CA7D58" w:rsidP="00CA7D58">
      <w:pPr>
        <w:pStyle w:val="western"/>
        <w:numPr>
          <w:ilvl w:val="1"/>
          <w:numId w:val="10"/>
        </w:numPr>
        <w:shd w:val="clear" w:color="auto" w:fill="FFFFFF"/>
        <w:spacing w:after="0" w:afterAutospacing="0"/>
      </w:pPr>
      <w:r w:rsidRPr="00642955">
        <w:t>кегль 12;</w:t>
      </w:r>
    </w:p>
    <w:p w:rsidR="00CA7D58" w:rsidRPr="00642955" w:rsidRDefault="00CA7D58" w:rsidP="00CA7D58">
      <w:pPr>
        <w:pStyle w:val="western"/>
        <w:numPr>
          <w:ilvl w:val="1"/>
          <w:numId w:val="10"/>
        </w:numPr>
        <w:shd w:val="clear" w:color="auto" w:fill="FFFFFF"/>
        <w:spacing w:after="0" w:afterAutospacing="0"/>
      </w:pPr>
      <w:r w:rsidRPr="00642955">
        <w:t>библиография дублируется на английском языке с транслитерацией названия публикации (см. приведённый ниже образец);</w:t>
      </w:r>
    </w:p>
    <w:p w:rsidR="00CA7D58" w:rsidRPr="00642955" w:rsidRDefault="00CA7D58" w:rsidP="00CA7D58">
      <w:pPr>
        <w:pStyle w:val="western"/>
        <w:numPr>
          <w:ilvl w:val="1"/>
          <w:numId w:val="10"/>
        </w:numPr>
        <w:shd w:val="clear" w:color="auto" w:fill="FFFFFF"/>
        <w:spacing w:after="0" w:afterAutospacing="0"/>
      </w:pPr>
      <w:r w:rsidRPr="00642955">
        <w:t>инициалы и фамилия автора в русскоязычной библиографии выделяется курсивом;</w:t>
      </w:r>
    </w:p>
    <w:p w:rsidR="00CA7D58" w:rsidRPr="00642955" w:rsidRDefault="00CA7D58" w:rsidP="00CA7D58">
      <w:pPr>
        <w:pStyle w:val="western"/>
        <w:numPr>
          <w:ilvl w:val="1"/>
          <w:numId w:val="10"/>
        </w:numPr>
        <w:shd w:val="clear" w:color="auto" w:fill="FFFFFF"/>
        <w:spacing w:after="0" w:afterAutospacing="0"/>
      </w:pPr>
      <w:r w:rsidRPr="00642955">
        <w:t>указываются только необходимые элементы библиографического описания, издательство и объём в страницах указывать не нужно;</w:t>
      </w:r>
    </w:p>
    <w:p w:rsidR="00CA7D58" w:rsidRPr="00642955" w:rsidRDefault="00CA7D58" w:rsidP="00CA7D58">
      <w:pPr>
        <w:pStyle w:val="western"/>
        <w:numPr>
          <w:ilvl w:val="1"/>
          <w:numId w:val="10"/>
        </w:numPr>
        <w:shd w:val="clear" w:color="auto" w:fill="FFFFFF"/>
        <w:spacing w:after="0" w:afterAutospacing="0"/>
      </w:pPr>
      <w:r w:rsidRPr="00642955">
        <w:t>последовательность элементов библиографического описания – традиционная (автор – название – город – год издания);</w:t>
      </w:r>
    </w:p>
    <w:p w:rsidR="00CA7D58" w:rsidRPr="00642955" w:rsidRDefault="00CA7D58" w:rsidP="00CA7D58">
      <w:pPr>
        <w:pStyle w:val="western"/>
        <w:numPr>
          <w:ilvl w:val="1"/>
          <w:numId w:val="10"/>
        </w:numPr>
        <w:shd w:val="clear" w:color="auto" w:fill="FFFFFF"/>
        <w:spacing w:after="0" w:afterAutospacing="0"/>
      </w:pPr>
      <w:r w:rsidRPr="00642955">
        <w:t>порядок в списке – алфавитный;</w:t>
      </w:r>
    </w:p>
    <w:p w:rsidR="00CA7D58" w:rsidRPr="00642955" w:rsidRDefault="00CA7D58" w:rsidP="00CA7D58">
      <w:pPr>
        <w:pStyle w:val="western"/>
        <w:numPr>
          <w:ilvl w:val="1"/>
          <w:numId w:val="10"/>
        </w:numPr>
        <w:shd w:val="clear" w:color="auto" w:fill="FFFFFF"/>
        <w:spacing w:after="0" w:afterAutospacing="0"/>
      </w:pPr>
      <w:r w:rsidRPr="00642955">
        <w:t>ссылки на электронные источники оформляются следующим образом:</w:t>
      </w:r>
      <w:r w:rsidR="00642955" w:rsidRPr="00642955">
        <w:t xml:space="preserve"> </w:t>
      </w:r>
      <w:r w:rsidRPr="00642955">
        <w:rPr>
          <w:i/>
          <w:iCs/>
        </w:rPr>
        <w:t>Иванов И. И.</w:t>
      </w:r>
      <w:r w:rsidR="00642955" w:rsidRPr="00642955">
        <w:rPr>
          <w:rStyle w:val="apple-converted-space"/>
        </w:rPr>
        <w:t xml:space="preserve"> </w:t>
      </w:r>
      <w:r w:rsidRPr="00642955">
        <w:t>К</w:t>
      </w:r>
      <w:r w:rsidR="00642955" w:rsidRPr="00642955">
        <w:t xml:space="preserve"> </w:t>
      </w:r>
      <w:r w:rsidRPr="00642955">
        <w:t xml:space="preserve">основаниям когнитивной риторики </w:t>
      </w:r>
      <w:proofErr w:type="spellStart"/>
      <w:r w:rsidRPr="00642955">
        <w:t>массмедиа</w:t>
      </w:r>
      <w:proofErr w:type="spellEnd"/>
      <w:r w:rsidRPr="00642955">
        <w:t>. Иваново, 1968.</w:t>
      </w:r>
      <w:r w:rsidR="00642955" w:rsidRPr="00642955">
        <w:rPr>
          <w:rStyle w:val="apple-converted-space"/>
        </w:rPr>
        <w:t xml:space="preserve"> </w:t>
      </w:r>
      <w:r w:rsidRPr="00642955">
        <w:rPr>
          <w:lang w:val="en-US"/>
        </w:rPr>
        <w:t>URL</w:t>
      </w:r>
      <w:proofErr w:type="gramStart"/>
      <w:r w:rsidRPr="00642955">
        <w:t>:</w:t>
      </w:r>
      <w:proofErr w:type="gramEnd"/>
      <w:hyperlink r:id="rId7" w:tgtFrame="_blank" w:history="1">
        <w:r w:rsidRPr="00642955">
          <w:rPr>
            <w:rStyle w:val="a5"/>
            <w:color w:val="auto"/>
            <w:lang w:val="en-US"/>
          </w:rPr>
          <w:t>http</w:t>
        </w:r>
        <w:r w:rsidRPr="00642955">
          <w:rPr>
            <w:rStyle w:val="a5"/>
            <w:color w:val="auto"/>
          </w:rPr>
          <w:t>://</w:t>
        </w:r>
        <w:r w:rsidRPr="00642955">
          <w:rPr>
            <w:rStyle w:val="a5"/>
            <w:color w:val="auto"/>
            <w:lang w:val="en-US"/>
          </w:rPr>
          <w:t>www</w:t>
        </w:r>
        <w:r w:rsidRPr="00642955">
          <w:rPr>
            <w:rStyle w:val="a5"/>
            <w:color w:val="auto"/>
          </w:rPr>
          <w:t>.</w:t>
        </w:r>
        <w:proofErr w:type="spellStart"/>
        <w:r w:rsidRPr="00642955">
          <w:rPr>
            <w:rStyle w:val="a5"/>
            <w:color w:val="auto"/>
            <w:lang w:val="en-US"/>
          </w:rPr>
          <w:t>ivanov</w:t>
        </w:r>
        <w:proofErr w:type="spellEnd"/>
        <w:r w:rsidRPr="00642955">
          <w:rPr>
            <w:rStyle w:val="a5"/>
            <w:color w:val="auto"/>
          </w:rPr>
          <w:t>.</w:t>
        </w:r>
        <w:proofErr w:type="spellStart"/>
        <w:r w:rsidRPr="00642955">
          <w:rPr>
            <w:rStyle w:val="a5"/>
            <w:color w:val="auto"/>
            <w:lang w:val="en-US"/>
          </w:rPr>
          <w:t>ru</w:t>
        </w:r>
        <w:proofErr w:type="spellEnd"/>
        <w:r w:rsidRPr="00642955">
          <w:rPr>
            <w:rStyle w:val="a5"/>
            <w:color w:val="auto"/>
          </w:rPr>
          <w:t>/</w:t>
        </w:r>
        <w:r w:rsidRPr="00642955">
          <w:rPr>
            <w:rStyle w:val="a5"/>
            <w:color w:val="auto"/>
            <w:lang w:val="en-US"/>
          </w:rPr>
          <w:t>articles</w:t>
        </w:r>
        <w:r w:rsidRPr="00642955">
          <w:rPr>
            <w:rStyle w:val="a5"/>
            <w:color w:val="auto"/>
          </w:rPr>
          <w:t>/</w:t>
        </w:r>
        <w:proofErr w:type="spellStart"/>
        <w:r w:rsidRPr="00642955">
          <w:rPr>
            <w:rStyle w:val="a5"/>
            <w:color w:val="auto"/>
            <w:lang w:val="en-US"/>
          </w:rPr>
          <w:t>cogn</w:t>
        </w:r>
        <w:proofErr w:type="spellEnd"/>
        <w:r w:rsidRPr="00642955">
          <w:rPr>
            <w:rStyle w:val="a5"/>
            <w:color w:val="auto"/>
          </w:rPr>
          <w:t>_123456.</w:t>
        </w:r>
        <w:proofErr w:type="spellStart"/>
        <w:r w:rsidRPr="00642955">
          <w:rPr>
            <w:rStyle w:val="a5"/>
            <w:color w:val="auto"/>
            <w:lang w:val="en-US"/>
          </w:rPr>
          <w:t>pdf</w:t>
        </w:r>
        <w:proofErr w:type="spellEnd"/>
      </w:hyperlink>
      <w:r w:rsidRPr="00642955">
        <w:t>.</w:t>
      </w:r>
    </w:p>
    <w:p w:rsidR="00CA7D58" w:rsidRPr="00642955" w:rsidRDefault="004A1CCF" w:rsidP="00CA7D58">
      <w:pPr>
        <w:pStyle w:val="western"/>
        <w:shd w:val="clear" w:color="auto" w:fill="FFFFFF"/>
        <w:spacing w:after="0" w:afterAutospacing="0"/>
        <w:ind w:left="720"/>
      </w:pPr>
      <w:r w:rsidRPr="00642955">
        <w:t>Далее дается образец оформления рукописи.</w:t>
      </w:r>
    </w:p>
    <w:sectPr w:rsidR="00CA7D58" w:rsidRPr="00642955" w:rsidSect="00657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1C32"/>
    <w:multiLevelType w:val="multilevel"/>
    <w:tmpl w:val="D982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E6513B"/>
    <w:multiLevelType w:val="multilevel"/>
    <w:tmpl w:val="14EE4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9721F0"/>
    <w:multiLevelType w:val="multilevel"/>
    <w:tmpl w:val="39A28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C4CA4"/>
    <w:multiLevelType w:val="multilevel"/>
    <w:tmpl w:val="F22AC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371894"/>
    <w:multiLevelType w:val="multilevel"/>
    <w:tmpl w:val="435A5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4E4308"/>
    <w:multiLevelType w:val="multilevel"/>
    <w:tmpl w:val="B3D0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FF6480"/>
    <w:multiLevelType w:val="multilevel"/>
    <w:tmpl w:val="BA2A7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226B92"/>
    <w:multiLevelType w:val="multilevel"/>
    <w:tmpl w:val="2D6C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4A0245"/>
    <w:multiLevelType w:val="multilevel"/>
    <w:tmpl w:val="6122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F404FF"/>
    <w:multiLevelType w:val="multilevel"/>
    <w:tmpl w:val="9F6EA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62C10"/>
    <w:multiLevelType w:val="multilevel"/>
    <w:tmpl w:val="4B54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63C2776"/>
    <w:multiLevelType w:val="multilevel"/>
    <w:tmpl w:val="32D22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1"/>
  </w:num>
  <w:num w:numId="5">
    <w:abstractNumId w:val="7"/>
  </w:num>
  <w:num w:numId="6">
    <w:abstractNumId w:val="10"/>
  </w:num>
  <w:num w:numId="7">
    <w:abstractNumId w:val="9"/>
  </w:num>
  <w:num w:numId="8">
    <w:abstractNumId w:val="3"/>
  </w:num>
  <w:num w:numId="9">
    <w:abstractNumId w:val="8"/>
  </w:num>
  <w:num w:numId="10">
    <w:abstractNumId w:val="6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1F7A"/>
    <w:rsid w:val="00061DF3"/>
    <w:rsid w:val="00092D08"/>
    <w:rsid w:val="000D58DF"/>
    <w:rsid w:val="000E14CB"/>
    <w:rsid w:val="00226456"/>
    <w:rsid w:val="00273556"/>
    <w:rsid w:val="004850A2"/>
    <w:rsid w:val="00493AF5"/>
    <w:rsid w:val="004A1CCF"/>
    <w:rsid w:val="004B5BD5"/>
    <w:rsid w:val="00561549"/>
    <w:rsid w:val="00583EC6"/>
    <w:rsid w:val="00642955"/>
    <w:rsid w:val="00657C19"/>
    <w:rsid w:val="006F1F7A"/>
    <w:rsid w:val="00701BD1"/>
    <w:rsid w:val="0076100E"/>
    <w:rsid w:val="00793896"/>
    <w:rsid w:val="007E0E44"/>
    <w:rsid w:val="007F0086"/>
    <w:rsid w:val="008B7B7A"/>
    <w:rsid w:val="009906A9"/>
    <w:rsid w:val="009E3FA9"/>
    <w:rsid w:val="00A538A5"/>
    <w:rsid w:val="00A925B1"/>
    <w:rsid w:val="00B55D44"/>
    <w:rsid w:val="00C6070E"/>
    <w:rsid w:val="00CA7D58"/>
    <w:rsid w:val="00E34A1D"/>
    <w:rsid w:val="00E448DD"/>
    <w:rsid w:val="00E848E9"/>
    <w:rsid w:val="00E97EDA"/>
    <w:rsid w:val="00F9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848E9"/>
  </w:style>
  <w:style w:type="character" w:styleId="a4">
    <w:name w:val="Strong"/>
    <w:basedOn w:val="a0"/>
    <w:uiPriority w:val="22"/>
    <w:qFormat/>
    <w:rsid w:val="00E848E9"/>
    <w:rPr>
      <w:b/>
      <w:bCs/>
    </w:rPr>
  </w:style>
  <w:style w:type="character" w:styleId="a5">
    <w:name w:val="Hyperlink"/>
    <w:basedOn w:val="a0"/>
    <w:uiPriority w:val="99"/>
    <w:semiHidden/>
    <w:unhideWhenUsed/>
    <w:rsid w:val="00E848E9"/>
    <w:rPr>
      <w:color w:val="0000FF"/>
      <w:u w:val="single"/>
    </w:rPr>
  </w:style>
  <w:style w:type="paragraph" w:customStyle="1" w:styleId="rtejustify">
    <w:name w:val="rtejustify"/>
    <w:basedOn w:val="a"/>
    <w:rsid w:val="009906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CA7D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6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1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4215">
          <w:blockQuote w:val="1"/>
          <w:marLeft w:val="0"/>
          <w:marRight w:val="0"/>
          <w:marTop w:val="543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70478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2" w:space="6" w:color="D8D8D8"/>
                <w:bottom w:val="none" w:sz="0" w:space="0" w:color="D8D8D8"/>
                <w:right w:val="none" w:sz="0" w:space="0" w:color="D8D8D8"/>
              </w:divBdr>
              <w:divsChild>
                <w:div w:id="144206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450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9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2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129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425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4687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3480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31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08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72914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148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439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67384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387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6586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viewer.yandex.ru/r.xml?sk=y15c1ff820a4e4146a4da41ad373541aa&amp;url=http%3A%2F%2Fwww.ivanov.ru%2Farticles%2Fcogn_123456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gu.ru/structure/philological/linghist/sbornik-zhanry-rech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1543</Words>
  <Characters>8799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DL</dc:creator>
  <cp:keywords/>
  <dc:description/>
  <cp:lastModifiedBy>ВВ</cp:lastModifiedBy>
  <cp:revision>2</cp:revision>
  <dcterms:created xsi:type="dcterms:W3CDTF">2014-02-12T07:19:00Z</dcterms:created>
  <dcterms:modified xsi:type="dcterms:W3CDTF">2014-02-12T07:19:00Z</dcterms:modified>
</cp:coreProperties>
</file>