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2D" w:rsidRPr="00237046" w:rsidRDefault="00E7312D" w:rsidP="00E7312D">
      <w:pPr>
        <w:rPr>
          <w:b/>
          <w:i/>
        </w:rPr>
      </w:pPr>
      <w:r w:rsidRPr="00237046">
        <w:rPr>
          <w:b/>
          <w:i/>
        </w:rPr>
        <w:t>А.</w:t>
      </w:r>
      <w:r w:rsidR="00996299">
        <w:rPr>
          <w:b/>
          <w:i/>
        </w:rPr>
        <w:t> </w:t>
      </w:r>
      <w:r w:rsidRPr="00237046">
        <w:rPr>
          <w:b/>
          <w:i/>
        </w:rPr>
        <w:t>В.</w:t>
      </w:r>
      <w:r w:rsidR="00996299">
        <w:rPr>
          <w:b/>
          <w:i/>
        </w:rPr>
        <w:t> </w:t>
      </w:r>
      <w:r w:rsidRPr="00237046">
        <w:rPr>
          <w:b/>
          <w:i/>
        </w:rPr>
        <w:t>Фёдоров</w:t>
      </w:r>
    </w:p>
    <w:p w:rsidR="00E7312D" w:rsidRDefault="00E7312D" w:rsidP="00E7312D">
      <w:pPr>
        <w:rPr>
          <w:i/>
        </w:rPr>
      </w:pPr>
      <w:r>
        <w:rPr>
          <w:i/>
        </w:rPr>
        <w:t>Санкт-Петербургский государственный университет</w:t>
      </w:r>
    </w:p>
    <w:p w:rsidR="00E7312D" w:rsidRDefault="00E7312D" w:rsidP="00E7312D">
      <w:pPr>
        <w:rPr>
          <w:i/>
        </w:rPr>
      </w:pPr>
    </w:p>
    <w:p w:rsidR="00E7312D" w:rsidRDefault="00E7312D" w:rsidP="00E7312D">
      <w:pPr>
        <w:rPr>
          <w:b/>
        </w:rPr>
      </w:pPr>
      <w:r>
        <w:rPr>
          <w:b/>
        </w:rPr>
        <w:t>РОЛЬ БЛАГОТВОРИТЕЛ</w:t>
      </w:r>
      <w:r w:rsidR="00996299">
        <w:rPr>
          <w:b/>
        </w:rPr>
        <w:t>ЬНОЙ ГАЗЕТЫ «РУССКИЙ ИНВАЛИД» В </w:t>
      </w:r>
      <w:r>
        <w:rPr>
          <w:b/>
        </w:rPr>
        <w:t>ЖИЗНИ ПЕТЕРБУРГСКОГО СОЦИУМА</w:t>
      </w:r>
    </w:p>
    <w:p w:rsidR="00E7312D" w:rsidRDefault="00E7312D" w:rsidP="00E7312D">
      <w:pPr>
        <w:rPr>
          <w:b/>
        </w:rPr>
      </w:pPr>
    </w:p>
    <w:p w:rsidR="00FE509F" w:rsidRDefault="00E7312D" w:rsidP="00E7312D">
      <w:r>
        <w:t>Очевидно, современное российское общество, как и население Петербурга, не готов</w:t>
      </w:r>
      <w:r w:rsidR="00996299">
        <w:t>о</w:t>
      </w:r>
      <w:r>
        <w:t xml:space="preserve"> принять инвалидов как равных сограждан, что во многом определяется </w:t>
      </w:r>
      <w:proofErr w:type="spellStart"/>
      <w:r>
        <w:t>полиментальностью</w:t>
      </w:r>
      <w:proofErr w:type="spellEnd"/>
      <w:r>
        <w:t xml:space="preserve"> существующих умонастроений и взглядов. </w:t>
      </w:r>
      <w:r w:rsidR="009F76EA">
        <w:t xml:space="preserve">Для изменения ситуации необходимо </w:t>
      </w:r>
      <w:r w:rsidR="006A55BB">
        <w:t>формировать мышление социума в соответствующей ценностной парадигме</w:t>
      </w:r>
      <w:r w:rsidR="009F76EA">
        <w:t xml:space="preserve">. </w:t>
      </w:r>
      <w:r w:rsidR="00FE509F">
        <w:t>В</w:t>
      </w:r>
      <w:r>
        <w:t xml:space="preserve">ажная роль в преодолении стигмы в отношении горожан с ограниченными возможностями жизнедеятельности принадлежит газете «Русский инвалид». </w:t>
      </w:r>
    </w:p>
    <w:p w:rsidR="00FE509F" w:rsidRDefault="00E7312D" w:rsidP="00E7312D">
      <w:r>
        <w:t xml:space="preserve">Публикации газеты показывают петербуржцам, что инвалиды являются важной и обширной составляющей городского населения. </w:t>
      </w:r>
      <w:r w:rsidR="006A55BB">
        <w:t>Это приближает социум к осознанию</w:t>
      </w:r>
      <w:r w:rsidR="00FE509F">
        <w:t>, что о</w:t>
      </w:r>
      <w:r>
        <w:t xml:space="preserve">ни такие же люди, как и все остальные жители Петербурга, хотя и имеют индивидуальные физические, психические или чисто внешние особенности, отличающие их от общепринятых </w:t>
      </w:r>
      <w:r w:rsidR="00996299">
        <w:t>представлений</w:t>
      </w:r>
      <w:r>
        <w:t xml:space="preserve">. </w:t>
      </w:r>
      <w:r w:rsidR="009F76EA">
        <w:t>В материалах газеты н</w:t>
      </w:r>
      <w:r>
        <w:t xml:space="preserve">а конкретных примерах из жизни людей с ослабленным здоровьем наглядно демонстрируется их вклад в материальную, научную и культурно-духовную жизнь города. Это во многом способствует формированию в среде горожан заинтересованного толерантного отношения к ним, убеждения в том, что помощь инвалидам – благодарное и благородное дело. Издание активно и последовательно выступает за предоставление инвалидам равных </w:t>
      </w:r>
      <w:r w:rsidR="00996299">
        <w:t>наряду со здоровыми членами общества</w:t>
      </w:r>
      <w:r w:rsidR="00996299">
        <w:t xml:space="preserve"> </w:t>
      </w:r>
      <w:r>
        <w:t xml:space="preserve">возможностей для жизни, способствует решению насущных жизненных проблем. </w:t>
      </w:r>
    </w:p>
    <w:p w:rsidR="00E7312D" w:rsidRDefault="00E7312D" w:rsidP="00E7312D">
      <w:r>
        <w:t xml:space="preserve">Известно, что среди инвалидов много талантливых «пишущих» людей. И газета предоставляет им возможность высказаться, поделиться житейскими </w:t>
      </w:r>
      <w:r>
        <w:lastRenderedPageBreak/>
        <w:t>радостями и печалями</w:t>
      </w:r>
      <w:r w:rsidR="00996299">
        <w:t>, п</w:t>
      </w:r>
      <w:r>
        <w:t>редложить решение сложных бытовых проблем. В этом, на наш взгляд, состоит одна из основных клубных функций</w:t>
      </w:r>
      <w:r w:rsidR="00996299">
        <w:t xml:space="preserve"> газеты</w:t>
      </w:r>
      <w:bookmarkStart w:id="0" w:name="_GoBack"/>
      <w:bookmarkEnd w:id="0"/>
      <w:r>
        <w:t>, позволяющая восполнять дефицит простого человеческого общения</w:t>
      </w:r>
      <w:r w:rsidR="00412000">
        <w:t xml:space="preserve">, </w:t>
      </w:r>
      <w:r>
        <w:t>сохранять позитивное отношение к жизни</w:t>
      </w:r>
      <w:r w:rsidR="00412000">
        <w:t>, поддерживать достойный уровень повседневной культуры</w:t>
      </w:r>
      <w:r>
        <w:t>.</w:t>
      </w:r>
    </w:p>
    <w:p w:rsidR="00C241BF" w:rsidRPr="00E7312D" w:rsidRDefault="00E7312D">
      <w:r>
        <w:t xml:space="preserve">Возрождённая более </w:t>
      </w:r>
      <w:r w:rsidR="00911C16">
        <w:t>двадца</w:t>
      </w:r>
      <w:r>
        <w:t xml:space="preserve">ти лет назад газета является неотъемлемой частью жизни петербургского социума, самобытным и ярким штрихом в палитре печатных СМИ культурной столицы России. </w:t>
      </w:r>
    </w:p>
    <w:sectPr w:rsidR="00C241BF" w:rsidRPr="00E7312D" w:rsidSect="0026135B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312D"/>
    <w:rsid w:val="00412000"/>
    <w:rsid w:val="006A55BB"/>
    <w:rsid w:val="007D1788"/>
    <w:rsid w:val="00887E22"/>
    <w:rsid w:val="00911C16"/>
    <w:rsid w:val="00996299"/>
    <w:rsid w:val="009F76EA"/>
    <w:rsid w:val="00C241BF"/>
    <w:rsid w:val="00E7312D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dcterms:created xsi:type="dcterms:W3CDTF">2013-02-15T15:39:00Z</dcterms:created>
  <dcterms:modified xsi:type="dcterms:W3CDTF">2013-02-15T15:39:00Z</dcterms:modified>
</cp:coreProperties>
</file>