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9" w:rsidRPr="00E62839" w:rsidRDefault="00476F5B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Чечулин Алексей </w:t>
      </w:r>
      <w:r w:rsidR="00382741" w:rsidRPr="00E628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икторович</w:t>
      </w:r>
    </w:p>
    <w:p w:rsidR="008825C9" w:rsidRPr="00E62839" w:rsidRDefault="00382741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>Профессор, д.ф.</w:t>
      </w:r>
      <w:proofErr w:type="gramStart"/>
      <w:r w:rsidRPr="00E62839">
        <w:rPr>
          <w:rFonts w:ascii="Arial" w:hAnsi="Arial" w:cs="Arial"/>
          <w:sz w:val="24"/>
          <w:szCs w:val="24"/>
        </w:rPr>
        <w:t>н</w:t>
      </w:r>
      <w:proofErr w:type="gramEnd"/>
      <w:r w:rsidRPr="00E62839">
        <w:rPr>
          <w:rFonts w:ascii="Arial" w:hAnsi="Arial" w:cs="Arial"/>
          <w:sz w:val="24"/>
          <w:szCs w:val="24"/>
        </w:rPr>
        <w:t xml:space="preserve">., </w:t>
      </w:r>
    </w:p>
    <w:p w:rsidR="008825C9" w:rsidRPr="00E62839" w:rsidRDefault="008825C9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 xml:space="preserve">Кафедра </w:t>
      </w:r>
      <w:r w:rsidR="00382741" w:rsidRPr="00E62839">
        <w:rPr>
          <w:rFonts w:ascii="Arial" w:hAnsi="Arial" w:cs="Arial"/>
          <w:sz w:val="24"/>
          <w:szCs w:val="24"/>
        </w:rPr>
        <w:t>рекламы</w:t>
      </w:r>
    </w:p>
    <w:p w:rsidR="008825C9" w:rsidRPr="00E62839" w:rsidRDefault="00266034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>О</w:t>
      </w:r>
      <w:r w:rsidR="00A15E14" w:rsidRPr="00E62839">
        <w:rPr>
          <w:rFonts w:ascii="Arial" w:hAnsi="Arial" w:cs="Arial"/>
          <w:sz w:val="24"/>
          <w:szCs w:val="24"/>
        </w:rPr>
        <w:t xml:space="preserve">чная форма, </w:t>
      </w:r>
      <w:r w:rsidR="0090641B" w:rsidRPr="00E62839">
        <w:rPr>
          <w:rFonts w:ascii="Arial" w:hAnsi="Arial" w:cs="Arial"/>
          <w:sz w:val="24"/>
          <w:szCs w:val="24"/>
        </w:rPr>
        <w:t xml:space="preserve">3 </w:t>
      </w:r>
      <w:r w:rsidR="008825C9" w:rsidRPr="00E62839">
        <w:rPr>
          <w:rFonts w:ascii="Arial" w:hAnsi="Arial" w:cs="Arial"/>
          <w:sz w:val="24"/>
          <w:szCs w:val="24"/>
        </w:rPr>
        <w:t>курс</w:t>
      </w:r>
    </w:p>
    <w:p w:rsidR="008825C9" w:rsidRPr="00E62839" w:rsidRDefault="00476F5B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8825C9" w:rsidRPr="00E62839">
        <w:rPr>
          <w:rFonts w:ascii="Arial" w:hAnsi="Arial" w:cs="Arial"/>
          <w:sz w:val="24"/>
          <w:szCs w:val="24"/>
        </w:rPr>
        <w:t xml:space="preserve"> семестр </w:t>
      </w:r>
    </w:p>
    <w:p w:rsidR="008825C9" w:rsidRPr="00E62839" w:rsidRDefault="00585048" w:rsidP="00E62839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2013- 2014 </w:t>
      </w:r>
      <w:proofErr w:type="spellStart"/>
      <w:r w:rsidR="008825C9" w:rsidRPr="00E62839">
        <w:rPr>
          <w:rFonts w:ascii="Arial" w:hAnsi="Arial" w:cs="Arial"/>
          <w:sz w:val="24"/>
          <w:szCs w:val="24"/>
        </w:rPr>
        <w:t>уч.г</w:t>
      </w:r>
      <w:proofErr w:type="spellEnd"/>
      <w:r w:rsidR="008825C9" w:rsidRPr="00E62839">
        <w:rPr>
          <w:rFonts w:ascii="Arial" w:hAnsi="Arial" w:cs="Arial"/>
          <w:sz w:val="24"/>
          <w:szCs w:val="24"/>
        </w:rPr>
        <w:t>.</w:t>
      </w:r>
    </w:p>
    <w:p w:rsidR="008825C9" w:rsidRPr="00E62839" w:rsidRDefault="008825C9" w:rsidP="00E6283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A6E09" w:rsidRPr="00E62839" w:rsidRDefault="004A6E09" w:rsidP="00E6283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56F8F" w:rsidRPr="00E62839" w:rsidRDefault="00C56F8F" w:rsidP="00E6283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A6E09" w:rsidRPr="00E62839" w:rsidRDefault="00476F5B" w:rsidP="00E6283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62839">
        <w:rPr>
          <w:rFonts w:ascii="Arial" w:hAnsi="Arial" w:cs="Arial"/>
          <w:b/>
          <w:sz w:val="24"/>
          <w:szCs w:val="24"/>
        </w:rPr>
        <w:t>МАРКЕТИНГ ТЕРРИТОРИЙ</w:t>
      </w:r>
    </w:p>
    <w:p w:rsidR="00382741" w:rsidRDefault="00476F5B" w:rsidP="00476F5B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62839">
        <w:rPr>
          <w:rFonts w:ascii="Arial" w:hAnsi="Arial" w:cs="Arial"/>
          <w:b/>
          <w:sz w:val="24"/>
          <w:szCs w:val="24"/>
        </w:rPr>
        <w:t>Спецсеминар</w:t>
      </w:r>
      <w:proofErr w:type="spellEnd"/>
    </w:p>
    <w:p w:rsidR="00476F5B" w:rsidRPr="00E62839" w:rsidRDefault="00476F5B" w:rsidP="00476F5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22C7A" w:rsidRPr="00E62839" w:rsidRDefault="00422C7A" w:rsidP="00E62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 xml:space="preserve">Учебно-методический комплекс посвящен проблематике маркетинга и маркетинговых коммуникаций территорий. В основу </w:t>
      </w:r>
      <w:proofErr w:type="spellStart"/>
      <w:r w:rsidRPr="00E62839">
        <w:rPr>
          <w:rFonts w:ascii="Arial" w:hAnsi="Arial" w:cs="Arial"/>
          <w:sz w:val="24"/>
          <w:szCs w:val="24"/>
        </w:rPr>
        <w:t>спецсеминара</w:t>
      </w:r>
      <w:proofErr w:type="spellEnd"/>
      <w:r w:rsidRPr="00E62839">
        <w:rPr>
          <w:rFonts w:ascii="Arial" w:hAnsi="Arial" w:cs="Arial"/>
          <w:sz w:val="24"/>
          <w:szCs w:val="24"/>
        </w:rPr>
        <w:t xml:space="preserve"> положены материалы, собранные и проанализированные автором на протяжении 10 лет в ходе изучения опыта маркетинговых, </w:t>
      </w:r>
      <w:proofErr w:type="spellStart"/>
      <w:r w:rsidRPr="00E62839">
        <w:rPr>
          <w:rFonts w:ascii="Arial" w:hAnsi="Arial" w:cs="Arial"/>
          <w:sz w:val="24"/>
          <w:szCs w:val="24"/>
        </w:rPr>
        <w:t>имиджевых</w:t>
      </w:r>
      <w:proofErr w:type="spellEnd"/>
      <w:r w:rsidRPr="00E62839">
        <w:rPr>
          <w:rFonts w:ascii="Arial" w:hAnsi="Arial" w:cs="Arial"/>
          <w:sz w:val="24"/>
          <w:szCs w:val="24"/>
        </w:rPr>
        <w:t xml:space="preserve"> и коммуникационных программ, реализуемых рядом российских и европейских городов. </w:t>
      </w:r>
    </w:p>
    <w:p w:rsidR="00422C7A" w:rsidRPr="00E62839" w:rsidRDefault="00422C7A" w:rsidP="00E62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>Территории – в данном случае под ними обычно понимаются страны, города, природные комплексы - все чаще становятся объектами продвижения, рекламирования, популяризации – как правило, с це</w:t>
      </w:r>
      <w:r w:rsidR="00382741" w:rsidRPr="00E62839">
        <w:rPr>
          <w:rFonts w:ascii="Arial" w:hAnsi="Arial" w:cs="Arial"/>
          <w:sz w:val="24"/>
          <w:szCs w:val="24"/>
        </w:rPr>
        <w:t>лью привлечения туристов, инвесторов и\или мигрантов</w:t>
      </w:r>
      <w:r w:rsidRPr="00E62839">
        <w:rPr>
          <w:rFonts w:ascii="Arial" w:hAnsi="Arial" w:cs="Arial"/>
          <w:sz w:val="24"/>
          <w:szCs w:val="24"/>
        </w:rPr>
        <w:t xml:space="preserve">. Целью </w:t>
      </w:r>
      <w:proofErr w:type="spellStart"/>
      <w:r w:rsidRPr="00E62839">
        <w:rPr>
          <w:rFonts w:ascii="Arial" w:hAnsi="Arial" w:cs="Arial"/>
          <w:sz w:val="24"/>
          <w:szCs w:val="24"/>
        </w:rPr>
        <w:t>спецсеминара</w:t>
      </w:r>
      <w:proofErr w:type="spellEnd"/>
      <w:r w:rsidRPr="00E62839">
        <w:rPr>
          <w:rFonts w:ascii="Arial" w:hAnsi="Arial" w:cs="Arial"/>
          <w:sz w:val="24"/>
          <w:szCs w:val="24"/>
        </w:rPr>
        <w:t xml:space="preserve"> является овладение студентами значимыми для регионов нашей страны (многие из которых находятся в тяжелом социально-экономическом положении) способами маркетингового анализа путей территориального развития и технологиями продвижения (рекламирования) городов, регионов, природных объектов.</w:t>
      </w:r>
    </w:p>
    <w:p w:rsidR="00422C7A" w:rsidRPr="00E62839" w:rsidRDefault="00422C7A" w:rsidP="00E628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 xml:space="preserve">В рамках </w:t>
      </w:r>
      <w:proofErr w:type="spellStart"/>
      <w:r w:rsidRPr="00E62839">
        <w:rPr>
          <w:rFonts w:ascii="Arial" w:hAnsi="Arial" w:cs="Arial"/>
          <w:sz w:val="24"/>
          <w:szCs w:val="24"/>
        </w:rPr>
        <w:t>спецсеминара</w:t>
      </w:r>
      <w:proofErr w:type="spellEnd"/>
      <w:r w:rsidRPr="00E62839">
        <w:rPr>
          <w:rFonts w:ascii="Arial" w:hAnsi="Arial" w:cs="Arial"/>
          <w:sz w:val="24"/>
          <w:szCs w:val="24"/>
        </w:rPr>
        <w:t xml:space="preserve"> большое внимание уделяется стратегии продвижения, анализу исходной маркетинговой ситуации, моделям и вариантам позиционирования территории, а также проводимым маркетинговым исследованиям по данной проблеме – всему тому, что традиционно называется маркетингом. </w:t>
      </w:r>
    </w:p>
    <w:p w:rsidR="00422C7A" w:rsidRPr="00E62839" w:rsidRDefault="00422C7A" w:rsidP="00E62839">
      <w:pPr>
        <w:shd w:val="clear" w:color="auto" w:fill="FFFFFF"/>
        <w:ind w:left="1077" w:firstLine="125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</w:p>
    <w:p w:rsidR="00422C7A" w:rsidRPr="00E62839" w:rsidRDefault="00382741" w:rsidP="00E62839">
      <w:pPr>
        <w:shd w:val="clear" w:color="auto" w:fill="FFFFFF"/>
        <w:ind w:left="2376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E6283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Возможные темы курсовых работ</w:t>
      </w:r>
    </w:p>
    <w:p w:rsidR="00382741" w:rsidRPr="00E62839" w:rsidRDefault="00382741" w:rsidP="00E62839">
      <w:pPr>
        <w:numPr>
          <w:ilvl w:val="0"/>
          <w:numId w:val="18"/>
        </w:numPr>
        <w:suppressAutoHyphens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2839">
        <w:rPr>
          <w:rFonts w:ascii="Arial" w:hAnsi="Arial" w:cs="Arial"/>
          <w:color w:val="000000"/>
          <w:sz w:val="24"/>
          <w:szCs w:val="24"/>
        </w:rPr>
        <w:t>Цели и задачи программ территориального маркетинга городов (регионов) России.</w:t>
      </w:r>
    </w:p>
    <w:p w:rsidR="00382741" w:rsidRPr="00E62839" w:rsidRDefault="00382741" w:rsidP="00E62839">
      <w:pPr>
        <w:numPr>
          <w:ilvl w:val="0"/>
          <w:numId w:val="18"/>
        </w:numPr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 w:rsidRPr="00E62839">
        <w:rPr>
          <w:rFonts w:ascii="Arial" w:hAnsi="Arial" w:cs="Arial"/>
          <w:sz w:val="24"/>
          <w:szCs w:val="24"/>
        </w:rPr>
        <w:t>Реализуемые в России программы территориального маркетинга.</w:t>
      </w:r>
    </w:p>
    <w:p w:rsidR="00382741" w:rsidRPr="00E62839" w:rsidRDefault="00382741" w:rsidP="00E62839">
      <w:pPr>
        <w:numPr>
          <w:ilvl w:val="0"/>
          <w:numId w:val="18"/>
        </w:numPr>
        <w:suppressAutoHyphens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2839">
        <w:rPr>
          <w:rFonts w:ascii="Arial" w:hAnsi="Arial" w:cs="Arial"/>
          <w:color w:val="000000"/>
          <w:sz w:val="24"/>
          <w:szCs w:val="24"/>
        </w:rPr>
        <w:t>Маркетинговые и коммуникационные программы зарубежных стран (регионов) – лидеров туристического рынка.</w:t>
      </w:r>
    </w:p>
    <w:p w:rsidR="00382741" w:rsidRPr="00E62839" w:rsidRDefault="00382741" w:rsidP="00E62839">
      <w:pPr>
        <w:numPr>
          <w:ilvl w:val="0"/>
          <w:numId w:val="18"/>
        </w:numPr>
        <w:suppressAutoHyphens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2839">
        <w:rPr>
          <w:rFonts w:ascii="Arial" w:hAnsi="Arial" w:cs="Arial"/>
          <w:color w:val="000000"/>
          <w:sz w:val="24"/>
          <w:szCs w:val="24"/>
        </w:rPr>
        <w:t>Элементы визуальной идентификации в программах территориального маркетинга.</w:t>
      </w:r>
    </w:p>
    <w:p w:rsidR="00382741" w:rsidRPr="00E62839" w:rsidRDefault="00382741" w:rsidP="00E62839">
      <w:pPr>
        <w:numPr>
          <w:ilvl w:val="0"/>
          <w:numId w:val="18"/>
        </w:numPr>
        <w:suppressAutoHyphens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62839">
        <w:rPr>
          <w:rFonts w:ascii="Arial" w:hAnsi="Arial" w:cs="Arial"/>
          <w:color w:val="000000"/>
          <w:sz w:val="24"/>
          <w:szCs w:val="24"/>
        </w:rPr>
        <w:t>Методология оценки туристической привлекательности территории.</w:t>
      </w:r>
    </w:p>
    <w:p w:rsidR="00382741" w:rsidRPr="00E62839" w:rsidRDefault="00382741" w:rsidP="00E62839">
      <w:pPr>
        <w:rPr>
          <w:rFonts w:ascii="Arial" w:hAnsi="Arial" w:cs="Arial"/>
          <w:sz w:val="24"/>
          <w:szCs w:val="24"/>
        </w:rPr>
      </w:pPr>
    </w:p>
    <w:p w:rsidR="000C6A08" w:rsidRPr="00E62839" w:rsidRDefault="000C6A08" w:rsidP="00E6283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565A" w:rsidRPr="00DB565A" w:rsidRDefault="00476F5B" w:rsidP="00476F5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</w:t>
      </w:r>
      <w:r w:rsidR="00DB565A" w:rsidRPr="00DB565A">
        <w:rPr>
          <w:rFonts w:ascii="Arial" w:hAnsi="Arial" w:cs="Arial"/>
          <w:b/>
          <w:color w:val="000000"/>
          <w:sz w:val="24"/>
          <w:szCs w:val="24"/>
        </w:rPr>
        <w:t>бязательн</w:t>
      </w:r>
      <w:r>
        <w:rPr>
          <w:rFonts w:ascii="Arial" w:hAnsi="Arial" w:cs="Arial"/>
          <w:b/>
          <w:color w:val="000000"/>
          <w:sz w:val="24"/>
          <w:szCs w:val="24"/>
        </w:rPr>
        <w:t>ая</w:t>
      </w:r>
      <w:r w:rsidR="00DB565A" w:rsidRPr="00DB565A">
        <w:rPr>
          <w:rFonts w:ascii="Arial" w:hAnsi="Arial" w:cs="Arial"/>
          <w:b/>
          <w:color w:val="000000"/>
          <w:sz w:val="24"/>
          <w:szCs w:val="24"/>
        </w:rPr>
        <w:t xml:space="preserve"> литератур</w:t>
      </w:r>
      <w:r>
        <w:rPr>
          <w:rFonts w:ascii="Arial" w:hAnsi="Arial" w:cs="Arial"/>
          <w:b/>
          <w:color w:val="000000"/>
          <w:sz w:val="24"/>
          <w:szCs w:val="24"/>
        </w:rPr>
        <w:t>а</w:t>
      </w:r>
    </w:p>
    <w:p w:rsidR="00DB565A" w:rsidRPr="00DB565A" w:rsidRDefault="00DB565A" w:rsidP="00DB565A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DB565A" w:rsidRPr="00DB565A" w:rsidRDefault="00DB565A" w:rsidP="00DB565A">
      <w:pPr>
        <w:pStyle w:val="ac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B565A">
        <w:rPr>
          <w:rFonts w:ascii="Arial" w:hAnsi="Arial" w:cs="Arial"/>
          <w:sz w:val="24"/>
          <w:szCs w:val="24"/>
        </w:rPr>
        <w:t>Анхольт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С., </w:t>
      </w:r>
      <w:proofErr w:type="spellStart"/>
      <w:r w:rsidRPr="00DB565A">
        <w:rPr>
          <w:rFonts w:ascii="Arial" w:hAnsi="Arial" w:cs="Arial"/>
          <w:sz w:val="24"/>
          <w:szCs w:val="24"/>
        </w:rPr>
        <w:t>Хильдрет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Дж. Бренд Америка. М.: Добрая книга, 2010. 232 с.</w:t>
      </w:r>
    </w:p>
    <w:p w:rsidR="00DB565A" w:rsidRPr="00DB565A" w:rsidRDefault="00DB565A" w:rsidP="00DB565A">
      <w:pPr>
        <w:pStyle w:val="ac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DB565A">
        <w:rPr>
          <w:rFonts w:ascii="Arial" w:hAnsi="Arial" w:cs="Arial"/>
          <w:sz w:val="24"/>
          <w:szCs w:val="24"/>
        </w:rPr>
        <w:t>Котлер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Ф., </w:t>
      </w:r>
      <w:proofErr w:type="spellStart"/>
      <w:r w:rsidRPr="00DB565A">
        <w:rPr>
          <w:rFonts w:ascii="Arial" w:hAnsi="Arial" w:cs="Arial"/>
          <w:sz w:val="24"/>
          <w:szCs w:val="24"/>
        </w:rPr>
        <w:t>Асплунд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К., Рейн И., </w:t>
      </w:r>
      <w:proofErr w:type="spellStart"/>
      <w:r w:rsidRPr="00DB565A">
        <w:rPr>
          <w:rFonts w:ascii="Arial" w:hAnsi="Arial" w:cs="Arial"/>
          <w:sz w:val="24"/>
          <w:szCs w:val="24"/>
        </w:rPr>
        <w:t>Хайдер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Д. Маркетинг мест. Привлечение инвестиций, предприятий, жителей и туристов в города, коммуны, регионы и страны Европы. </w:t>
      </w:r>
      <w:proofErr w:type="spellStart"/>
      <w:r w:rsidRPr="00DB565A">
        <w:rPr>
          <w:rFonts w:ascii="Arial" w:hAnsi="Arial" w:cs="Arial"/>
          <w:sz w:val="24"/>
          <w:szCs w:val="24"/>
        </w:rPr>
        <w:t>СПб.</w:t>
      </w:r>
      <w:proofErr w:type="gramStart"/>
      <w:r w:rsidRPr="00DB565A">
        <w:rPr>
          <w:rFonts w:ascii="Arial" w:hAnsi="Arial" w:cs="Arial"/>
          <w:sz w:val="24"/>
          <w:szCs w:val="24"/>
        </w:rPr>
        <w:t>:С</w:t>
      </w:r>
      <w:proofErr w:type="gramEnd"/>
      <w:r w:rsidRPr="00DB565A">
        <w:rPr>
          <w:rFonts w:ascii="Arial" w:hAnsi="Arial" w:cs="Arial"/>
          <w:sz w:val="24"/>
          <w:szCs w:val="24"/>
        </w:rPr>
        <w:t>токгольмская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школа экономики, 2005. 382 с.</w:t>
      </w:r>
    </w:p>
    <w:p w:rsidR="00DB565A" w:rsidRPr="00DB565A" w:rsidRDefault="00DB565A" w:rsidP="00DB565A">
      <w:pPr>
        <w:pStyle w:val="ac"/>
        <w:numPr>
          <w:ilvl w:val="0"/>
          <w:numId w:val="20"/>
        </w:numPr>
        <w:spacing w:after="0" w:line="240" w:lineRule="auto"/>
        <w:ind w:left="0" w:firstLine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DB565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Панкрухин</w:t>
      </w:r>
      <w:proofErr w:type="spellEnd"/>
      <w:r w:rsidRPr="00DB565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А.П. Маркетинг территорий. М.: Питер, 2006. 416 с.</w:t>
      </w:r>
    </w:p>
    <w:p w:rsidR="00DB565A" w:rsidRPr="00DB565A" w:rsidRDefault="00DB565A" w:rsidP="00DB565A">
      <w:pPr>
        <w:pStyle w:val="ac"/>
        <w:spacing w:after="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DB565A" w:rsidRPr="00DB565A" w:rsidRDefault="00DB565A" w:rsidP="00DB565A">
      <w:pPr>
        <w:rPr>
          <w:rFonts w:ascii="Arial" w:hAnsi="Arial" w:cs="Arial"/>
          <w:color w:val="000000"/>
          <w:sz w:val="24"/>
          <w:szCs w:val="24"/>
        </w:rPr>
      </w:pPr>
    </w:p>
    <w:p w:rsidR="00DB565A" w:rsidRPr="00DB565A" w:rsidRDefault="00476F5B" w:rsidP="00476F5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</w:t>
      </w:r>
      <w:r w:rsidR="00DB565A" w:rsidRPr="00DB565A">
        <w:rPr>
          <w:rFonts w:ascii="Arial" w:hAnsi="Arial" w:cs="Arial"/>
          <w:b/>
          <w:color w:val="000000"/>
          <w:sz w:val="24"/>
          <w:szCs w:val="24"/>
        </w:rPr>
        <w:t>ополнительн</w:t>
      </w:r>
      <w:r>
        <w:rPr>
          <w:rFonts w:ascii="Arial" w:hAnsi="Arial" w:cs="Arial"/>
          <w:b/>
          <w:color w:val="000000"/>
          <w:sz w:val="24"/>
          <w:szCs w:val="24"/>
        </w:rPr>
        <w:t>ая</w:t>
      </w:r>
      <w:r w:rsidR="00DB565A" w:rsidRPr="00DB565A">
        <w:rPr>
          <w:rFonts w:ascii="Arial" w:hAnsi="Arial" w:cs="Arial"/>
          <w:b/>
          <w:color w:val="000000"/>
          <w:sz w:val="24"/>
          <w:szCs w:val="24"/>
        </w:rPr>
        <w:t xml:space="preserve"> литератур</w:t>
      </w:r>
      <w:r>
        <w:rPr>
          <w:rFonts w:ascii="Arial" w:hAnsi="Arial" w:cs="Arial"/>
          <w:b/>
          <w:color w:val="000000"/>
          <w:sz w:val="24"/>
          <w:szCs w:val="24"/>
        </w:rPr>
        <w:t>а</w:t>
      </w:r>
      <w:bookmarkStart w:id="0" w:name="_GoBack"/>
      <w:bookmarkEnd w:id="0"/>
    </w:p>
    <w:p w:rsidR="00DB565A" w:rsidRPr="00DB565A" w:rsidRDefault="00DB565A" w:rsidP="00DB565A">
      <w:pPr>
        <w:pStyle w:val="1"/>
        <w:numPr>
          <w:ilvl w:val="0"/>
          <w:numId w:val="21"/>
        </w:numPr>
        <w:ind w:left="714" w:hanging="357"/>
        <w:rPr>
          <w:rFonts w:ascii="Arial" w:hAnsi="Arial" w:cs="Arial"/>
          <w:b w:val="0"/>
          <w:sz w:val="24"/>
          <w:szCs w:val="24"/>
        </w:rPr>
      </w:pPr>
      <w:proofErr w:type="spellStart"/>
      <w:r w:rsidRPr="00DB565A">
        <w:rPr>
          <w:rFonts w:ascii="Arial" w:hAnsi="Arial" w:cs="Arial"/>
          <w:b w:val="0"/>
          <w:sz w:val="24"/>
          <w:szCs w:val="24"/>
        </w:rPr>
        <w:lastRenderedPageBreak/>
        <w:t>Данченок</w:t>
      </w:r>
      <w:proofErr w:type="spellEnd"/>
      <w:r w:rsidRPr="00DB565A">
        <w:rPr>
          <w:rFonts w:ascii="Arial" w:hAnsi="Arial" w:cs="Arial"/>
          <w:b w:val="0"/>
          <w:sz w:val="24"/>
          <w:szCs w:val="24"/>
        </w:rPr>
        <w:t xml:space="preserve"> Л.А.  Маркетинг по нотам: практический курс на российских примерах. М.: </w:t>
      </w:r>
      <w:proofErr w:type="spellStart"/>
      <w:r w:rsidRPr="00DB565A">
        <w:rPr>
          <w:rFonts w:ascii="Arial" w:hAnsi="Arial" w:cs="Arial"/>
          <w:b w:val="0"/>
          <w:sz w:val="24"/>
          <w:szCs w:val="24"/>
        </w:rPr>
        <w:t>Маркет</w:t>
      </w:r>
      <w:proofErr w:type="spellEnd"/>
      <w:r w:rsidRPr="00DB565A">
        <w:rPr>
          <w:rFonts w:ascii="Arial" w:hAnsi="Arial" w:cs="Arial"/>
          <w:b w:val="0"/>
          <w:sz w:val="24"/>
          <w:szCs w:val="24"/>
        </w:rPr>
        <w:t xml:space="preserve"> ДС </w:t>
      </w:r>
      <w:proofErr w:type="spellStart"/>
      <w:r w:rsidRPr="00DB565A">
        <w:rPr>
          <w:rFonts w:ascii="Arial" w:hAnsi="Arial" w:cs="Arial"/>
          <w:b w:val="0"/>
          <w:sz w:val="24"/>
          <w:szCs w:val="24"/>
        </w:rPr>
        <w:t>Корпорейшн</w:t>
      </w:r>
      <w:proofErr w:type="spellEnd"/>
      <w:r w:rsidRPr="00DB565A">
        <w:rPr>
          <w:rFonts w:ascii="Arial" w:hAnsi="Arial" w:cs="Arial"/>
          <w:b w:val="0"/>
          <w:sz w:val="24"/>
          <w:szCs w:val="24"/>
        </w:rPr>
        <w:t>, 2004. 758 с.</w:t>
      </w:r>
    </w:p>
    <w:p w:rsidR="00DB565A" w:rsidRPr="00DB565A" w:rsidRDefault="00DB565A" w:rsidP="00DB565A">
      <w:pPr>
        <w:pStyle w:val="ac"/>
        <w:numPr>
          <w:ilvl w:val="0"/>
          <w:numId w:val="21"/>
        </w:numPr>
        <w:spacing w:line="240" w:lineRule="auto"/>
        <w:ind w:left="714" w:hanging="357"/>
        <w:outlineLvl w:val="0"/>
        <w:rPr>
          <w:rFonts w:ascii="Arial" w:hAnsi="Arial" w:cs="Arial"/>
          <w:sz w:val="24"/>
          <w:szCs w:val="24"/>
        </w:rPr>
      </w:pPr>
      <w:proofErr w:type="spellStart"/>
      <w:r w:rsidRPr="00DB565A">
        <w:rPr>
          <w:rFonts w:ascii="Arial" w:hAnsi="Arial" w:cs="Arial"/>
          <w:sz w:val="24"/>
          <w:szCs w:val="24"/>
        </w:rPr>
        <w:t>Джанджугазова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Е. Маркетинг туристских территорий. М.: Академия, 2006. 224 с.</w:t>
      </w:r>
    </w:p>
    <w:p w:rsidR="00DB565A" w:rsidRPr="00DB565A" w:rsidRDefault="00DB565A" w:rsidP="00DB565A">
      <w:pPr>
        <w:pStyle w:val="ac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DB565A">
        <w:rPr>
          <w:rFonts w:ascii="Arial" w:eastAsia="Times New Roman" w:hAnsi="Arial" w:cs="Arial"/>
          <w:sz w:val="24"/>
          <w:szCs w:val="24"/>
          <w:lang w:eastAsia="ru-RU"/>
        </w:rPr>
        <w:t>Сачук</w:t>
      </w:r>
      <w:proofErr w:type="spellEnd"/>
      <w:r w:rsidRPr="00DB565A">
        <w:rPr>
          <w:rFonts w:ascii="Arial" w:eastAsia="Times New Roman" w:hAnsi="Arial" w:cs="Arial"/>
          <w:sz w:val="24"/>
          <w:szCs w:val="24"/>
          <w:lang w:eastAsia="ru-RU"/>
        </w:rPr>
        <w:t xml:space="preserve"> Т. В.  Поведение потребителей в территориальном </w:t>
      </w:r>
      <w:r w:rsidRPr="00DB565A">
        <w:rPr>
          <w:rFonts w:ascii="Arial" w:hAnsi="Arial" w:cs="Arial"/>
          <w:sz w:val="24"/>
          <w:szCs w:val="24"/>
        </w:rPr>
        <w:t xml:space="preserve">маркетинге. </w:t>
      </w:r>
      <w:proofErr w:type="spellStart"/>
      <w:r w:rsidRPr="00DB565A">
        <w:rPr>
          <w:rFonts w:ascii="Arial" w:hAnsi="Arial" w:cs="Arial"/>
          <w:sz w:val="24"/>
          <w:szCs w:val="24"/>
        </w:rPr>
        <w:t>Петрозаводск</w:t>
      </w:r>
      <w:proofErr w:type="gramStart"/>
      <w:r w:rsidRPr="00DB565A">
        <w:rPr>
          <w:rFonts w:ascii="Arial" w:hAnsi="Arial" w:cs="Arial"/>
          <w:sz w:val="24"/>
          <w:szCs w:val="24"/>
        </w:rPr>
        <w:t>:И</w:t>
      </w:r>
      <w:proofErr w:type="gramEnd"/>
      <w:r w:rsidRPr="00DB565A">
        <w:rPr>
          <w:rFonts w:ascii="Arial" w:hAnsi="Arial" w:cs="Arial"/>
          <w:sz w:val="24"/>
          <w:szCs w:val="24"/>
        </w:rPr>
        <w:t>зд-во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Карельского научного  центра РАН, 2005. 157 с.</w:t>
      </w:r>
    </w:p>
    <w:p w:rsidR="00DB565A" w:rsidRPr="00DB565A" w:rsidRDefault="00DB565A" w:rsidP="00DB565A">
      <w:pPr>
        <w:pStyle w:val="ac"/>
        <w:numPr>
          <w:ilvl w:val="0"/>
          <w:numId w:val="21"/>
        </w:numPr>
        <w:tabs>
          <w:tab w:val="left" w:pos="1080"/>
        </w:tabs>
        <w:spacing w:line="240" w:lineRule="auto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B565A">
        <w:rPr>
          <w:rFonts w:ascii="Arial" w:hAnsi="Arial" w:cs="Arial"/>
          <w:sz w:val="24"/>
          <w:szCs w:val="24"/>
        </w:rPr>
        <w:t>Сачук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 Т.В. Основы территориального маркетинга. М.- СПб</w:t>
      </w:r>
      <w:proofErr w:type="gramStart"/>
      <w:r w:rsidRPr="00DB565A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DB565A">
        <w:rPr>
          <w:rFonts w:ascii="Arial" w:hAnsi="Arial" w:cs="Arial"/>
          <w:sz w:val="24"/>
          <w:szCs w:val="24"/>
        </w:rPr>
        <w:t>Питер, 2009. 368 с.</w:t>
      </w:r>
    </w:p>
    <w:p w:rsidR="00DB565A" w:rsidRPr="00DB565A" w:rsidRDefault="00DB565A" w:rsidP="00DB565A">
      <w:pPr>
        <w:pStyle w:val="ac"/>
        <w:numPr>
          <w:ilvl w:val="0"/>
          <w:numId w:val="21"/>
        </w:numPr>
        <w:tabs>
          <w:tab w:val="left" w:pos="1080"/>
        </w:tabs>
        <w:spacing w:line="240" w:lineRule="auto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B565A">
        <w:rPr>
          <w:rFonts w:ascii="Arial" w:hAnsi="Arial" w:cs="Arial"/>
          <w:sz w:val="24"/>
          <w:szCs w:val="24"/>
        </w:rPr>
        <w:t xml:space="preserve">Чечулин А.В. Культурный фактор в территориальном маркетинге \\ </w:t>
      </w:r>
      <w:proofErr w:type="spellStart"/>
      <w:r w:rsidRPr="00DB565A">
        <w:rPr>
          <w:rFonts w:ascii="Arial" w:hAnsi="Arial" w:cs="Arial"/>
          <w:sz w:val="24"/>
          <w:szCs w:val="24"/>
        </w:rPr>
        <w:t>Медиаскоп</w:t>
      </w:r>
      <w:proofErr w:type="spellEnd"/>
      <w:r w:rsidRPr="00DB565A">
        <w:rPr>
          <w:rFonts w:ascii="Arial" w:hAnsi="Arial" w:cs="Arial"/>
          <w:sz w:val="24"/>
          <w:szCs w:val="24"/>
        </w:rPr>
        <w:t>. Электронный журнал. 2012, №2</w:t>
      </w:r>
    </w:p>
    <w:p w:rsidR="00DB565A" w:rsidRPr="00DB565A" w:rsidRDefault="00DB565A" w:rsidP="00DB565A">
      <w:pPr>
        <w:pStyle w:val="aa"/>
        <w:numPr>
          <w:ilvl w:val="0"/>
          <w:numId w:val="21"/>
        </w:numPr>
        <w:tabs>
          <w:tab w:val="left" w:pos="108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B565A">
        <w:rPr>
          <w:rFonts w:ascii="Arial" w:hAnsi="Arial" w:cs="Arial"/>
          <w:sz w:val="24"/>
          <w:szCs w:val="24"/>
          <w:lang w:val="en-US"/>
        </w:rPr>
        <w:t>PR</w:t>
      </w:r>
      <w:r w:rsidRPr="00DB565A">
        <w:rPr>
          <w:rFonts w:ascii="Arial" w:hAnsi="Arial" w:cs="Arial"/>
          <w:sz w:val="24"/>
          <w:szCs w:val="24"/>
        </w:rPr>
        <w:t xml:space="preserve"> и реклама в системе территориального маркетинга: матер. </w:t>
      </w:r>
      <w:proofErr w:type="spellStart"/>
      <w:r w:rsidRPr="00DB565A">
        <w:rPr>
          <w:rFonts w:ascii="Arial" w:hAnsi="Arial" w:cs="Arial"/>
          <w:sz w:val="24"/>
          <w:szCs w:val="24"/>
        </w:rPr>
        <w:t>междунар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. науч.- </w:t>
      </w:r>
      <w:proofErr w:type="spellStart"/>
      <w:r w:rsidRPr="00DB565A">
        <w:rPr>
          <w:rFonts w:ascii="Arial" w:hAnsi="Arial" w:cs="Arial"/>
          <w:sz w:val="24"/>
          <w:szCs w:val="24"/>
        </w:rPr>
        <w:t>практ</w:t>
      </w:r>
      <w:proofErr w:type="spellEnd"/>
      <w:r w:rsidRPr="00DB56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B565A">
        <w:rPr>
          <w:rFonts w:ascii="Arial" w:hAnsi="Arial" w:cs="Arial"/>
          <w:sz w:val="24"/>
          <w:szCs w:val="24"/>
        </w:rPr>
        <w:t>конф</w:t>
      </w:r>
      <w:proofErr w:type="spellEnd"/>
      <w:r w:rsidRPr="00DB565A">
        <w:rPr>
          <w:rFonts w:ascii="Arial" w:hAnsi="Arial" w:cs="Arial"/>
          <w:sz w:val="24"/>
          <w:szCs w:val="24"/>
        </w:rPr>
        <w:t>. (29-30 ноября 2012 г.) \ отв. ред.-сост. Д.П. Гавра.- СПб</w:t>
      </w:r>
      <w:proofErr w:type="gramStart"/>
      <w:r w:rsidRPr="00DB565A">
        <w:rPr>
          <w:rFonts w:ascii="Arial" w:hAnsi="Arial" w:cs="Arial"/>
          <w:sz w:val="24"/>
          <w:szCs w:val="24"/>
        </w:rPr>
        <w:t xml:space="preserve">.: </w:t>
      </w:r>
      <w:proofErr w:type="spellStart"/>
      <w:proofErr w:type="gramEnd"/>
      <w:r w:rsidRPr="00DB565A">
        <w:rPr>
          <w:rFonts w:ascii="Arial" w:hAnsi="Arial" w:cs="Arial"/>
          <w:sz w:val="24"/>
          <w:szCs w:val="24"/>
        </w:rPr>
        <w:t>Филол</w:t>
      </w:r>
      <w:proofErr w:type="spellEnd"/>
      <w:r w:rsidRPr="00DB565A">
        <w:rPr>
          <w:rFonts w:ascii="Arial" w:hAnsi="Arial" w:cs="Arial"/>
          <w:sz w:val="24"/>
          <w:szCs w:val="24"/>
        </w:rPr>
        <w:t>. ф-т СПбГУ, 2012. 233 с.</w:t>
      </w:r>
    </w:p>
    <w:p w:rsidR="00DB565A" w:rsidRDefault="00DB565A" w:rsidP="00DB565A">
      <w:pPr>
        <w:ind w:firstLine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B565A" w:rsidRDefault="00DB565A" w:rsidP="00DB565A">
      <w:pPr>
        <w:rPr>
          <w:rFonts w:asciiTheme="minorHAnsi" w:hAnsiTheme="minorHAnsi"/>
        </w:rPr>
      </w:pPr>
    </w:p>
    <w:p w:rsidR="00F16A3A" w:rsidRPr="00E62839" w:rsidRDefault="00F16A3A" w:rsidP="00E62839">
      <w:pPr>
        <w:ind w:firstLine="720"/>
        <w:rPr>
          <w:rFonts w:ascii="Arial" w:hAnsi="Arial" w:cs="Arial"/>
          <w:sz w:val="24"/>
          <w:szCs w:val="24"/>
        </w:rPr>
      </w:pPr>
    </w:p>
    <w:sectPr w:rsidR="00F16A3A" w:rsidRPr="00E62839" w:rsidSect="00C673E1"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83" w:rsidRDefault="00E24783" w:rsidP="00B05275">
      <w:r>
        <w:separator/>
      </w:r>
    </w:p>
  </w:endnote>
  <w:endnote w:type="continuationSeparator" w:id="0">
    <w:p w:rsidR="00E24783" w:rsidRDefault="00E24783" w:rsidP="00B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75" w:rsidRPr="00B05275" w:rsidRDefault="008118DE">
    <w:pPr>
      <w:pStyle w:val="a5"/>
      <w:jc w:val="right"/>
      <w:rPr>
        <w:rFonts w:ascii="Arial" w:hAnsi="Arial" w:cs="Arial"/>
        <w:sz w:val="24"/>
        <w:szCs w:val="24"/>
      </w:rPr>
    </w:pPr>
    <w:r w:rsidRPr="00B05275">
      <w:rPr>
        <w:rFonts w:ascii="Arial" w:hAnsi="Arial" w:cs="Arial"/>
        <w:sz w:val="24"/>
        <w:szCs w:val="24"/>
      </w:rPr>
      <w:fldChar w:fldCharType="begin"/>
    </w:r>
    <w:r w:rsidR="00B05275" w:rsidRPr="00B05275">
      <w:rPr>
        <w:rFonts w:ascii="Arial" w:hAnsi="Arial" w:cs="Arial"/>
        <w:sz w:val="24"/>
        <w:szCs w:val="24"/>
      </w:rPr>
      <w:instrText xml:space="preserve"> PAGE   \* MERGEFORMAT </w:instrText>
    </w:r>
    <w:r w:rsidRPr="00B05275">
      <w:rPr>
        <w:rFonts w:ascii="Arial" w:hAnsi="Arial" w:cs="Arial"/>
        <w:sz w:val="24"/>
        <w:szCs w:val="24"/>
      </w:rPr>
      <w:fldChar w:fldCharType="separate"/>
    </w:r>
    <w:r w:rsidR="00476F5B">
      <w:rPr>
        <w:rFonts w:ascii="Arial" w:hAnsi="Arial" w:cs="Arial"/>
        <w:noProof/>
        <w:sz w:val="24"/>
        <w:szCs w:val="24"/>
      </w:rPr>
      <w:t>2</w:t>
    </w:r>
    <w:r w:rsidRPr="00B05275">
      <w:rPr>
        <w:rFonts w:ascii="Arial" w:hAnsi="Arial" w:cs="Arial"/>
        <w:sz w:val="24"/>
        <w:szCs w:val="24"/>
      </w:rPr>
      <w:fldChar w:fldCharType="end"/>
    </w:r>
  </w:p>
  <w:p w:rsidR="00B05275" w:rsidRDefault="00B05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83" w:rsidRDefault="00E24783" w:rsidP="00B05275">
      <w:r>
        <w:separator/>
      </w:r>
    </w:p>
  </w:footnote>
  <w:footnote w:type="continuationSeparator" w:id="0">
    <w:p w:rsidR="00E24783" w:rsidRDefault="00E24783" w:rsidP="00B0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F4"/>
    <w:multiLevelType w:val="singleLevel"/>
    <w:tmpl w:val="717068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AB2023D"/>
    <w:multiLevelType w:val="hybridMultilevel"/>
    <w:tmpl w:val="34364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FE7805"/>
    <w:multiLevelType w:val="singleLevel"/>
    <w:tmpl w:val="4F9E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D39B2"/>
    <w:multiLevelType w:val="hybridMultilevel"/>
    <w:tmpl w:val="1D408586"/>
    <w:lvl w:ilvl="0" w:tplc="E168E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02F9D"/>
    <w:multiLevelType w:val="singleLevel"/>
    <w:tmpl w:val="4F9E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46045C"/>
    <w:multiLevelType w:val="hybridMultilevel"/>
    <w:tmpl w:val="BD26F724"/>
    <w:lvl w:ilvl="0" w:tplc="0419000F">
      <w:start w:val="1"/>
      <w:numFmt w:val="decimal"/>
      <w:lvlText w:val="%1."/>
      <w:lvlJc w:val="left"/>
      <w:pPr>
        <w:ind w:left="3096" w:hanging="360"/>
      </w:p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6">
    <w:nsid w:val="35524819"/>
    <w:multiLevelType w:val="hybridMultilevel"/>
    <w:tmpl w:val="33EE8910"/>
    <w:lvl w:ilvl="0" w:tplc="E28828D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5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B528F4"/>
    <w:multiLevelType w:val="hybridMultilevel"/>
    <w:tmpl w:val="53E28172"/>
    <w:lvl w:ilvl="0" w:tplc="E28828D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A20A0"/>
    <w:multiLevelType w:val="singleLevel"/>
    <w:tmpl w:val="834A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50E11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5F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D51E0B"/>
    <w:multiLevelType w:val="hybridMultilevel"/>
    <w:tmpl w:val="71822C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2E04EE"/>
    <w:multiLevelType w:val="singleLevel"/>
    <w:tmpl w:val="4F9E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6536DE"/>
    <w:multiLevelType w:val="singleLevel"/>
    <w:tmpl w:val="5B0AF8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B854F48"/>
    <w:multiLevelType w:val="singleLevel"/>
    <w:tmpl w:val="4F9E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9B260E"/>
    <w:multiLevelType w:val="multilevel"/>
    <w:tmpl w:val="6A4A1E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A80F90"/>
    <w:multiLevelType w:val="hybridMultilevel"/>
    <w:tmpl w:val="A7CE0294"/>
    <w:lvl w:ilvl="0" w:tplc="E168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0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955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0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F9"/>
    <w:rsid w:val="00021B2F"/>
    <w:rsid w:val="000C291D"/>
    <w:rsid w:val="000C6A08"/>
    <w:rsid w:val="00132696"/>
    <w:rsid w:val="00147B70"/>
    <w:rsid w:val="00156010"/>
    <w:rsid w:val="001D5C09"/>
    <w:rsid w:val="00266034"/>
    <w:rsid w:val="002F52EE"/>
    <w:rsid w:val="003219AC"/>
    <w:rsid w:val="0036340B"/>
    <w:rsid w:val="00380DF4"/>
    <w:rsid w:val="00382741"/>
    <w:rsid w:val="00422C7A"/>
    <w:rsid w:val="00476F5B"/>
    <w:rsid w:val="004A6E09"/>
    <w:rsid w:val="004D15DD"/>
    <w:rsid w:val="004D482E"/>
    <w:rsid w:val="004E2FC4"/>
    <w:rsid w:val="004F7896"/>
    <w:rsid w:val="0051726E"/>
    <w:rsid w:val="00535042"/>
    <w:rsid w:val="00585048"/>
    <w:rsid w:val="00586725"/>
    <w:rsid w:val="005C5D4F"/>
    <w:rsid w:val="005D6F4B"/>
    <w:rsid w:val="006726F8"/>
    <w:rsid w:val="00682156"/>
    <w:rsid w:val="0071353C"/>
    <w:rsid w:val="007761E6"/>
    <w:rsid w:val="007D761E"/>
    <w:rsid w:val="008001CB"/>
    <w:rsid w:val="008118DE"/>
    <w:rsid w:val="008609F3"/>
    <w:rsid w:val="008703CB"/>
    <w:rsid w:val="008825C9"/>
    <w:rsid w:val="008976F8"/>
    <w:rsid w:val="008C341D"/>
    <w:rsid w:val="0090641B"/>
    <w:rsid w:val="0095786C"/>
    <w:rsid w:val="009704FB"/>
    <w:rsid w:val="00A15E14"/>
    <w:rsid w:val="00A72255"/>
    <w:rsid w:val="00B05275"/>
    <w:rsid w:val="00C56F8F"/>
    <w:rsid w:val="00C673E1"/>
    <w:rsid w:val="00CD3238"/>
    <w:rsid w:val="00D152FC"/>
    <w:rsid w:val="00DB565A"/>
    <w:rsid w:val="00DC5AF9"/>
    <w:rsid w:val="00DE0CA8"/>
    <w:rsid w:val="00E10652"/>
    <w:rsid w:val="00E24783"/>
    <w:rsid w:val="00E62839"/>
    <w:rsid w:val="00EC06B6"/>
    <w:rsid w:val="00F16A3A"/>
    <w:rsid w:val="00F2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D"/>
    <w:rPr>
      <w:sz w:val="28"/>
    </w:rPr>
  </w:style>
  <w:style w:type="paragraph" w:styleId="1">
    <w:name w:val="heading 1"/>
    <w:basedOn w:val="a"/>
    <w:next w:val="a"/>
    <w:link w:val="10"/>
    <w:qFormat/>
    <w:rsid w:val="000C291D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291D"/>
    <w:pPr>
      <w:keepNext/>
      <w:widowControl w:val="0"/>
      <w:spacing w:after="60"/>
      <w:outlineLvl w:val="1"/>
    </w:pPr>
    <w:rPr>
      <w:rFonts w:ascii="Arial" w:hAnsi="Arial"/>
      <w:b/>
      <w:i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05275"/>
    <w:rPr>
      <w:sz w:val="28"/>
    </w:rPr>
  </w:style>
  <w:style w:type="paragraph" w:styleId="a5">
    <w:name w:val="footer"/>
    <w:basedOn w:val="a"/>
    <w:link w:val="a6"/>
    <w:uiPriority w:val="99"/>
    <w:unhideWhenUsed/>
    <w:rsid w:val="00B05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5275"/>
    <w:rPr>
      <w:sz w:val="28"/>
    </w:rPr>
  </w:style>
  <w:style w:type="character" w:styleId="a7">
    <w:name w:val="Hyperlink"/>
    <w:uiPriority w:val="99"/>
    <w:semiHidden/>
    <w:unhideWhenUsed/>
    <w:rsid w:val="00422C7A"/>
    <w:rPr>
      <w:color w:val="0000FF"/>
      <w:u w:val="single"/>
    </w:rPr>
  </w:style>
  <w:style w:type="paragraph" w:styleId="a8">
    <w:name w:val="Body Text Indent"/>
    <w:basedOn w:val="a"/>
    <w:link w:val="a9"/>
    <w:rsid w:val="00422C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22C7A"/>
    <w:rPr>
      <w:sz w:val="24"/>
      <w:szCs w:val="24"/>
    </w:rPr>
  </w:style>
  <w:style w:type="paragraph" w:styleId="aa">
    <w:name w:val="footnote text"/>
    <w:basedOn w:val="a"/>
    <w:link w:val="ab"/>
    <w:semiHidden/>
    <w:rsid w:val="00422C7A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22C7A"/>
  </w:style>
  <w:style w:type="paragraph" w:styleId="ac">
    <w:name w:val="List Paragraph"/>
    <w:basedOn w:val="a"/>
    <w:uiPriority w:val="34"/>
    <w:qFormat/>
    <w:rsid w:val="00422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565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1D"/>
    <w:rPr>
      <w:sz w:val="28"/>
    </w:rPr>
  </w:style>
  <w:style w:type="paragraph" w:styleId="1">
    <w:name w:val="heading 1"/>
    <w:basedOn w:val="a"/>
    <w:next w:val="a"/>
    <w:link w:val="10"/>
    <w:qFormat/>
    <w:rsid w:val="000C291D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291D"/>
    <w:pPr>
      <w:keepNext/>
      <w:widowControl w:val="0"/>
      <w:spacing w:after="60"/>
      <w:outlineLvl w:val="1"/>
    </w:pPr>
    <w:rPr>
      <w:rFonts w:ascii="Arial" w:hAnsi="Arial"/>
      <w:b/>
      <w:i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05275"/>
    <w:rPr>
      <w:sz w:val="28"/>
    </w:rPr>
  </w:style>
  <w:style w:type="paragraph" w:styleId="a5">
    <w:name w:val="footer"/>
    <w:basedOn w:val="a"/>
    <w:link w:val="a6"/>
    <w:uiPriority w:val="99"/>
    <w:unhideWhenUsed/>
    <w:rsid w:val="00B05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5275"/>
    <w:rPr>
      <w:sz w:val="28"/>
    </w:rPr>
  </w:style>
  <w:style w:type="character" w:styleId="a7">
    <w:name w:val="Hyperlink"/>
    <w:uiPriority w:val="99"/>
    <w:semiHidden/>
    <w:unhideWhenUsed/>
    <w:rsid w:val="00422C7A"/>
    <w:rPr>
      <w:color w:val="0000FF"/>
      <w:u w:val="single"/>
    </w:rPr>
  </w:style>
  <w:style w:type="paragraph" w:styleId="a8">
    <w:name w:val="Body Text Indent"/>
    <w:basedOn w:val="a"/>
    <w:link w:val="a9"/>
    <w:rsid w:val="00422C7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422C7A"/>
    <w:rPr>
      <w:sz w:val="24"/>
      <w:szCs w:val="24"/>
    </w:rPr>
  </w:style>
  <w:style w:type="paragraph" w:styleId="aa">
    <w:name w:val="footnote text"/>
    <w:basedOn w:val="a"/>
    <w:link w:val="ab"/>
    <w:semiHidden/>
    <w:rsid w:val="00422C7A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422C7A"/>
  </w:style>
  <w:style w:type="paragraph" w:styleId="ac">
    <w:name w:val="List Paragraph"/>
    <w:basedOn w:val="a"/>
    <w:uiPriority w:val="34"/>
    <w:qFormat/>
    <w:rsid w:val="00422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565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Jurfak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Istoria</dc:creator>
  <cp:lastModifiedBy>Кафедра PR в политике</cp:lastModifiedBy>
  <cp:revision>2</cp:revision>
  <dcterms:created xsi:type="dcterms:W3CDTF">2013-01-31T13:23:00Z</dcterms:created>
  <dcterms:modified xsi:type="dcterms:W3CDTF">2013-01-31T13:23:00Z</dcterms:modified>
</cp:coreProperties>
</file>