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CB" w:rsidRDefault="004F61CB" w:rsidP="004F61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Санкт-Петербургский государственный университет</w:t>
      </w:r>
    </w:p>
    <w:p w:rsidR="004F61CB" w:rsidRDefault="004F61CB" w:rsidP="004F61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Высшая школа журналистики и массовых коммуникаций</w:t>
      </w:r>
    </w:p>
    <w:p w:rsidR="004F61CB" w:rsidRDefault="004F61CB" w:rsidP="004F61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Отдел по связям с общественностью</w:t>
      </w: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61CB" w:rsidRDefault="004F61CB" w:rsidP="004F61C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Обзор СМИ</w:t>
      </w:r>
    </w:p>
    <w:p w:rsidR="004F61CB" w:rsidRDefault="004F61CB" w:rsidP="004F61C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25</w:t>
      </w:r>
      <w:r w:rsidR="006D50FB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февраля – 2 марта 2012 года</w:t>
      </w: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Pr="00363580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4F61CB" w:rsidRDefault="004F61CB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8575A6" w:rsidRDefault="008575A6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8575A6" w:rsidRDefault="008575A6" w:rsidP="004F61CB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8575A6" w:rsidRDefault="008575A6" w:rsidP="008575A6">
      <w:pPr>
        <w:pStyle w:val="a6"/>
      </w:pPr>
    </w:p>
    <w:sdt>
      <w:sdtPr>
        <w:rPr>
          <w:rFonts w:ascii="Times New Roman" w:hAnsi="Times New Roman" w:cs="Times New Roman"/>
          <w:sz w:val="24"/>
          <w:szCs w:val="24"/>
        </w:rPr>
        <w:id w:val="18700689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color w:val="auto"/>
        </w:rPr>
      </w:sdtEndPr>
      <w:sdtContent>
        <w:p w:rsidR="008575A6" w:rsidRDefault="008575A6">
          <w:pPr>
            <w:pStyle w:val="af"/>
            <w:rPr>
              <w:rStyle w:val="20"/>
              <w:b/>
              <w:sz w:val="44"/>
              <w:szCs w:val="44"/>
            </w:rPr>
          </w:pPr>
          <w:r w:rsidRPr="00CC4E25">
            <w:rPr>
              <w:rStyle w:val="20"/>
              <w:b/>
              <w:sz w:val="44"/>
              <w:szCs w:val="44"/>
            </w:rPr>
            <w:t>Оглавление</w:t>
          </w:r>
        </w:p>
        <w:p w:rsidR="00CC4E25" w:rsidRPr="00CC4E25" w:rsidRDefault="00CC4E25" w:rsidP="00CC4E25"/>
        <w:p w:rsidR="00CC4E25" w:rsidRPr="00CC4E25" w:rsidRDefault="00CC4E25" w:rsidP="00CC4E25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CC4E25">
            <w:rPr>
              <w:rFonts w:ascii="Times New Roman" w:hAnsi="Times New Roman" w:cs="Times New Roman"/>
              <w:sz w:val="24"/>
              <w:szCs w:val="24"/>
            </w:rPr>
            <w:t>НОВОСТИ МАСС-МЕДИА</w:t>
          </w:r>
        </w:p>
        <w:p w:rsidR="00CC4E25" w:rsidRPr="00CC4E25" w:rsidRDefault="00CC4E25" w:rsidP="00CC4E25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:rsidR="00CC4E25" w:rsidRPr="00CC4E25" w:rsidRDefault="008575A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C4E2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4E2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4E2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18466858" w:history="1">
            <w:r w:rsidR="00CC4E25"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В Милане назовут улицу в честь Анны Политковской</w:t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_Toc318466858 \h </w:instrText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C4E25"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8466859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"Ростелеком" приспособит оборудование под новый телеканал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_Toc318466859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8466860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Сотрудники бегут из газеты "Культура" из-за конфликта с новым главредом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_Toc318466860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8466861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"СТС Медиа" выиграет в случае отказа ГТРК от рекламы во время эфира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_Toc318466861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4"/>
              <w:szCs w:val="24"/>
            </w:rPr>
          </w:pPr>
          <w:hyperlink w:anchor="_Toc318466862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"Горячая линия" СЖСПб продолжит работу на президентских выборах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_Toc318466862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 w:rsidP="00CC4E25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CC4E25">
            <w:rPr>
              <w:rFonts w:ascii="Times New Roman" w:hAnsi="Times New Roman" w:cs="Times New Roman"/>
              <w:sz w:val="24"/>
              <w:szCs w:val="24"/>
            </w:rPr>
            <w:t>НОВОСТИ ВЫСШЕГО ОБРАЗОВАНИЯ</w:t>
          </w:r>
        </w:p>
        <w:p w:rsidR="00CC4E25" w:rsidRPr="00CC4E25" w:rsidRDefault="00CC4E25" w:rsidP="00CC4E25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4"/>
              <w:szCs w:val="24"/>
            </w:rPr>
          </w:pPr>
          <w:hyperlink w:anchor="_Toc318466863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Студентов-бюджетников обяжут «отработать» бесплатное образование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_Toc318466863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 w:rsidP="00CC4E25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CC4E25">
            <w:rPr>
              <w:rFonts w:ascii="Times New Roman" w:hAnsi="Times New Roman" w:cs="Times New Roman"/>
              <w:sz w:val="24"/>
              <w:szCs w:val="24"/>
            </w:rPr>
            <w:t>НОВОСТИ СПБГУ</w:t>
          </w:r>
        </w:p>
        <w:p w:rsidR="00CC4E25" w:rsidRPr="00CC4E25" w:rsidRDefault="00CC4E25" w:rsidP="00CC4E25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8466864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Филфак СПбГУ: Отчисленный студент оскорбляет преподавателей и факультет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_Toc318466864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8466865" w:history="1">
            <w:r w:rsidRPr="00CC4E25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Петр I помешал прокуратуре проверить доходы Кропачева и Садовничего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_Toc318466865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Style w:val="a8"/>
              <w:rFonts w:ascii="Times New Roman" w:hAnsi="Times New Roman" w:cs="Times New Roman"/>
              <w:noProof/>
              <w:sz w:val="24"/>
              <w:szCs w:val="24"/>
            </w:rPr>
          </w:pPr>
          <w:hyperlink w:anchor="_Toc318466866" w:history="1">
            <w:r w:rsidRPr="00CC4E25">
              <w:rPr>
                <w:rStyle w:val="a8"/>
                <w:rFonts w:ascii="Times New Roman" w:eastAsia="Times New Roman" w:hAnsi="Times New Roman" w:cs="Times New Roman"/>
                <w:noProof/>
                <w:kern w:val="36"/>
                <w:sz w:val="24"/>
                <w:szCs w:val="24"/>
                <w:lang w:eastAsia="ru-RU"/>
              </w:rPr>
              <w:t>Совет СПбГУ обсудит ситуацию с отчислением студента-активиста на заседании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_Toc318466866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4E25" w:rsidRPr="00CC4E25" w:rsidRDefault="00CC4E25" w:rsidP="00CC4E25">
          <w:pPr>
            <w:rPr>
              <w:rFonts w:ascii="Times New Roman" w:hAnsi="Times New Roman" w:cs="Times New Roman"/>
              <w:sz w:val="24"/>
              <w:szCs w:val="24"/>
            </w:rPr>
          </w:pPr>
          <w:r w:rsidRPr="00CC4E25">
            <w:rPr>
              <w:rFonts w:ascii="Times New Roman" w:hAnsi="Times New Roman" w:cs="Times New Roman"/>
              <w:sz w:val="24"/>
              <w:szCs w:val="24"/>
            </w:rPr>
            <w:t>СМИ О НАС</w:t>
          </w:r>
        </w:p>
        <w:p w:rsidR="00CC4E25" w:rsidRPr="00CC4E25" w:rsidRDefault="00CC4E2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18466867" w:history="1">
            <w:r w:rsidRPr="00CC4E25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В Петербурге молодые исследователи обсудят проблему доверия молодежи к СМИ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_Toc318466867 \h </w:instrTex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C4E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75A6" w:rsidRPr="00CC4E25" w:rsidRDefault="008575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CC4E2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575A6" w:rsidRDefault="008575A6" w:rsidP="00EF10F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Default="00CC4E25" w:rsidP="00CC4E25">
      <w:pPr>
        <w:rPr>
          <w:lang w:eastAsia="ru-RU"/>
        </w:rPr>
      </w:pPr>
    </w:p>
    <w:p w:rsidR="00CC4E25" w:rsidRPr="00CC4E25" w:rsidRDefault="00CC4E25" w:rsidP="00CC4E25">
      <w:pPr>
        <w:rPr>
          <w:lang w:eastAsia="ru-RU"/>
        </w:rPr>
      </w:pPr>
    </w:p>
    <w:p w:rsidR="00EF10F7" w:rsidRPr="00C27A42" w:rsidRDefault="00EF10F7" w:rsidP="00EF10F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0" w:name="_Toc318466858"/>
      <w:r w:rsidRPr="00EF10F7">
        <w:rPr>
          <w:rFonts w:eastAsia="Times New Roman"/>
          <w:kern w:val="36"/>
          <w:sz w:val="44"/>
          <w:szCs w:val="44"/>
          <w:lang w:eastAsia="ru-RU"/>
        </w:rPr>
        <w:t xml:space="preserve">В Милане назовут улицу в честь Анны </w:t>
      </w:r>
      <w:proofErr w:type="spellStart"/>
      <w:r w:rsidRPr="00EF10F7">
        <w:rPr>
          <w:rFonts w:eastAsia="Times New Roman"/>
          <w:kern w:val="36"/>
          <w:sz w:val="44"/>
          <w:szCs w:val="44"/>
          <w:lang w:eastAsia="ru-RU"/>
        </w:rPr>
        <w:t>Политковской</w:t>
      </w:r>
      <w:bookmarkEnd w:id="0"/>
      <w:proofErr w:type="spellEnd"/>
    </w:p>
    <w:p w:rsidR="00EF10F7" w:rsidRPr="00EF10F7" w:rsidRDefault="00EF10F7" w:rsidP="00EF10F7">
      <w:pPr>
        <w:pStyle w:val="a6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EF10F7" w:rsidRDefault="00EF10F7" w:rsidP="00EF10F7">
      <w:pPr>
        <w:pStyle w:val="a6"/>
        <w:rPr>
          <w:lang w:eastAsia="ru-RU"/>
        </w:rPr>
      </w:pPr>
      <w:r>
        <w:rPr>
          <w:lang w:eastAsia="ru-RU"/>
        </w:rPr>
        <w:t xml:space="preserve">Ссылка  </w:t>
      </w:r>
      <w:r w:rsidRPr="00EF10F7">
        <w:rPr>
          <w:lang w:eastAsia="ru-RU"/>
        </w:rPr>
        <w:t>http://www.lenizdat.ru/a0/ru/pm1/c-1102769-0.html#1</w:t>
      </w:r>
    </w:p>
    <w:p w:rsidR="00EF10F7" w:rsidRDefault="00EF10F7" w:rsidP="00EF10F7">
      <w:pPr>
        <w:rPr>
          <w:lang w:eastAsia="ru-RU"/>
        </w:rPr>
      </w:pPr>
      <w:r>
        <w:rPr>
          <w:lang w:eastAsia="ru-RU"/>
        </w:rPr>
        <w:t>От 2</w:t>
      </w:r>
      <w:r w:rsidRPr="00EF10F7">
        <w:rPr>
          <w:lang w:eastAsia="ru-RU"/>
        </w:rPr>
        <w:t>8</w:t>
      </w:r>
      <w:r w:rsidRPr="00AF7007">
        <w:rPr>
          <w:lang w:eastAsia="ru-RU"/>
        </w:rPr>
        <w:t>.02.2012</w:t>
      </w:r>
    </w:p>
    <w:p w:rsidR="00EF10F7" w:rsidRDefault="00EF10F7" w:rsidP="00EF10F7">
      <w:pPr>
        <w:pStyle w:val="tp1"/>
        <w:jc w:val="both"/>
      </w:pPr>
      <w:r>
        <w:t xml:space="preserve">Городской совет Милана единогласно одобрил предложение назвать одну из улиц или площадей города в честь Анны </w:t>
      </w:r>
      <w:proofErr w:type="spellStart"/>
      <w:r>
        <w:t>Политковской</w:t>
      </w:r>
      <w:proofErr w:type="spellEnd"/>
      <w:r>
        <w:t xml:space="preserve">, </w:t>
      </w:r>
      <w:proofErr w:type="gramStart"/>
      <w:r>
        <w:t>отметив</w:t>
      </w:r>
      <w:proofErr w:type="gramEnd"/>
      <w:r>
        <w:t xml:space="preserve"> таким образом её приверженность правам человека и борьбу против всех форм насилия и несправедливости. Об этом в своем </w:t>
      </w:r>
      <w:r w:rsidRPr="00EF10F7">
        <w:t>блоге</w:t>
      </w:r>
      <w:r>
        <w:t xml:space="preserve"> написал ведущий радиостанции "Эха Москвы" Владимир Варфоломеев. </w:t>
      </w:r>
    </w:p>
    <w:p w:rsidR="00EF10F7" w:rsidRDefault="00EF10F7" w:rsidP="00EF10F7">
      <w:pPr>
        <w:pStyle w:val="tp1"/>
        <w:jc w:val="both"/>
      </w:pPr>
      <w:r>
        <w:t xml:space="preserve">"У </w:t>
      </w:r>
      <w:proofErr w:type="gramStart"/>
      <w:r>
        <w:t>нас</w:t>
      </w:r>
      <w:proofErr w:type="gramEnd"/>
      <w:r>
        <w:t xml:space="preserve"> зато есть улицы Кадырова..." - добавил журналист.</w:t>
      </w:r>
    </w:p>
    <w:p w:rsidR="00EF10F7" w:rsidRDefault="00EF10F7" w:rsidP="00EF10F7">
      <w:pPr>
        <w:pStyle w:val="tp1"/>
        <w:jc w:val="both"/>
      </w:pPr>
      <w:r>
        <w:t xml:space="preserve">Анна </w:t>
      </w:r>
      <w:proofErr w:type="spellStart"/>
      <w:r>
        <w:t>Политковская</w:t>
      </w:r>
      <w:proofErr w:type="spellEnd"/>
      <w:r>
        <w:t xml:space="preserve"> была убита в Москве осенью 2006 года. </w:t>
      </w:r>
      <w:proofErr w:type="gramStart"/>
      <w:r>
        <w:t>Подозреваемых</w:t>
      </w:r>
      <w:proofErr w:type="gramEnd"/>
      <w:r>
        <w:t xml:space="preserve"> в убийстве задержали в 2007 году. В 2009 году присяжные оправдали подсудимых, после чего Верховный суд вернул дело на доследование. Весной 2011 года был задержан Рустам Махмудов, подозреваемый непосредственно в убийстве. Вскоре после этого был арестован бывший милиционер Дмитрий </w:t>
      </w:r>
      <w:proofErr w:type="spellStart"/>
      <w:r>
        <w:t>Павлюченков</w:t>
      </w:r>
      <w:proofErr w:type="spellEnd"/>
      <w:r>
        <w:t xml:space="preserve">, который раньше проходил по делу свидетелем. Осенью 2011 года следствие предъявило обвинения криминальному авторитету </w:t>
      </w:r>
      <w:proofErr w:type="spellStart"/>
      <w:proofErr w:type="gramStart"/>
      <w:r>
        <w:t>Лом-Али</w:t>
      </w:r>
      <w:proofErr w:type="spellEnd"/>
      <w:proofErr w:type="gramEnd"/>
      <w:r>
        <w:t xml:space="preserve"> </w:t>
      </w:r>
      <w:proofErr w:type="spellStart"/>
      <w:r>
        <w:t>Гайтукаеву</w:t>
      </w:r>
      <w:proofErr w:type="spellEnd"/>
      <w:r>
        <w:t xml:space="preserve"> и </w:t>
      </w:r>
      <w:proofErr w:type="spellStart"/>
      <w:r>
        <w:t>экс-сотруднику</w:t>
      </w:r>
      <w:proofErr w:type="spellEnd"/>
      <w:r>
        <w:t xml:space="preserve"> московского </w:t>
      </w:r>
      <w:proofErr w:type="spellStart"/>
      <w:r>
        <w:t>УБОПа</w:t>
      </w:r>
      <w:proofErr w:type="spellEnd"/>
      <w:r>
        <w:t xml:space="preserve"> Сергею </w:t>
      </w:r>
      <w:proofErr w:type="spellStart"/>
      <w:r>
        <w:t>Хаджикурбанову</w:t>
      </w:r>
      <w:proofErr w:type="spellEnd"/>
      <w:r>
        <w:t>. Их считают организаторами убийства.</w:t>
      </w:r>
    </w:p>
    <w:p w:rsidR="00EF10F7" w:rsidRDefault="00EF10F7" w:rsidP="00EF10F7">
      <w:pPr>
        <w:rPr>
          <w:lang w:eastAsia="ru-RU"/>
        </w:rPr>
      </w:pPr>
    </w:p>
    <w:p w:rsidR="00C27A42" w:rsidRDefault="00C27A42" w:rsidP="00EF10F7">
      <w:pPr>
        <w:rPr>
          <w:lang w:eastAsia="ru-RU"/>
        </w:rPr>
      </w:pPr>
    </w:p>
    <w:p w:rsidR="006D50FB" w:rsidRDefault="006D50FB" w:rsidP="00EF10F7">
      <w:pPr>
        <w:rPr>
          <w:lang w:eastAsia="ru-RU"/>
        </w:rPr>
      </w:pPr>
    </w:p>
    <w:p w:rsidR="00C27A42" w:rsidRDefault="00C27A42" w:rsidP="00EF10F7">
      <w:pPr>
        <w:rPr>
          <w:lang w:eastAsia="ru-RU"/>
        </w:rPr>
      </w:pPr>
    </w:p>
    <w:p w:rsidR="00C27A42" w:rsidRDefault="00C27A42" w:rsidP="00EF10F7">
      <w:pPr>
        <w:rPr>
          <w:lang w:eastAsia="ru-RU"/>
        </w:rPr>
      </w:pPr>
    </w:p>
    <w:p w:rsidR="00EF10F7" w:rsidRPr="00EF10F7" w:rsidRDefault="00EF10F7" w:rsidP="00EF10F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1" w:name="_Toc318466859"/>
      <w:r w:rsidRPr="00EF10F7">
        <w:rPr>
          <w:rFonts w:eastAsia="Times New Roman"/>
          <w:kern w:val="36"/>
          <w:sz w:val="44"/>
          <w:szCs w:val="44"/>
          <w:lang w:eastAsia="ru-RU"/>
        </w:rPr>
        <w:lastRenderedPageBreak/>
        <w:t>"</w:t>
      </w:r>
      <w:proofErr w:type="spellStart"/>
      <w:r w:rsidRPr="00EF10F7">
        <w:rPr>
          <w:rFonts w:eastAsia="Times New Roman"/>
          <w:kern w:val="36"/>
          <w:sz w:val="44"/>
          <w:szCs w:val="44"/>
          <w:lang w:eastAsia="ru-RU"/>
        </w:rPr>
        <w:t>Ростелеком</w:t>
      </w:r>
      <w:proofErr w:type="spellEnd"/>
      <w:r w:rsidRPr="00EF10F7">
        <w:rPr>
          <w:rFonts w:eastAsia="Times New Roman"/>
          <w:kern w:val="36"/>
          <w:sz w:val="44"/>
          <w:szCs w:val="44"/>
          <w:lang w:eastAsia="ru-RU"/>
        </w:rPr>
        <w:t>" приспособит оборудование под новый телеканал</w:t>
      </w:r>
      <w:bookmarkEnd w:id="1"/>
    </w:p>
    <w:p w:rsidR="00EF10F7" w:rsidRPr="00EF10F7" w:rsidRDefault="00EF10F7" w:rsidP="00EF10F7">
      <w:pPr>
        <w:pStyle w:val="a6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EF10F7" w:rsidRDefault="00EF10F7" w:rsidP="00EF10F7">
      <w:pPr>
        <w:pStyle w:val="a6"/>
        <w:rPr>
          <w:lang w:eastAsia="ru-RU"/>
        </w:rPr>
      </w:pPr>
      <w:r>
        <w:rPr>
          <w:lang w:eastAsia="ru-RU"/>
        </w:rPr>
        <w:t xml:space="preserve">Ссылка  </w:t>
      </w:r>
      <w:r w:rsidRPr="00EF10F7">
        <w:rPr>
          <w:lang w:eastAsia="ru-RU"/>
        </w:rPr>
        <w:t>http://www.lenizdat.ru/a0/ru/pm1/c-1102768-0.html#1</w:t>
      </w:r>
    </w:p>
    <w:p w:rsidR="00EF10F7" w:rsidRDefault="00EF10F7" w:rsidP="00EF10F7">
      <w:pPr>
        <w:rPr>
          <w:lang w:eastAsia="ru-RU"/>
        </w:rPr>
      </w:pPr>
      <w:r>
        <w:rPr>
          <w:lang w:eastAsia="ru-RU"/>
        </w:rPr>
        <w:t>От 2</w:t>
      </w:r>
      <w:r w:rsidRPr="00EF10F7">
        <w:rPr>
          <w:lang w:eastAsia="ru-RU"/>
        </w:rPr>
        <w:t>8</w:t>
      </w:r>
      <w:r w:rsidRPr="00AF7007">
        <w:rPr>
          <w:lang w:eastAsia="ru-RU"/>
        </w:rPr>
        <w:t>.02.2012</w:t>
      </w:r>
    </w:p>
    <w:p w:rsidR="00EF10F7" w:rsidRDefault="00EF10F7" w:rsidP="00EF10F7">
      <w:pPr>
        <w:pStyle w:val="tp1"/>
        <w:jc w:val="both"/>
      </w:pPr>
      <w:r>
        <w:t>Компания "</w:t>
      </w:r>
      <w:proofErr w:type="spellStart"/>
      <w:r>
        <w:t>Ростелеком</w:t>
      </w:r>
      <w:proofErr w:type="spellEnd"/>
      <w:r>
        <w:t xml:space="preserve">", которая будет обеспечивать </w:t>
      </w:r>
      <w:proofErr w:type="spellStart"/>
      <w:r>
        <w:t>видеотрансляцию</w:t>
      </w:r>
      <w:proofErr w:type="spellEnd"/>
      <w:r>
        <w:t xml:space="preserve"> с президентских выборов 4 марта, намерена использовать оборудование, поставленное на избирательные участки, для трансляции в школы нового образовательного канала. Об этом в номере от 28 февраля пишет газета "Ведомости", которые ссылаются на материалы оператора. </w:t>
      </w:r>
    </w:p>
    <w:p w:rsidR="00EF10F7" w:rsidRDefault="00EF10F7" w:rsidP="00EF10F7">
      <w:pPr>
        <w:pStyle w:val="tp1"/>
        <w:jc w:val="both"/>
      </w:pPr>
      <w:r>
        <w:t xml:space="preserve">Оснастить все избирательные участки </w:t>
      </w:r>
      <w:proofErr w:type="spellStart"/>
      <w:r>
        <w:t>веб-камерами</w:t>
      </w:r>
      <w:proofErr w:type="spellEnd"/>
      <w:r>
        <w:t xml:space="preserve"> для наблюдения за голосованием правительство решило в ответ на предложение писателя Бориса Акунина. "</w:t>
      </w:r>
      <w:proofErr w:type="spellStart"/>
      <w:r>
        <w:t>Ростелеком</w:t>
      </w:r>
      <w:proofErr w:type="spellEnd"/>
      <w:r>
        <w:t xml:space="preserve">" был назначен генподрядчиком проекта, за что получит от государства 13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На подавляющем большинстве избирательных участков (50% расположены в школах) будут установлены по две </w:t>
      </w:r>
      <w:proofErr w:type="spellStart"/>
      <w:r>
        <w:t>веб-камеры</w:t>
      </w:r>
      <w:proofErr w:type="spellEnd"/>
      <w:r>
        <w:t xml:space="preserve">, подключенные к ноутбуку, соединенному через защищенный канал (не менее 1,5 Мбит/с) с одним из семи </w:t>
      </w:r>
      <w:proofErr w:type="spellStart"/>
      <w:r>
        <w:t>дата-центров</w:t>
      </w:r>
      <w:proofErr w:type="spellEnd"/>
      <w:r>
        <w:t>.</w:t>
      </w:r>
    </w:p>
    <w:p w:rsidR="00EF10F7" w:rsidRDefault="00EF10F7" w:rsidP="00EF10F7">
      <w:pPr>
        <w:pStyle w:val="tp1"/>
        <w:jc w:val="both"/>
      </w:pPr>
      <w:r>
        <w:t>Национальный образовательный канал будет работать круглосуточно. По словам президента "</w:t>
      </w:r>
      <w:proofErr w:type="spellStart"/>
      <w:r>
        <w:t>Ростелекома</w:t>
      </w:r>
      <w:proofErr w:type="spellEnd"/>
      <w:r>
        <w:t xml:space="preserve">" Александра </w:t>
      </w:r>
      <w:proofErr w:type="spellStart"/>
      <w:r>
        <w:t>Провоторова</w:t>
      </w:r>
      <w:proofErr w:type="spellEnd"/>
      <w:r>
        <w:t>, решено использовать технологию OTT (</w:t>
      </w:r>
      <w:proofErr w:type="spellStart"/>
      <w:r>
        <w:t>Over-the-Top</w:t>
      </w:r>
      <w:proofErr w:type="spellEnd"/>
      <w:r>
        <w:t>) — доставка видеосигнала через интернет. Оператор будет транслировать в школы образовательные передач</w:t>
      </w:r>
      <w:proofErr w:type="gramStart"/>
      <w:r>
        <w:t>и(</w:t>
      </w:r>
      <w:proofErr w:type="gramEnd"/>
      <w:r>
        <w:t xml:space="preserve">на часть из них права уже приобретены, на другие они еще будут покупаться), закупать художественные фильмы и спектакли по произведениям российской классики. Производством </w:t>
      </w:r>
      <w:proofErr w:type="spellStart"/>
      <w:r>
        <w:t>контента</w:t>
      </w:r>
      <w:proofErr w:type="spellEnd"/>
      <w:r>
        <w:t xml:space="preserve"> "</w:t>
      </w:r>
      <w:proofErr w:type="spellStart"/>
      <w:r>
        <w:t>Ростелеком</w:t>
      </w:r>
      <w:proofErr w:type="spellEnd"/>
      <w:r>
        <w:t>" планирует заняться и сам — например, снимать уроки лауреатов премии "Учитель года".</w:t>
      </w:r>
    </w:p>
    <w:p w:rsidR="00EF10F7" w:rsidRDefault="00EF10F7" w:rsidP="00EF10F7">
      <w:pPr>
        <w:pStyle w:val="tp1"/>
        <w:jc w:val="both"/>
      </w:pPr>
      <w:r>
        <w:t xml:space="preserve">Построенная система </w:t>
      </w:r>
      <w:proofErr w:type="spellStart"/>
      <w:r>
        <w:t>видеотрансляций</w:t>
      </w:r>
      <w:proofErr w:type="spellEnd"/>
      <w:r>
        <w:t xml:space="preserve"> позволит вести полноценное интерактивное вещание в 15 000 школ, говорит </w:t>
      </w:r>
      <w:proofErr w:type="spellStart"/>
      <w:r>
        <w:t>Провоторов</w:t>
      </w:r>
      <w:proofErr w:type="spellEnd"/>
      <w:r>
        <w:t xml:space="preserve"> (всего, по данным Росстата, в России около 46 500 школ). В тех школах, где пропускная способность канала недостаточна для приема </w:t>
      </w:r>
      <w:proofErr w:type="spellStart"/>
      <w:r>
        <w:t>телесигнала</w:t>
      </w:r>
      <w:proofErr w:type="spellEnd"/>
      <w:r>
        <w:t xml:space="preserve"> в режиме реального времени, программы можно будет скачивать заранее, а если канал совсем узкий — может быть организована трансляция через спутник.</w:t>
      </w:r>
    </w:p>
    <w:p w:rsidR="00EF10F7" w:rsidRDefault="00EF10F7" w:rsidP="00EF10F7">
      <w:pPr>
        <w:pStyle w:val="tp1"/>
        <w:jc w:val="both"/>
      </w:pPr>
      <w:r>
        <w:t xml:space="preserve">Стоимость проекта пока не оценивалась — прежде нужно понять, будет ли спрос на канал со стороны школ и местных органов образования, которые и должны стать заказчиками системы, сказал </w:t>
      </w:r>
      <w:proofErr w:type="spellStart"/>
      <w:r>
        <w:t>Провоторов</w:t>
      </w:r>
      <w:proofErr w:type="spellEnd"/>
      <w:r>
        <w:t>. Переговоры на эту тем</w:t>
      </w:r>
      <w:proofErr w:type="gramStart"/>
      <w:r>
        <w:t>у"</w:t>
      </w:r>
      <w:proofErr w:type="spellStart"/>
      <w:proofErr w:type="gramEnd"/>
      <w:r>
        <w:t>Ростелеком</w:t>
      </w:r>
      <w:proofErr w:type="spellEnd"/>
      <w:r>
        <w:t>" планирует начать после выборов.</w:t>
      </w:r>
    </w:p>
    <w:p w:rsidR="00EF10F7" w:rsidRDefault="00EF10F7" w:rsidP="00EF10F7">
      <w:pPr>
        <w:pStyle w:val="tp1"/>
        <w:jc w:val="both"/>
      </w:pPr>
      <w:r>
        <w:t xml:space="preserve">Строительство инфраструктуры к выборам может помочь развитию электронного образования в России, ведь уже сейчас скоростей ADSL-каналов, по которым к интернету подключено большинство школ, недостаточно, считает министр связи Татарстана Николай Никифоров. Даже если асфальт до деревни проложили ради важного, но кратковременного события, асфальт </w:t>
      </w:r>
      <w:proofErr w:type="gramStart"/>
      <w:r>
        <w:t>остался</w:t>
      </w:r>
      <w:proofErr w:type="gramEnd"/>
      <w:r>
        <w:t xml:space="preserve"> и по нему будут ездить долгие годы, приводит он пример</w:t>
      </w:r>
    </w:p>
    <w:p w:rsidR="00EF10F7" w:rsidRDefault="00EF10F7" w:rsidP="00EF10F7">
      <w:pPr>
        <w:jc w:val="both"/>
        <w:rPr>
          <w:lang w:eastAsia="ru-RU"/>
        </w:rPr>
      </w:pPr>
    </w:p>
    <w:p w:rsidR="00C27A42" w:rsidRDefault="00C27A42" w:rsidP="00EF10F7">
      <w:pPr>
        <w:jc w:val="both"/>
        <w:rPr>
          <w:lang w:eastAsia="ru-RU"/>
        </w:rPr>
      </w:pPr>
    </w:p>
    <w:p w:rsidR="006D50FB" w:rsidRDefault="006D50FB" w:rsidP="00EF10F7">
      <w:pPr>
        <w:jc w:val="both"/>
        <w:rPr>
          <w:lang w:eastAsia="ru-RU"/>
        </w:rPr>
      </w:pPr>
    </w:p>
    <w:p w:rsidR="00C27A42" w:rsidRDefault="00C27A42" w:rsidP="00EF10F7">
      <w:pPr>
        <w:jc w:val="both"/>
        <w:rPr>
          <w:lang w:eastAsia="ru-RU"/>
        </w:rPr>
      </w:pPr>
    </w:p>
    <w:p w:rsidR="00C27A42" w:rsidRPr="00C27A42" w:rsidRDefault="00C27A42" w:rsidP="00C27A42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2" w:name="_Toc318466860"/>
      <w:r w:rsidRPr="00C27A42">
        <w:rPr>
          <w:rFonts w:eastAsia="Times New Roman"/>
          <w:kern w:val="36"/>
          <w:sz w:val="44"/>
          <w:szCs w:val="44"/>
          <w:lang w:eastAsia="ru-RU"/>
        </w:rPr>
        <w:t xml:space="preserve">Сотрудники бегут из газеты "Культура" из-за конфликта с новым </w:t>
      </w:r>
      <w:proofErr w:type="spellStart"/>
      <w:r w:rsidRPr="00C27A42">
        <w:rPr>
          <w:rFonts w:eastAsia="Times New Roman"/>
          <w:kern w:val="36"/>
          <w:sz w:val="44"/>
          <w:szCs w:val="44"/>
          <w:lang w:eastAsia="ru-RU"/>
        </w:rPr>
        <w:t>главредом</w:t>
      </w:r>
      <w:bookmarkEnd w:id="2"/>
      <w:proofErr w:type="spellEnd"/>
    </w:p>
    <w:p w:rsidR="00C27A42" w:rsidRDefault="00C27A42" w:rsidP="00C27A42">
      <w:pPr>
        <w:pStyle w:val="a6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C27A42" w:rsidRDefault="00C27A42" w:rsidP="00C27A42">
      <w:pPr>
        <w:pStyle w:val="a6"/>
        <w:rPr>
          <w:lang w:eastAsia="ru-RU"/>
        </w:rPr>
      </w:pPr>
      <w:r>
        <w:rPr>
          <w:lang w:eastAsia="ru-RU"/>
        </w:rPr>
        <w:t>Ссылка:</w:t>
      </w:r>
    </w:p>
    <w:p w:rsidR="00C27A42" w:rsidRDefault="00C27A42" w:rsidP="00C27A42">
      <w:pPr>
        <w:pStyle w:val="a6"/>
        <w:rPr>
          <w:lang w:eastAsia="ru-RU"/>
        </w:rPr>
      </w:pPr>
      <w:r>
        <w:rPr>
          <w:lang w:eastAsia="ru-RU"/>
        </w:rPr>
        <w:t>От: 01.03.12</w:t>
      </w:r>
    </w:p>
    <w:p w:rsidR="00C27A42" w:rsidRDefault="00C27A42" w:rsidP="00C27A42">
      <w:pPr>
        <w:pStyle w:val="a6"/>
        <w:rPr>
          <w:lang w:eastAsia="ru-RU"/>
        </w:rPr>
      </w:pPr>
    </w:p>
    <w:p w:rsidR="00C27A42" w:rsidRDefault="00C27A42" w:rsidP="008575A6">
      <w:pPr>
        <w:pStyle w:val="tp1"/>
        <w:jc w:val="both"/>
      </w:pPr>
      <w:r>
        <w:t>Журналисты увольняются из газеты "Культура" из-за разногласий с назначенной в декабре на пост главного редактора Еленой Ямпольской, рассказал РИА Новости в среду покинувший "Культуру" музыкальный обозреватель Дмитрий Морозов.</w:t>
      </w:r>
    </w:p>
    <w:p w:rsidR="00C27A42" w:rsidRDefault="00C27A42" w:rsidP="008575A6">
      <w:pPr>
        <w:pStyle w:val="tp1"/>
        <w:jc w:val="both"/>
      </w:pPr>
      <w:r>
        <w:t xml:space="preserve">Ямпольская, прежде руководившая отделом культуры газеты "Известия", а затем ставшая там заместителем главного редактора, известна последовательной поддержкой Никиты Михалкова. Придя в "Культуру", однако, она заявила РИА Новости, что газета "не станет ничьим боевым листком", а глава Союза </w:t>
      </w:r>
      <w:proofErr w:type="spellStart"/>
      <w:r>
        <w:t>кинемаматографистов</w:t>
      </w:r>
      <w:proofErr w:type="spellEnd"/>
      <w:r>
        <w:t xml:space="preserve"> РФ не имеет в ней "никаких акций или должностей". </w:t>
      </w:r>
      <w:proofErr w:type="gramStart"/>
      <w:r>
        <w:t xml:space="preserve">Тогда Ямпольская не стала раскрывать имя инвестора, спасшего газету от банкротства и обеспечившего ей возможность сделать новый цветной макет, купить компьютеры, начать ремонт и </w:t>
      </w:r>
      <w:proofErr w:type="spellStart"/>
      <w:r>
        <w:t>раслатиться</w:t>
      </w:r>
      <w:proofErr w:type="spellEnd"/>
      <w:r>
        <w:t xml:space="preserve"> с многомесячными долгами по зарплате, сообщив лишь, что "определенная группа творческой интеллигенции заинтересована в том, чтобы газета возродилась, и эти люди с разных сторон привлекли средства".</w:t>
      </w:r>
      <w:proofErr w:type="gramEnd"/>
      <w:r>
        <w:t xml:space="preserve"> Сотрудникам в качестве главного акционера и владельца был представлен глава РАО Сергей Федотов.</w:t>
      </w:r>
    </w:p>
    <w:p w:rsidR="00C27A42" w:rsidRDefault="00C27A42" w:rsidP="008575A6">
      <w:pPr>
        <w:pStyle w:val="tp1"/>
        <w:jc w:val="both"/>
      </w:pPr>
      <w:r>
        <w:t xml:space="preserve">"Даже в страшном сне мы не могли себе представить, что работа в этой газете в какой-то момент окажется несовместимой с сохранением профессиональной репутации и элементарного самоуважения. Из нашей, достаточно сильной, журналистской команды в редакции на данный момент осталось не больше половины, а совсем скоро, думаю, не останется и вовсе никого", - заявил Морозов в распространенном через </w:t>
      </w:r>
      <w:proofErr w:type="spellStart"/>
      <w:r>
        <w:t>Facebook</w:t>
      </w:r>
      <w:proofErr w:type="spellEnd"/>
      <w:r>
        <w:t xml:space="preserve"> открытом письме.</w:t>
      </w:r>
    </w:p>
    <w:p w:rsidR="00C27A42" w:rsidRDefault="00C27A42" w:rsidP="008575A6">
      <w:pPr>
        <w:pStyle w:val="tp1"/>
        <w:jc w:val="both"/>
      </w:pPr>
      <w:r>
        <w:t xml:space="preserve">Он пояснил РИА Новости, что о коллективной акции речь не идет, "каждый принимал решение сам для себя в разное время. Ирина Кулик определилась сразу и принесла заявление в первый день выхода новой газеты, Елена </w:t>
      </w:r>
      <w:proofErr w:type="spellStart"/>
      <w:r>
        <w:t>Гаревская</w:t>
      </w:r>
      <w:proofErr w:type="spellEnd"/>
      <w:r>
        <w:t xml:space="preserve"> ушла спустя несколько недель, я, почувствовав, что накопилось, собирался это сделать двумя неделями раньше, но коллега попросил подождать, пока он не вернется из отпуска, еще два человека подали заявления вынужденно". В частности, "Культуру" покинул Георгий Осипов, которого собеседник агентства охарактеризовал как "замечательное перо" и автора "уникальных провинциальных очерков".</w:t>
      </w:r>
    </w:p>
    <w:p w:rsidR="00C27A42" w:rsidRDefault="00C27A42" w:rsidP="008575A6">
      <w:pPr>
        <w:pStyle w:val="tp1"/>
        <w:jc w:val="both"/>
      </w:pPr>
      <w:r>
        <w:t>"Еще два-три человека из газеты точно уйдут, а самые стойкие, думаю, продержатся максимум до лета", - убежден Морозов. Со своей стороны, Елена Ямпольская заявила РИА Новости, что перечисленные журналисты "не уволились, а были мною уволены сразу по приходу сюда за непрофессионализм и полное нежелание работать"</w:t>
      </w:r>
      <w:proofErr w:type="gramStart"/>
      <w:r>
        <w:t>. "</w:t>
      </w:r>
      <w:proofErr w:type="gramEnd"/>
    </w:p>
    <w:p w:rsidR="00C27A42" w:rsidRDefault="00C27A42" w:rsidP="008575A6">
      <w:pPr>
        <w:pStyle w:val="tp1"/>
        <w:jc w:val="both"/>
      </w:pPr>
      <w:r>
        <w:t xml:space="preserve">Дмитрий Морозов, который считался музыкальным обозревателем, уволен конкретно за то, что </w:t>
      </w:r>
      <w:proofErr w:type="gramStart"/>
      <w:r>
        <w:t>профукал</w:t>
      </w:r>
      <w:proofErr w:type="gramEnd"/>
      <w:r>
        <w:t xml:space="preserve"> премьеру мюзикла "Моя прекрасная леди" в </w:t>
      </w:r>
      <w:proofErr w:type="spellStart"/>
      <w:r>
        <w:t>Мариинке</w:t>
      </w:r>
      <w:proofErr w:type="spellEnd"/>
      <w:r>
        <w:t xml:space="preserve">. </w:t>
      </w:r>
      <w:proofErr w:type="gramStart"/>
      <w:r>
        <w:t xml:space="preserve">Они здесь привыкли так работать - не следить за новостями, не поддерживать ни с кем контактов, писать один текст в неделю, в котором из каждой фразы нужно вычеркивать "в котором", </w:t>
      </w:r>
      <w:r>
        <w:lastRenderedPageBreak/>
        <w:t>"который", "на котором".</w:t>
      </w:r>
      <w:proofErr w:type="gramEnd"/>
      <w:r>
        <w:t xml:space="preserve"> В газете "Культура" многие годы не было требований к журналистам, потому что не платили денег. А сейчас сотрудники получают нормальные среднерыночные зарплаты, нормальные гонорары платятся авторам, мы очень заботимся, чтобы условия были человеческими", - подчеркнула главный редактор.</w:t>
      </w:r>
    </w:p>
    <w:p w:rsidR="00C27A42" w:rsidRDefault="00C27A42" w:rsidP="008575A6">
      <w:pPr>
        <w:pStyle w:val="tp1"/>
        <w:jc w:val="both"/>
      </w:pPr>
      <w:r>
        <w:t>Возглавив газету, она пообещала "максимально расширить круг тем", внедрить "общественную проблематику".</w:t>
      </w:r>
    </w:p>
    <w:p w:rsidR="00C27A42" w:rsidRDefault="00C27A42" w:rsidP="008575A6">
      <w:pPr>
        <w:pStyle w:val="tp1"/>
        <w:jc w:val="both"/>
      </w:pPr>
      <w:proofErr w:type="gramStart"/>
      <w:r>
        <w:t xml:space="preserve">Дмитрий Морозов обратил внимание на публикацию Михаила Леонтьева, посвященную митингам на Болотной площади и озаглавленную "Что строят на Болоте", и на появившуюся в том же номере колонку главного редактора под названием "Сказка про </w:t>
      </w:r>
      <w:proofErr w:type="spellStart"/>
      <w:r>
        <w:t>дурака</w:t>
      </w:r>
      <w:proofErr w:type="spellEnd"/>
      <w:r>
        <w:t xml:space="preserve">", где Ямпольская утверждала, в частности, что "ни разу в жизни не видела человека, доверяющего Акунину, Парфенову, Быкову", а акции протеста называла "поощрением </w:t>
      </w:r>
      <w:proofErr w:type="spellStart"/>
      <w:r>
        <w:t>дураков</w:t>
      </w:r>
      <w:proofErr w:type="spellEnd"/>
      <w:r>
        <w:t>".</w:t>
      </w:r>
      <w:proofErr w:type="gramEnd"/>
      <w:r>
        <w:t xml:space="preserve"> Он также сообщил, что "Культура" лишилась тематических полос, критические разборы оказались никому не нужны, а многие события перестали попадать на страницы газеты, поскольку "Культура", будучи еженедельником, пыталась соревноваться с ежедневными изданиями. В частности, юбилейный марафон Московской филармонии не получил освещения, так как для его анонса не нашлось места, а </w:t>
      </w:r>
      <w:proofErr w:type="spellStart"/>
      <w:proofErr w:type="gramStart"/>
      <w:r>
        <w:t>пост-фактум</w:t>
      </w:r>
      <w:proofErr w:type="spellEnd"/>
      <w:proofErr w:type="gramEnd"/>
      <w:r>
        <w:t xml:space="preserve"> писать не стали, ибо концерты проходили за пять дней до выпуска.</w:t>
      </w:r>
    </w:p>
    <w:p w:rsidR="00C27A42" w:rsidRDefault="00C27A42" w:rsidP="008575A6">
      <w:pPr>
        <w:pStyle w:val="tp1"/>
        <w:jc w:val="both"/>
      </w:pPr>
      <w:r>
        <w:t>"Редколлегию не собирают, все решают главный редактор, ее заместитель и ответственный секретарь", - отметил собеседник агентства.</w:t>
      </w:r>
    </w:p>
    <w:p w:rsidR="00C27A42" w:rsidRDefault="00C27A42" w:rsidP="008575A6">
      <w:pPr>
        <w:pStyle w:val="tp1"/>
        <w:jc w:val="both"/>
      </w:pPr>
      <w:r>
        <w:t>Ямпольская, со своей стороны, отметила, что "у нас сейчас самая красивая газета в стране. Мы подходим к тому, чтобы каждый номер был произведением искусства".</w:t>
      </w:r>
    </w:p>
    <w:p w:rsidR="00C27A42" w:rsidRDefault="00C27A42" w:rsidP="008575A6">
      <w:pPr>
        <w:pStyle w:val="tp1"/>
        <w:jc w:val="both"/>
      </w:pPr>
      <w:r>
        <w:t>"А что касается журналистского коллектива - здесь есть люди очень трудолюбивые, с которыми я сроднилась. Кто-то остается, кто-то отсеивается. Думаю, еще на протяжении нескольких месяцев отсюда будут уходить люди, я буду активно их к этому подталкивать. Не всех, Конечно, но работающих так же, как вышеупомянутые сотрудники", - заявила главный редактор "Культуры".</w:t>
      </w:r>
    </w:p>
    <w:p w:rsidR="00C27A42" w:rsidRDefault="00C27A42" w:rsidP="008575A6">
      <w:pPr>
        <w:pStyle w:val="tp1"/>
        <w:jc w:val="both"/>
      </w:pPr>
      <w:r>
        <w:t>Газета "Культура" основана в 1929 году. До 28 октября 2011 года выходила по четвергам, на сайте указывался тираж 29,2 тысячи экземпляров. С января 2012 года выходит по пятницам с новым подзаголовком "Духовное пространство русской Евразии".</w:t>
      </w:r>
    </w:p>
    <w:p w:rsidR="00C27A42" w:rsidRDefault="00C27A42" w:rsidP="00C27A42">
      <w:pPr>
        <w:pStyle w:val="a6"/>
        <w:rPr>
          <w:lang w:eastAsia="ru-RU"/>
        </w:rPr>
      </w:pPr>
    </w:p>
    <w:p w:rsidR="00C27A42" w:rsidRDefault="00C27A42" w:rsidP="00C27A42">
      <w:pPr>
        <w:pStyle w:val="a6"/>
        <w:rPr>
          <w:lang w:eastAsia="ru-RU"/>
        </w:rPr>
      </w:pPr>
    </w:p>
    <w:p w:rsidR="006D50FB" w:rsidRDefault="006D50FB" w:rsidP="00C27A42">
      <w:pPr>
        <w:pStyle w:val="a6"/>
        <w:rPr>
          <w:lang w:eastAsia="ru-RU"/>
        </w:rPr>
      </w:pPr>
    </w:p>
    <w:p w:rsidR="00C27A42" w:rsidRDefault="00C27A42" w:rsidP="00C27A42">
      <w:pPr>
        <w:pStyle w:val="a6"/>
        <w:rPr>
          <w:lang w:eastAsia="ru-RU"/>
        </w:rPr>
      </w:pPr>
    </w:p>
    <w:p w:rsidR="00C27A42" w:rsidRPr="00C27A42" w:rsidRDefault="00C27A42" w:rsidP="00C27A42">
      <w:pPr>
        <w:pStyle w:val="a6"/>
        <w:rPr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05"/>
        <w:gridCol w:w="150"/>
      </w:tblGrid>
      <w:tr w:rsidR="00C27A42" w:rsidRPr="00C27A42" w:rsidTr="00C27A42">
        <w:trPr>
          <w:tblCellSpacing w:w="0" w:type="dxa"/>
        </w:trPr>
        <w:tc>
          <w:tcPr>
            <w:tcW w:w="4920" w:type="pct"/>
            <w:hideMark/>
          </w:tcPr>
          <w:p w:rsidR="00C27A42" w:rsidRPr="00C27A42" w:rsidRDefault="00C27A42" w:rsidP="00C27A42">
            <w:pPr>
              <w:pStyle w:val="2"/>
              <w:rPr>
                <w:rFonts w:eastAsia="Times New Roman"/>
                <w:kern w:val="36"/>
                <w:sz w:val="44"/>
                <w:szCs w:val="44"/>
                <w:lang w:eastAsia="ru-RU"/>
              </w:rPr>
            </w:pPr>
            <w:bookmarkStart w:id="3" w:name="_Toc318466861"/>
            <w:r w:rsidRPr="00C27A42">
              <w:rPr>
                <w:rFonts w:eastAsia="Times New Roman"/>
                <w:kern w:val="36"/>
                <w:sz w:val="44"/>
                <w:szCs w:val="44"/>
                <w:lang w:eastAsia="ru-RU"/>
              </w:rPr>
              <w:lastRenderedPageBreak/>
              <w:t xml:space="preserve">"СТС </w:t>
            </w:r>
            <w:proofErr w:type="spellStart"/>
            <w:r w:rsidRPr="00C27A42">
              <w:rPr>
                <w:rFonts w:eastAsia="Times New Roman"/>
                <w:kern w:val="36"/>
                <w:sz w:val="44"/>
                <w:szCs w:val="44"/>
                <w:lang w:eastAsia="ru-RU"/>
              </w:rPr>
              <w:t>Медиа</w:t>
            </w:r>
            <w:proofErr w:type="spellEnd"/>
            <w:r w:rsidRPr="00C27A42">
              <w:rPr>
                <w:rFonts w:eastAsia="Times New Roman"/>
                <w:kern w:val="36"/>
                <w:sz w:val="44"/>
                <w:szCs w:val="44"/>
                <w:lang w:eastAsia="ru-RU"/>
              </w:rPr>
              <w:t>" выиграет в случае отказа ГТРК от рекламы во время эфира</w:t>
            </w:r>
            <w:bookmarkEnd w:id="3"/>
          </w:p>
          <w:p w:rsidR="00C27A42" w:rsidRDefault="00C27A42" w:rsidP="00C27A4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Источник: </w:t>
            </w:r>
            <w:proofErr w:type="spellStart"/>
            <w:r>
              <w:rPr>
                <w:lang w:eastAsia="ru-RU"/>
              </w:rPr>
              <w:t>Лениздат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</w:t>
            </w:r>
            <w:proofErr w:type="spellEnd"/>
          </w:p>
          <w:p w:rsidR="00C27A42" w:rsidRDefault="00C27A42" w:rsidP="00C27A4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Ссылка:  </w:t>
            </w:r>
            <w:hyperlink r:id="rId7" w:anchor="1" w:history="1">
              <w:r w:rsidRPr="001078D0">
                <w:rPr>
                  <w:rStyle w:val="a8"/>
                  <w:lang w:eastAsia="ru-RU"/>
                </w:rPr>
                <w:t>http://www.lenizdat.ru/a0/ru/pm1/c-1102825-0.html#1</w:t>
              </w:r>
            </w:hyperlink>
            <w:r>
              <w:rPr>
                <w:lang w:eastAsia="ru-RU"/>
              </w:rPr>
              <w:t xml:space="preserve"> </w:t>
            </w:r>
          </w:p>
          <w:p w:rsidR="00C27A42" w:rsidRDefault="00C27A42" w:rsidP="00C27A42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От 01.03.12</w:t>
            </w:r>
          </w:p>
          <w:p w:rsidR="00C27A42" w:rsidRPr="00C27A42" w:rsidRDefault="00C27A42" w:rsidP="00857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телевидение необходимо заполнить другим </w:t>
            </w:r>
            <w:proofErr w:type="spellStart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контентом</w:t>
            </w:r>
            <w:proofErr w:type="spellEnd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избавить от рекламы, считает Владимир Путин. </w:t>
            </w:r>
          </w:p>
          <w:p w:rsidR="00C27A42" w:rsidRPr="00C27A42" w:rsidRDefault="00C27A42" w:rsidP="00857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"Что касается государственного телевидения, нам нужно избавлять его от рекламы и насыщать другим </w:t>
            </w:r>
            <w:proofErr w:type="spellStart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контентом</w:t>
            </w:r>
            <w:proofErr w:type="spellEnd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- заявил он на встрече с представителями ОНФ, доверенными лицами, политологами и журналистами. </w:t>
            </w:r>
          </w:p>
          <w:p w:rsidR="00C27A42" w:rsidRPr="00C27A42" w:rsidRDefault="00C27A42" w:rsidP="008575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"Мы считаем данную новость в целом позитивной для "СТС </w:t>
            </w:r>
            <w:proofErr w:type="spellStart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поскольку следствием данного изменения может стать дальнейшее увеличение цены на рекламное время других каналов. Однако</w:t>
            </w:r>
            <w:proofErr w:type="gramStart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считаем маловероятным, что даже государственные каналы полностью откажутся от рекламы, поскольку она является основным источником дохода телевизионных каналов", - заявил "Альфа-банка" Юлий </w:t>
            </w:r>
            <w:proofErr w:type="spellStart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Матевосов</w:t>
            </w:r>
            <w:proofErr w:type="spellEnd"/>
            <w:r w:rsidRPr="00C2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27A42" w:rsidRPr="00C27A42" w:rsidRDefault="00C27A42" w:rsidP="00C2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www.lenizdat.ru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nizdat.ru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A42" w:rsidRDefault="00C27A42" w:rsidP="00EF10F7">
      <w:pPr>
        <w:jc w:val="both"/>
        <w:rPr>
          <w:lang w:eastAsia="ru-RU"/>
        </w:rPr>
      </w:pPr>
    </w:p>
    <w:p w:rsidR="006D50FB" w:rsidRDefault="006D50FB" w:rsidP="00EF10F7">
      <w:pPr>
        <w:jc w:val="both"/>
        <w:rPr>
          <w:lang w:eastAsia="ru-RU"/>
        </w:rPr>
      </w:pPr>
    </w:p>
    <w:p w:rsidR="006D50FB" w:rsidRDefault="006D50FB" w:rsidP="00EF10F7">
      <w:pPr>
        <w:jc w:val="both"/>
        <w:rPr>
          <w:lang w:eastAsia="ru-RU"/>
        </w:rPr>
      </w:pPr>
    </w:p>
    <w:p w:rsidR="006D50FB" w:rsidRPr="006D50FB" w:rsidRDefault="006D50FB" w:rsidP="00EF10F7">
      <w:pPr>
        <w:jc w:val="both"/>
        <w:rPr>
          <w:lang w:eastAsia="ru-RU"/>
        </w:rPr>
      </w:pPr>
    </w:p>
    <w:p w:rsidR="006D50FB" w:rsidRPr="006D50FB" w:rsidRDefault="006D50FB" w:rsidP="006D50FB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4" w:name="_Toc318466862"/>
      <w:r w:rsidRPr="006D50FB">
        <w:rPr>
          <w:rFonts w:eastAsia="Times New Roman"/>
          <w:kern w:val="36"/>
          <w:sz w:val="44"/>
          <w:szCs w:val="44"/>
          <w:lang w:eastAsia="ru-RU"/>
        </w:rPr>
        <w:t xml:space="preserve">"Горячая линия" </w:t>
      </w:r>
      <w:proofErr w:type="spellStart"/>
      <w:r w:rsidRPr="006D50FB">
        <w:rPr>
          <w:rFonts w:eastAsia="Times New Roman"/>
          <w:kern w:val="36"/>
          <w:sz w:val="44"/>
          <w:szCs w:val="44"/>
          <w:lang w:eastAsia="ru-RU"/>
        </w:rPr>
        <w:t>СЖСПб</w:t>
      </w:r>
      <w:proofErr w:type="spellEnd"/>
      <w:r w:rsidRPr="006D50FB">
        <w:rPr>
          <w:rFonts w:eastAsia="Times New Roman"/>
          <w:kern w:val="36"/>
          <w:sz w:val="44"/>
          <w:szCs w:val="44"/>
          <w:lang w:eastAsia="ru-RU"/>
        </w:rPr>
        <w:t xml:space="preserve"> продолжит работу на президентских выборах</w:t>
      </w:r>
      <w:bookmarkEnd w:id="4"/>
    </w:p>
    <w:p w:rsidR="006D50FB" w:rsidRDefault="006D50FB" w:rsidP="006D50FB">
      <w:pPr>
        <w:pStyle w:val="a6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Лениздат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6D50FB" w:rsidRDefault="006D50FB" w:rsidP="006D50FB">
      <w:pPr>
        <w:pStyle w:val="a6"/>
      </w:pPr>
      <w:r>
        <w:rPr>
          <w:lang w:eastAsia="ru-RU"/>
        </w:rPr>
        <w:t xml:space="preserve">Ссылка:  </w:t>
      </w:r>
      <w:r w:rsidRPr="006D50FB">
        <w:rPr>
          <w:lang w:eastAsia="ru-RU"/>
        </w:rPr>
        <w:t>http://www.lenizdat.ru/a0/ru/pm1/c-1102864-0.html#1</w:t>
      </w:r>
    </w:p>
    <w:p w:rsidR="006D50FB" w:rsidRDefault="006D50FB" w:rsidP="006D50FB">
      <w:pPr>
        <w:pStyle w:val="a6"/>
        <w:rPr>
          <w:lang w:eastAsia="ru-RU"/>
        </w:rPr>
      </w:pPr>
      <w:r>
        <w:rPr>
          <w:lang w:eastAsia="ru-RU"/>
        </w:rPr>
        <w:t>От 02.03.12</w:t>
      </w:r>
    </w:p>
    <w:p w:rsidR="00EF10F7" w:rsidRDefault="00EF10F7" w:rsidP="008575A6">
      <w:pPr>
        <w:jc w:val="both"/>
        <w:rPr>
          <w:lang w:eastAsia="ru-RU"/>
        </w:rPr>
      </w:pPr>
    </w:p>
    <w:p w:rsidR="006D50FB" w:rsidRDefault="006D50FB" w:rsidP="008575A6">
      <w:pPr>
        <w:pStyle w:val="tp1"/>
        <w:jc w:val="both"/>
      </w:pPr>
      <w:r>
        <w:t>В день президентских выборов, 4 марта вновь заработает "горячая линия" Союза Журналистов Санкт-Петербурга и Ленобласти. Весь день – с 8 до 22 часов – представители профессионального объединения будут принимать обращения от представителей СМИ по поводу нарушений профессиональных прав. В этот раз действует нововведение - СЖ принимает звонки и от граждан, столкнувшихся с нарушением своих прав.</w:t>
      </w:r>
    </w:p>
    <w:p w:rsidR="006D50FB" w:rsidRDefault="006D50FB" w:rsidP="008575A6">
      <w:pPr>
        <w:pStyle w:val="tp1"/>
        <w:jc w:val="both"/>
      </w:pPr>
      <w:r>
        <w:t xml:space="preserve">"Горячая линия" призывает журналистов сообщать о нарушениях.  Цель проекта  -  защита профессиональных прав журналистов, освещающих выборы президента Российской Федерации. До 4 марта горячая линия будет принимать письменные обращения. Сообщить о "предвыборных" нарушениях прав журналистов можно уже сейчас, воспользовавшись специальной формой отправки сообщений на сайте Союза или рассказав </w:t>
      </w:r>
      <w:proofErr w:type="gramStart"/>
      <w:r>
        <w:t>о</w:t>
      </w:r>
      <w:proofErr w:type="gramEnd"/>
      <w:r>
        <w:t xml:space="preserve"> произошедшем в специальных группах в социальных сетях:  </w:t>
      </w:r>
      <w:hyperlink r:id="rId9" w:tgtFrame="_blank" w:history="1">
        <w:r>
          <w:rPr>
            <w:rStyle w:val="a8"/>
          </w:rPr>
          <w:t xml:space="preserve"> </w:t>
        </w:r>
        <w:proofErr w:type="spellStart"/>
        <w:r>
          <w:rPr>
            <w:rStyle w:val="a8"/>
          </w:rPr>
          <w:t>Facebook</w:t>
        </w:r>
        <w:proofErr w:type="spellEnd"/>
      </w:hyperlink>
      <w:r>
        <w:t xml:space="preserve">, </w:t>
      </w:r>
      <w:hyperlink r:id="rId10" w:tgtFrame="_blank" w:history="1">
        <w:proofErr w:type="spellStart"/>
        <w:r>
          <w:rPr>
            <w:rStyle w:val="a8"/>
          </w:rPr>
          <w:t>Twitter</w:t>
        </w:r>
        <w:proofErr w:type="spellEnd"/>
      </w:hyperlink>
      <w:r>
        <w:t>,</w:t>
      </w:r>
      <w:hyperlink r:id="rId11" w:tgtFrame="_blank" w:history="1">
        <w:r>
          <w:rPr>
            <w:rStyle w:val="a8"/>
          </w:rPr>
          <w:t xml:space="preserve"> </w:t>
        </w:r>
        <w:proofErr w:type="spellStart"/>
        <w:r>
          <w:rPr>
            <w:rStyle w:val="a8"/>
          </w:rPr>
          <w:t>Vkontakte</w:t>
        </w:r>
        <w:proofErr w:type="spellEnd"/>
      </w:hyperlink>
      <w:r>
        <w:t>.</w:t>
      </w:r>
    </w:p>
    <w:p w:rsidR="006D50FB" w:rsidRDefault="006D50FB" w:rsidP="008575A6">
      <w:pPr>
        <w:pStyle w:val="tp1"/>
        <w:jc w:val="both"/>
      </w:pPr>
      <w:r>
        <w:lastRenderedPageBreak/>
        <w:t xml:space="preserve">4 марта журналистская "горячая линия" "Выборы–2012" будет работать с 8:00 до 22:00. В это время в Доме журналиста будет организовано дежурство членов рабочей группы и главных редакторов петербургских СМИ: президент ИА "Интерфакс" Людмила Фомичева, главный редактор </w:t>
      </w:r>
      <w:proofErr w:type="spellStart"/>
      <w:r>
        <w:t>интернет-газеты</w:t>
      </w:r>
      <w:proofErr w:type="spellEnd"/>
      <w:r>
        <w:t xml:space="preserve"> "</w:t>
      </w:r>
      <w:proofErr w:type="spellStart"/>
      <w:r>
        <w:t>Фонтанка</w:t>
      </w:r>
      <w:proofErr w:type="gramStart"/>
      <w:r>
        <w:t>.Р</w:t>
      </w:r>
      <w:proofErr w:type="gramEnd"/>
      <w:r>
        <w:t>у</w:t>
      </w:r>
      <w:proofErr w:type="spellEnd"/>
      <w:r>
        <w:t xml:space="preserve">" Александр Горшков, главный редактор </w:t>
      </w:r>
      <w:proofErr w:type="spellStart"/>
      <w:r>
        <w:t>КоммерсантЪ-Петербург</w:t>
      </w:r>
      <w:proofErr w:type="spellEnd"/>
      <w:r>
        <w:t>" Андрей Ершов, главный редактор Новой газеты в Петербурге" Диана Качалова, главный редактор газеты "Мой район" Ольга Гнездилова, главный редактор "</w:t>
      </w:r>
      <w:proofErr w:type="spellStart"/>
      <w:r>
        <w:t>Piter-TV</w:t>
      </w:r>
      <w:proofErr w:type="spellEnd"/>
      <w:r>
        <w:t xml:space="preserve">" Андрей </w:t>
      </w:r>
      <w:proofErr w:type="spellStart"/>
      <w:r>
        <w:t>Радин</w:t>
      </w:r>
      <w:proofErr w:type="spellEnd"/>
      <w:r>
        <w:t xml:space="preserve">, главный редактор газеты "Деловой Петербург" Максим Васюков и  главный редактор газеты "Ведомости" в Петербурге Анна Щербакова. </w:t>
      </w:r>
    </w:p>
    <w:p w:rsidR="006D50FB" w:rsidRDefault="006D50FB" w:rsidP="008575A6">
      <w:pPr>
        <w:pStyle w:val="tp1"/>
        <w:jc w:val="both"/>
      </w:pPr>
      <w:r>
        <w:t>На связи с "горячей линией" будет находиться руководитель юридической службы Союза журналистов Егор Носков, "</w:t>
      </w:r>
      <w:proofErr w:type="spellStart"/>
      <w:r>
        <w:t>Дювернуа</w:t>
      </w:r>
      <w:proofErr w:type="spellEnd"/>
      <w:r>
        <w:t xml:space="preserve"> </w:t>
      </w:r>
      <w:proofErr w:type="spellStart"/>
      <w:r>
        <w:t>Лигал</w:t>
      </w:r>
      <w:proofErr w:type="spellEnd"/>
      <w:r>
        <w:t>". Рассказать о  нарушении профессиональных прав в этот день можно будет  по телефонам 272-85-13 и +7 921 891-48-50.</w:t>
      </w:r>
    </w:p>
    <w:p w:rsidR="006D50FB" w:rsidRDefault="006D50FB" w:rsidP="008575A6">
      <w:pPr>
        <w:pStyle w:val="tp1"/>
        <w:jc w:val="both"/>
      </w:pPr>
      <w:r>
        <w:t xml:space="preserve">"Скорее всего, мы будем принимать сообщения не только от журналистов, но и от простых граждан, - рассказывает член СЖ, редактор "Коммерсанта" Андрей Ершов. - Прошлая ситуация показала, что многие простые избиратели не могли дозвониться на горячую линию </w:t>
      </w:r>
      <w:proofErr w:type="spellStart"/>
      <w:r>
        <w:t>Горизбиркома</w:t>
      </w:r>
      <w:proofErr w:type="spellEnd"/>
      <w:r>
        <w:t xml:space="preserve">. В таком случае они просто искали в интернете  любые "горячие линии", находили </w:t>
      </w:r>
      <w:proofErr w:type="gramStart"/>
      <w:r>
        <w:t>нашу</w:t>
      </w:r>
      <w:proofErr w:type="gramEnd"/>
      <w:r>
        <w:t xml:space="preserve"> и, несмотря на то, что у нас был один телефон, люди могли спокойно до нас дозвониться. От граждан во время декабрьских выборов к нам поступило около 100 обращений от избирателей и около 20 от журналистов".</w:t>
      </w:r>
    </w:p>
    <w:p w:rsidR="006D50FB" w:rsidRDefault="006D50FB" w:rsidP="008575A6">
      <w:pPr>
        <w:pStyle w:val="tp1"/>
        <w:jc w:val="both"/>
      </w:pPr>
      <w:r>
        <w:t>При возникновении проблемы руководители СМИ сразу будут связываться с избиркомами города и области, с ГУМВД, с представителями партий. В оперативном режиме будут работать юристы СЖ</w:t>
      </w:r>
      <w:proofErr w:type="gramStart"/>
      <w:r>
        <w:t>..</w:t>
      </w:r>
      <w:proofErr w:type="gramEnd"/>
    </w:p>
    <w:p w:rsidR="006D50FB" w:rsidRDefault="006D50FB" w:rsidP="008575A6">
      <w:pPr>
        <w:pStyle w:val="tp1"/>
        <w:jc w:val="both"/>
      </w:pPr>
      <w:r>
        <w:t xml:space="preserve">Напомним, что во время думских выборов уже </w:t>
      </w:r>
      <w:proofErr w:type="gramStart"/>
      <w:r>
        <w:t>в первые</w:t>
      </w:r>
      <w:proofErr w:type="gramEnd"/>
      <w:r>
        <w:t xml:space="preserve"> часы работы "горячей линии" выяснилось, что работники избирательных комиссий крайне вольно трактуют указания </w:t>
      </w:r>
      <w:proofErr w:type="spellStart"/>
      <w:r>
        <w:t>Горизбиркома</w:t>
      </w:r>
      <w:proofErr w:type="spellEnd"/>
      <w:r>
        <w:t>, разработанные совместно с Союзом Журналистов.</w:t>
      </w:r>
    </w:p>
    <w:p w:rsidR="006D50FB" w:rsidRDefault="006D50FB" w:rsidP="008575A6">
      <w:pPr>
        <w:pStyle w:val="tp1"/>
        <w:jc w:val="both"/>
      </w:pPr>
      <w:r>
        <w:t xml:space="preserve">Главным основанием для </w:t>
      </w:r>
      <w:proofErr w:type="gramStart"/>
      <w:r>
        <w:t>выдворения</w:t>
      </w:r>
      <w:proofErr w:type="gramEnd"/>
      <w:r>
        <w:t xml:space="preserve"> журналистов с участков 4 декабря стало требование представить дополнительные документы: от письменного задания редакции до оригинала свидетельства о регистрации СМИ.  </w:t>
      </w:r>
    </w:p>
    <w:p w:rsidR="006D50FB" w:rsidRDefault="006D50FB" w:rsidP="008575A6">
      <w:pPr>
        <w:pStyle w:val="tp1"/>
        <w:jc w:val="both"/>
      </w:pPr>
      <w:r>
        <w:t>Фотокорреспондентам во многих случаях не давали снимать, представители избирательных комиссий ограничивали свободу передвижения корреспондентов и не давали им наблюдать за подсчетами голосов. Поступавшие на "горячую линию" жалобы от рядовых петербуржцев в большей степени были связаны с отсутствием их фамилий в списках избирателей. Негодование петербуржцев вызвала незаконная агитация “Единой России” в День тишины, отсутствие бюллетеней, отсутствие информации о местонахождении избирательных участков и огромные очереди. Звонить на "горячую линию" Союза продолжали даже утром 5 декабря.</w:t>
      </w:r>
    </w:p>
    <w:p w:rsidR="006D50FB" w:rsidRPr="00C27A42" w:rsidRDefault="006D50FB" w:rsidP="008575A6">
      <w:pPr>
        <w:jc w:val="both"/>
        <w:rPr>
          <w:lang w:eastAsia="ru-RU"/>
        </w:rPr>
      </w:pPr>
      <w:r>
        <w:t xml:space="preserve">Подпись: Дарья </w:t>
      </w:r>
      <w:proofErr w:type="spellStart"/>
      <w:r>
        <w:t>Фазлетдинова</w:t>
      </w:r>
      <w:proofErr w:type="spellEnd"/>
    </w:p>
    <w:p w:rsidR="00EF10F7" w:rsidRPr="00C27A42" w:rsidRDefault="00EF10F7" w:rsidP="00EF10F7">
      <w:pPr>
        <w:jc w:val="both"/>
        <w:rPr>
          <w:lang w:eastAsia="ru-RU"/>
        </w:rPr>
      </w:pPr>
    </w:p>
    <w:p w:rsidR="00EF10F7" w:rsidRPr="00EF10F7" w:rsidRDefault="00EF10F7" w:rsidP="00EF10F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5" w:name="_Toc318466863"/>
      <w:r w:rsidRPr="00EF10F7">
        <w:rPr>
          <w:rFonts w:eastAsia="Times New Roman"/>
          <w:kern w:val="36"/>
          <w:sz w:val="44"/>
          <w:szCs w:val="44"/>
          <w:lang w:eastAsia="ru-RU"/>
        </w:rPr>
        <w:lastRenderedPageBreak/>
        <w:t>Студентов-бюджетников обяжут «отработать» бесплатное образование</w:t>
      </w:r>
      <w:bookmarkEnd w:id="5"/>
    </w:p>
    <w:p w:rsidR="00EF10F7" w:rsidRPr="00EF10F7" w:rsidRDefault="00EF10F7" w:rsidP="00EF10F7">
      <w:pPr>
        <w:pStyle w:val="a6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val="en-US" w:eastAsia="ru-RU"/>
        </w:rPr>
        <w:t>RuFox</w:t>
      </w:r>
      <w:proofErr w:type="spellEnd"/>
    </w:p>
    <w:p w:rsidR="00EF10F7" w:rsidRPr="00C27A42" w:rsidRDefault="00EF10F7" w:rsidP="00EF10F7">
      <w:pPr>
        <w:rPr>
          <w:lang w:eastAsia="ru-RU"/>
        </w:rPr>
      </w:pPr>
      <w:r>
        <w:rPr>
          <w:lang w:eastAsia="ru-RU"/>
        </w:rPr>
        <w:t>От 2</w:t>
      </w:r>
      <w:r w:rsidRPr="00EF10F7">
        <w:rPr>
          <w:lang w:eastAsia="ru-RU"/>
        </w:rPr>
        <w:t>8</w:t>
      </w:r>
      <w:r w:rsidRPr="00AF7007">
        <w:rPr>
          <w:lang w:eastAsia="ru-RU"/>
        </w:rPr>
        <w:t>.02.2012</w:t>
      </w:r>
    </w:p>
    <w:p w:rsidR="00EF10F7" w:rsidRPr="00EF10F7" w:rsidRDefault="00EF10F7" w:rsidP="00EF1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получающие высшее образование за счет бюджета, должны его «отработать», – об этом заявил </w:t>
      </w:r>
      <w:r w:rsidRPr="00EF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РФ </w:t>
      </w:r>
      <w:r w:rsidRPr="00EF1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Дмитрий МЕДВЕДЕВ</w:t>
      </w:r>
      <w:r w:rsidRPr="00EF10F7">
        <w:rPr>
          <w:rFonts w:ascii="Times New Roman" w:eastAsia="Times New Roman" w:hAnsi="Times New Roman" w:cs="Times New Roman"/>
          <w:sz w:val="24"/>
          <w:szCs w:val="24"/>
          <w:lang w:eastAsia="ru-RU"/>
        </w:rPr>
        <w:t> 27 февраля 2012 г. на заседании президиума Госсовета.</w:t>
      </w:r>
    </w:p>
    <w:p w:rsidR="00EF10F7" w:rsidRPr="00EF10F7" w:rsidRDefault="00EF10F7" w:rsidP="00EF1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этого, по словам главы государства, нужно ввести практику заключения договора, который будет «фиксировать взаимные обязательства сторон: государства в лице соответствующего университета с одной стороны и лица, которое получает бесплатное образование за счёт бюджетных средств».</w:t>
      </w:r>
    </w:p>
    <w:p w:rsidR="00EF10F7" w:rsidRPr="00EF10F7" w:rsidRDefault="00EF10F7" w:rsidP="00EF1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сообщению официального сайта главы государства, Медведев уточнил, что государство тратит много денег на обучение студентов-бюджетников, чтобы потом получить результат от полученных ими знаний. Задача государства – «сделать так, чтобы деньги, которые мы тратим на образование, тратились с умом, и чтобы люди, которые получают бесплатное образование, всё-таки это ценили», – считает президент. Медведев подчеркнул, что студент-бюджетник – не крепостной, «но должен понимать, что часть знаний обязан отдать Отечеству».</w:t>
      </w:r>
    </w:p>
    <w:p w:rsidR="00EF10F7" w:rsidRPr="00EF10F7" w:rsidRDefault="00EF10F7" w:rsidP="00EF10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отметил, что не стоит бояться того, что специалисты уезжают работать за границу. «Это нормально, это … называется мобильностью кадров. Вопрос в том, чтобы возвращались и чтобы уезжали именно для того, чтобы набраться новых навыков, вот что главное, а не в том, чтобы были привязаны к своим родными пенатам и никуда не дёргались», – считает глава государства. По его словам, тот, кто захочет вернуться, тот вернётся. «Это вопрос внутренних решений человека. Но задача властей – создавать нормальные условия для самореализации», – заключил президент.</w:t>
      </w:r>
    </w:p>
    <w:p w:rsidR="00EF10F7" w:rsidRPr="00EF10F7" w:rsidRDefault="00EF10F7" w:rsidP="00EF10F7">
      <w:pPr>
        <w:rPr>
          <w:lang w:eastAsia="ru-RU"/>
        </w:rPr>
      </w:pPr>
    </w:p>
    <w:p w:rsidR="00EF10F7" w:rsidRPr="00C27A42" w:rsidRDefault="00EF10F7" w:rsidP="00AF700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</w:p>
    <w:p w:rsidR="00EF10F7" w:rsidRPr="00C27A42" w:rsidRDefault="00EF10F7" w:rsidP="00EF10F7">
      <w:pPr>
        <w:rPr>
          <w:lang w:eastAsia="ru-RU"/>
        </w:rPr>
      </w:pPr>
    </w:p>
    <w:p w:rsidR="00AF7007" w:rsidRPr="00AF7007" w:rsidRDefault="00AF7007" w:rsidP="00AF7007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6" w:name="_Toc318466864"/>
      <w:r w:rsidRPr="00AF7007">
        <w:rPr>
          <w:rFonts w:eastAsia="Times New Roman"/>
          <w:kern w:val="36"/>
          <w:sz w:val="44"/>
          <w:szCs w:val="44"/>
          <w:lang w:eastAsia="ru-RU"/>
        </w:rPr>
        <w:t>Филфак СПбГУ: Отчисленный студент оскорбляет преподавателей и факультет</w:t>
      </w:r>
      <w:bookmarkEnd w:id="6"/>
      <w:r w:rsidRPr="00AF7007">
        <w:rPr>
          <w:rFonts w:eastAsia="Times New Roman"/>
          <w:kern w:val="36"/>
          <w:sz w:val="44"/>
          <w:szCs w:val="44"/>
          <w:lang w:eastAsia="ru-RU"/>
        </w:rPr>
        <w:t xml:space="preserve"> </w:t>
      </w:r>
    </w:p>
    <w:p w:rsidR="00AF7007" w:rsidRDefault="00AF7007" w:rsidP="00AF7007">
      <w:pPr>
        <w:pStyle w:val="a6"/>
        <w:rPr>
          <w:lang w:eastAsia="ru-RU"/>
        </w:rPr>
      </w:pPr>
      <w:r>
        <w:rPr>
          <w:lang w:eastAsia="ru-RU"/>
        </w:rPr>
        <w:t xml:space="preserve">Источник: </w:t>
      </w:r>
      <w:proofErr w:type="spellStart"/>
      <w:r>
        <w:rPr>
          <w:lang w:eastAsia="ru-RU"/>
        </w:rPr>
        <w:t>Фонтанка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</w:t>
      </w:r>
      <w:proofErr w:type="spellEnd"/>
    </w:p>
    <w:p w:rsidR="00AF7007" w:rsidRDefault="00AF7007" w:rsidP="00AF7007">
      <w:pPr>
        <w:pStyle w:val="a6"/>
        <w:rPr>
          <w:lang w:eastAsia="ru-RU"/>
        </w:rPr>
      </w:pPr>
      <w:r>
        <w:rPr>
          <w:lang w:eastAsia="ru-RU"/>
        </w:rPr>
        <w:t xml:space="preserve">Ссылка </w:t>
      </w:r>
      <w:r w:rsidRPr="00AF7007">
        <w:rPr>
          <w:lang w:eastAsia="ru-RU"/>
        </w:rPr>
        <w:t>http://www.fontanka.ru/2012/02/27/154/</w:t>
      </w:r>
      <w:r>
        <w:rPr>
          <w:lang w:eastAsia="ru-RU"/>
        </w:rPr>
        <w:t xml:space="preserve"> </w:t>
      </w:r>
    </w:p>
    <w:p w:rsidR="00AF7007" w:rsidRPr="00AF7007" w:rsidRDefault="00AF7007" w:rsidP="00AF7007">
      <w:pPr>
        <w:pStyle w:val="a6"/>
        <w:rPr>
          <w:lang w:eastAsia="ru-RU"/>
        </w:rPr>
      </w:pPr>
      <w:r>
        <w:rPr>
          <w:lang w:eastAsia="ru-RU"/>
        </w:rPr>
        <w:t xml:space="preserve">От </w:t>
      </w:r>
      <w:r w:rsidRPr="00AF7007">
        <w:rPr>
          <w:lang w:eastAsia="ru-RU"/>
        </w:rPr>
        <w:t xml:space="preserve">27.02.2012 </w:t>
      </w:r>
    </w:p>
    <w:p w:rsidR="00AF7007" w:rsidRPr="00AF7007" w:rsidRDefault="00AF7007" w:rsidP="00AF70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филологического факультета СПбГУ появились документы, касающиеся отчисления одного из студентов. Этот вопрос обсуждался на заседании ученого совета факультета.</w:t>
      </w:r>
    </w:p>
    <w:p w:rsidR="00AF7007" w:rsidRPr="00AF7007" w:rsidRDefault="00AF7007" w:rsidP="00AF70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председателя отделения Российского студенческого союза в Петербурге Виктора Воробьева отчислили из СПбГУ по итогам зимней сессии. Тот написал жалобу, заявив в ней, что в отношении него якобы были нарушены процедуры проведения промежуточной аттестации.</w:t>
      </w:r>
    </w:p>
    <w:p w:rsidR="00AF7007" w:rsidRPr="00AF7007" w:rsidRDefault="00AF7007" w:rsidP="00AF70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«Квалифицированные преподаватели, всю жизнь успешно проработавшие в университете (профессора М.Ю. Котова, В.М. </w:t>
      </w:r>
      <w:proofErr w:type="spellStart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Мокиенко</w:t>
      </w:r>
      <w:proofErr w:type="spellEnd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Зеленщиков, доценты В.С. </w:t>
      </w:r>
      <w:proofErr w:type="spellStart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Князькова</w:t>
      </w:r>
      <w:proofErr w:type="spellEnd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Е.А. </w:t>
      </w:r>
      <w:proofErr w:type="spellStart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Кованова</w:t>
      </w:r>
      <w:proofErr w:type="spellEnd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профессионально относятся к своим обязанностям, доброжелательны и требовательны к студентам. Поэтому предлагаемые В.В. Воробьевым и отраженные в электронных СМИ интерпретации фактов, связанных с обучением В.В. Воробьева в СПбГУ, являются </w:t>
      </w:r>
      <w:proofErr w:type="gramStart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оскорблением</w:t>
      </w:r>
      <w:proofErr w:type="gramEnd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вышеперечисленных преподавателей, так и всего коллектива филологического факультета», - говорится в ответном заявлении факультета.</w:t>
      </w:r>
    </w:p>
    <w:p w:rsidR="00AF7007" w:rsidRPr="00AF7007" w:rsidRDefault="00AF7007" w:rsidP="00AF70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Добавим, что на официальном сайте филфака выложена пояснительная записка профессора кафедры славянской филологии СПбГУ Валерия </w:t>
      </w:r>
      <w:proofErr w:type="spellStart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Мокиенко</w:t>
      </w:r>
      <w:proofErr w:type="spellEnd"/>
      <w:r w:rsidRPr="00AF7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нее следует, что отчисленный студент лишь единожды за семестр посетил занятия по словацкому языку. Именно это повлекло за собой более 70 ошибок в экзаменационном тесте.</w:t>
      </w:r>
    </w:p>
    <w:p w:rsidR="00C27A42" w:rsidRDefault="00C27A42"/>
    <w:p w:rsidR="00AF7007" w:rsidRDefault="00AF7007"/>
    <w:p w:rsidR="00AF7007" w:rsidRPr="00AF7007" w:rsidRDefault="00AF7007" w:rsidP="00AF7007">
      <w:pPr>
        <w:pStyle w:val="2"/>
        <w:rPr>
          <w:sz w:val="44"/>
          <w:szCs w:val="44"/>
        </w:rPr>
      </w:pPr>
      <w:bookmarkStart w:id="7" w:name="_Toc318466865"/>
      <w:r w:rsidRPr="00AF7007">
        <w:rPr>
          <w:sz w:val="44"/>
          <w:szCs w:val="44"/>
        </w:rPr>
        <w:t xml:space="preserve">Петр I помешал прокуратуре проверить доходы Кропачева и </w:t>
      </w:r>
      <w:proofErr w:type="spellStart"/>
      <w:r w:rsidRPr="00AF7007">
        <w:rPr>
          <w:sz w:val="44"/>
          <w:szCs w:val="44"/>
        </w:rPr>
        <w:t>Садовничего</w:t>
      </w:r>
      <w:bookmarkEnd w:id="7"/>
      <w:proofErr w:type="spellEnd"/>
    </w:p>
    <w:p w:rsidR="00AF7007" w:rsidRDefault="00AF7007" w:rsidP="00AF7007">
      <w:pPr>
        <w:pStyle w:val="a6"/>
        <w:rPr>
          <w:lang w:eastAsia="ru-RU"/>
        </w:rPr>
      </w:pPr>
      <w:r>
        <w:rPr>
          <w:lang w:eastAsia="ru-RU"/>
        </w:rPr>
        <w:t>Источник: Деловой Петербург</w:t>
      </w:r>
    </w:p>
    <w:p w:rsidR="00AF7007" w:rsidRDefault="00AF7007" w:rsidP="00AF7007">
      <w:pPr>
        <w:pStyle w:val="a6"/>
        <w:rPr>
          <w:lang w:eastAsia="ru-RU"/>
        </w:rPr>
      </w:pPr>
      <w:r>
        <w:rPr>
          <w:lang w:eastAsia="ru-RU"/>
        </w:rPr>
        <w:t xml:space="preserve">Ссылка </w:t>
      </w:r>
      <w:r w:rsidRPr="00AF7007">
        <w:rPr>
          <w:lang w:eastAsia="ru-RU"/>
        </w:rPr>
        <w:t>http://www.dp.ru/a/2012/02/27/Petr_I_pomeshal_prokuratur/</w:t>
      </w:r>
      <w:r>
        <w:rPr>
          <w:lang w:eastAsia="ru-RU"/>
        </w:rPr>
        <w:t xml:space="preserve"> </w:t>
      </w:r>
    </w:p>
    <w:p w:rsidR="00AF7007" w:rsidRPr="00AF7007" w:rsidRDefault="00AF7007" w:rsidP="00AF7007">
      <w:pPr>
        <w:pStyle w:val="a6"/>
        <w:rPr>
          <w:lang w:eastAsia="ru-RU"/>
        </w:rPr>
      </w:pPr>
      <w:r>
        <w:rPr>
          <w:lang w:eastAsia="ru-RU"/>
        </w:rPr>
        <w:t xml:space="preserve">От </w:t>
      </w:r>
      <w:r w:rsidRPr="00AF7007">
        <w:rPr>
          <w:lang w:eastAsia="ru-RU"/>
        </w:rPr>
        <w:t xml:space="preserve">27.02.2012 </w:t>
      </w:r>
    </w:p>
    <w:p w:rsidR="00AF7007" w:rsidRDefault="00AF7007"/>
    <w:p w:rsidR="00AF7007" w:rsidRPr="00AF7007" w:rsidRDefault="00AF7007" w:rsidP="00AF7007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F7007">
        <w:rPr>
          <w:rStyle w:val="a7"/>
          <w:rFonts w:ascii="Times New Roman" w:hAnsi="Times New Roman" w:cs="Times New Roman"/>
          <w:sz w:val="24"/>
          <w:szCs w:val="24"/>
        </w:rPr>
        <w:t xml:space="preserve">Прокуратура не будет проводить проверку доходов ректоров МГУ и СПбГУ. Все потом, что университеты основаны Петром I - и указ президента России о </w:t>
      </w:r>
      <w:proofErr w:type="gramStart"/>
      <w:r w:rsidRPr="00AF7007">
        <w:rPr>
          <w:rStyle w:val="a7"/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7007">
        <w:rPr>
          <w:rStyle w:val="a7"/>
          <w:rFonts w:ascii="Times New Roman" w:hAnsi="Times New Roman" w:cs="Times New Roman"/>
          <w:sz w:val="24"/>
          <w:szCs w:val="24"/>
        </w:rPr>
        <w:t xml:space="preserve"> доходами чиновников на них не распространяется.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 xml:space="preserve">Генеральный директор </w:t>
      </w:r>
      <w:r w:rsidRPr="00AF7007">
        <w:t xml:space="preserve">российского отделения компании </w:t>
      </w:r>
      <w:proofErr w:type="spellStart"/>
      <w:r w:rsidRPr="00AF7007">
        <w:t>Transparency</w:t>
      </w:r>
      <w:proofErr w:type="spellEnd"/>
      <w:r w:rsidRPr="00AF7007">
        <w:t xml:space="preserve"> </w:t>
      </w:r>
      <w:proofErr w:type="spellStart"/>
      <w:r w:rsidRPr="00AF7007">
        <w:t>Int</w:t>
      </w:r>
      <w:proofErr w:type="spellEnd"/>
      <w:r w:rsidRPr="00AF7007">
        <w:t xml:space="preserve"> </w:t>
      </w:r>
      <w:hyperlink r:id="rId12" w:tgtFrame="_blank" w:history="1">
        <w:r w:rsidRPr="00AF7007">
          <w:rPr>
            <w:rStyle w:val="a8"/>
          </w:rPr>
          <w:t xml:space="preserve">Елена Панфилова </w:t>
        </w:r>
      </w:hyperlink>
      <w:r w:rsidRPr="00AF7007">
        <w:t xml:space="preserve">попыталась выяснить, почему ректоры МГУ и СПбГУ </w:t>
      </w:r>
      <w:hyperlink r:id="rId13" w:tgtFrame="_blank" w:history="1">
        <w:r w:rsidRPr="00AF7007">
          <w:rPr>
            <w:rStyle w:val="a8"/>
          </w:rPr>
          <w:t xml:space="preserve">Виктор Садовничий </w:t>
        </w:r>
      </w:hyperlink>
      <w:r w:rsidRPr="00AF7007">
        <w:t xml:space="preserve">и </w:t>
      </w:r>
      <w:hyperlink r:id="rId14" w:tgtFrame="_blank" w:history="1">
        <w:r w:rsidRPr="00AF7007">
          <w:rPr>
            <w:rStyle w:val="a8"/>
          </w:rPr>
          <w:t xml:space="preserve">Николай </w:t>
        </w:r>
        <w:proofErr w:type="spellStart"/>
        <w:r w:rsidRPr="00AF7007">
          <w:rPr>
            <w:rStyle w:val="a8"/>
          </w:rPr>
          <w:t>Кропачев</w:t>
        </w:r>
        <w:proofErr w:type="spellEnd"/>
      </w:hyperlink>
      <w:r w:rsidRPr="00AF7007">
        <w:t xml:space="preserve"> не </w:t>
      </w:r>
      <w:proofErr w:type="gramStart"/>
      <w:r w:rsidRPr="00AF7007">
        <w:t>отчитываются о</w:t>
      </w:r>
      <w:proofErr w:type="gramEnd"/>
      <w:r w:rsidRPr="00AF7007">
        <w:t xml:space="preserve"> своих доходах. Ведь существует специальный указ президента России о </w:t>
      </w:r>
      <w:proofErr w:type="gramStart"/>
      <w:r w:rsidRPr="00AF7007">
        <w:t>контроле за</w:t>
      </w:r>
      <w:proofErr w:type="gramEnd"/>
      <w:r w:rsidRPr="00AF7007">
        <w:t xml:space="preserve"> доходами и имуществом чиновников (оба университета находятся в федеральном подчинении, ректоров назначает президент страны), напомнила Панфилова сначала министерству образования, а потом и прокуратуре. 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>"Мы озаботились вопросом,</w:t>
      </w:r>
      <w:r w:rsidRPr="00AF7007">
        <w:t> почему это ректоры МГУ и СПбГУ не декларируют свои доходы и имущество, хотя по норме закона должны. И мы написали в Минобразования, чтобы уточнить, как оно так вышло. И получили первый ответ, в котором было сказано, что на указанные славные учебные заведения созданы не Российской Федерацией, а... Петром</w:t>
      </w:r>
      <w:proofErr w:type="gramStart"/>
      <w:r w:rsidRPr="00AF7007">
        <w:t xml:space="preserve"> П</w:t>
      </w:r>
      <w:proofErr w:type="gramEnd"/>
      <w:r w:rsidRPr="00AF7007">
        <w:t xml:space="preserve">ервым, и поэтому нормы </w:t>
      </w:r>
      <w:proofErr w:type="spellStart"/>
      <w:r w:rsidRPr="00AF7007">
        <w:t>антикоррупционного</w:t>
      </w:r>
      <w:proofErr w:type="spellEnd"/>
      <w:r w:rsidRPr="00AF7007">
        <w:t xml:space="preserve"> законодательства на них не вполне распространяются", - с чувством глубокого удивления пишет Елена Панфилова.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>В документе,</w:t>
      </w:r>
      <w:r w:rsidRPr="00AF7007">
        <w:t xml:space="preserve"> скан которого приложен к тексту, </w:t>
      </w:r>
      <w:proofErr w:type="gramStart"/>
      <w:r w:rsidRPr="00AF7007">
        <w:t>сказано то</w:t>
      </w:r>
      <w:proofErr w:type="gramEnd"/>
      <w:r w:rsidRPr="00AF7007">
        <w:t xml:space="preserve"> же самое, только на бюрократическом языке: "В соответствие со статьей 1 Федерального закона "О Московском государственном университете имени М.В.Ломоносова" и "О Санкт-Петербургском государственном университете" указанным законом определяются только особенности правового положения университетов. Норм о создании данного юридического лица названный федеральный закон, иные федеральные законы не содержат".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lastRenderedPageBreak/>
        <w:t>Поскольку налицо</w:t>
      </w:r>
      <w:r w:rsidRPr="00AF7007">
        <w:t> формальная проблема, делать прокуратура ничего не будет, продолжает старший советник юстиции С.Ю.Яковлева: "Таким образом, требования, установленные указом президента РФ, в отношении ректора университета не распространяются. С учетом изложенного основания для принятия мер прокурорского реагирования не имеется".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 xml:space="preserve">"Мы написали </w:t>
      </w:r>
      <w:r w:rsidRPr="00AF7007">
        <w:t>самим ректорам. И получили второй ответ - от ректора СПбГУ - что таки да, созданы мы Петром</w:t>
      </w:r>
      <w:proofErr w:type="gramStart"/>
      <w:r w:rsidRPr="00AF7007">
        <w:t xml:space="preserve"> П</w:t>
      </w:r>
      <w:proofErr w:type="gramEnd"/>
      <w:r w:rsidRPr="00AF7007">
        <w:t xml:space="preserve">ервым, а он ничего про декларирование </w:t>
      </w:r>
      <w:proofErr w:type="spellStart"/>
      <w:r w:rsidRPr="00AF7007">
        <w:t>ректоровых</w:t>
      </w:r>
      <w:proofErr w:type="spellEnd"/>
      <w:r w:rsidRPr="00AF7007">
        <w:t xml:space="preserve"> доходов не говорил. И вот ответ прокуратуры. Из которого следует, что да - МГУ и СПбГУ созданы Петром</w:t>
      </w:r>
      <w:proofErr w:type="gramStart"/>
      <w:r w:rsidRPr="00AF7007">
        <w:t xml:space="preserve"> П</w:t>
      </w:r>
      <w:proofErr w:type="gramEnd"/>
      <w:r w:rsidRPr="00AF7007">
        <w:t xml:space="preserve">ервым, и поэтому Указы действующего Президента России (который, кстати собственно и назначает ректоров) в части контроля за доходами и имуществом должностных лиц на них не распространяются. У меня слов нет. Это чистое глумление над нормами права и верховенством закона, как по мне. Будем писать дальше. Мы это дело так не оставим", - так прокомментировала ситуацию Елена Панфилова. 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 xml:space="preserve">Напомним, что Николай </w:t>
      </w:r>
      <w:proofErr w:type="spellStart"/>
      <w:r w:rsidRPr="00AF7007">
        <w:rPr>
          <w:b/>
          <w:bCs/>
        </w:rPr>
        <w:t>Кропачев</w:t>
      </w:r>
      <w:proofErr w:type="spellEnd"/>
      <w:r w:rsidRPr="00AF7007">
        <w:t xml:space="preserve"> был назначен ректором университета в 2009 году. Указ о повышении в должности своего бывшего научного руководителя подписал Дмитрий Медведев (ранее </w:t>
      </w:r>
      <w:proofErr w:type="spellStart"/>
      <w:r w:rsidRPr="00AF7007">
        <w:t>Кропачев</w:t>
      </w:r>
      <w:proofErr w:type="spellEnd"/>
      <w:r w:rsidRPr="00AF7007">
        <w:t xml:space="preserve"> возглавлял юридический факультет). За время деятельности Кропачева на посту ректора в его адрес то и дело летят критические стрелы. В частности, недовольные работой ректора сотрудники вуза говорят об административном произволе, бюрократизации университета и коррупции.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 xml:space="preserve">Комментаторы в </w:t>
      </w:r>
      <w:proofErr w:type="spellStart"/>
      <w:r w:rsidRPr="00AF7007">
        <w:rPr>
          <w:b/>
          <w:bCs/>
        </w:rPr>
        <w:t>блогах</w:t>
      </w:r>
      <w:proofErr w:type="spellEnd"/>
      <w:r w:rsidRPr="00AF7007">
        <w:t> изумляются уровню неадекватности – то ли конкретных лиц в прокуратуре, то ли системы в целом (в зависимости от идеологической позиции конкретного комментатора). Звучат предложения не останавливаться на достигнутом и продолжать в той же логике. "Так пусть Петр</w:t>
      </w:r>
      <w:proofErr w:type="gramStart"/>
      <w:r w:rsidRPr="00AF7007">
        <w:t>1</w:t>
      </w:r>
      <w:proofErr w:type="gramEnd"/>
      <w:r w:rsidRPr="00AF7007">
        <w:t xml:space="preserve"> и финансирует, [раз основал]", - пишет </w:t>
      </w:r>
      <w:proofErr w:type="spellStart"/>
      <w:r w:rsidRPr="00AF7007">
        <w:t>luszga</w:t>
      </w:r>
      <w:proofErr w:type="spellEnd"/>
      <w:r w:rsidRPr="00AF7007">
        <w:t>.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>Другие наблюдатели</w:t>
      </w:r>
      <w:r w:rsidRPr="00AF7007">
        <w:t> отмечают, что отсылки к отцам-основателям могут завести очень далеко: "</w:t>
      </w:r>
      <w:proofErr w:type="spellStart"/>
      <w:r w:rsidRPr="00AF7007">
        <w:t>Мытищинский</w:t>
      </w:r>
      <w:proofErr w:type="spellEnd"/>
      <w:r w:rsidRPr="00AF7007">
        <w:t xml:space="preserve"> водоканал создан Екатериной. Может, не станем за воду платить проклятому царизму?", - предлагает </w:t>
      </w:r>
      <w:proofErr w:type="spellStart"/>
      <w:r w:rsidRPr="00AF7007">
        <w:t>prince_consort</w:t>
      </w:r>
      <w:proofErr w:type="spellEnd"/>
      <w:r w:rsidRPr="00AF7007">
        <w:t xml:space="preserve">. "Обращаешься в коммунальную службу, а тебе: "Ну да, мы не виноваты, что крыша в доме течет, их же Хрущев, дома-то эти строил!"", - предсказывает calmille13. "Питер тоже основал [Петр] Первый, так что питерцам можно больше не соблюдать закон", - делает вывод </w:t>
      </w:r>
      <w:proofErr w:type="spellStart"/>
      <w:r w:rsidRPr="00AF7007">
        <w:t>potok_mislei</w:t>
      </w:r>
      <w:proofErr w:type="spellEnd"/>
      <w:r w:rsidRPr="00AF7007">
        <w:t xml:space="preserve">. </w:t>
      </w:r>
    </w:p>
    <w:p w:rsidR="00AF7007" w:rsidRPr="00AF7007" w:rsidRDefault="00AF7007" w:rsidP="00AF7007">
      <w:pPr>
        <w:pStyle w:val="a3"/>
        <w:jc w:val="both"/>
      </w:pPr>
      <w:r w:rsidRPr="00AF7007">
        <w:rPr>
          <w:b/>
          <w:bCs/>
        </w:rPr>
        <w:t xml:space="preserve">Николай </w:t>
      </w:r>
      <w:proofErr w:type="spellStart"/>
      <w:r w:rsidRPr="00AF7007">
        <w:rPr>
          <w:b/>
          <w:bCs/>
        </w:rPr>
        <w:t>Кропачев</w:t>
      </w:r>
      <w:proofErr w:type="spellEnd"/>
      <w:r w:rsidRPr="00AF7007">
        <w:t> в свою очередь ответил Елена Панфиловой, что, хотя университет действительно был основан Петром</w:t>
      </w:r>
      <w:proofErr w:type="gramStart"/>
      <w:r w:rsidRPr="00AF7007">
        <w:t xml:space="preserve"> П</w:t>
      </w:r>
      <w:proofErr w:type="gramEnd"/>
      <w:r w:rsidRPr="00AF7007">
        <w:t xml:space="preserve">ервым и под действие данного конкретного закона не подпадает, сам ректор тоже считает борьбу с коррупцией и публикацию сведений о доходах важным делом. Информация о его доходах, по словам ректора, регулярно публикуется на сайте университета. </w:t>
      </w:r>
      <w:proofErr w:type="gramStart"/>
      <w:r w:rsidRPr="00AF7007">
        <w:t>В 2011 году его совокупный доход (зарплата ректора плюс доход члена наблюдательного совета ВТБ) составил около 4,5 млн. рублей (около 375 тыс. рублей в месяц</w:t>
      </w:r>
      <w:proofErr w:type="gramEnd"/>
    </w:p>
    <w:p w:rsidR="00AF7007" w:rsidRDefault="00AF7007"/>
    <w:p w:rsidR="00557A02" w:rsidRDefault="00557A02"/>
    <w:p w:rsidR="00C27A42" w:rsidRDefault="00C27A42" w:rsidP="00C27A42">
      <w:pPr>
        <w:pStyle w:val="2"/>
        <w:rPr>
          <w:rFonts w:eastAsia="Times New Roman"/>
          <w:kern w:val="36"/>
          <w:sz w:val="44"/>
          <w:szCs w:val="44"/>
          <w:lang w:eastAsia="ru-RU"/>
        </w:rPr>
      </w:pPr>
      <w:bookmarkStart w:id="8" w:name="_Toc318466866"/>
      <w:r w:rsidRPr="00C27A42">
        <w:rPr>
          <w:rFonts w:eastAsia="Times New Roman"/>
          <w:kern w:val="36"/>
          <w:sz w:val="44"/>
          <w:szCs w:val="44"/>
          <w:lang w:eastAsia="ru-RU"/>
        </w:rPr>
        <w:lastRenderedPageBreak/>
        <w:t>Совет СПбГУ обсудит ситуацию с отчислением студента-активиста на заседании</w:t>
      </w:r>
      <w:bookmarkEnd w:id="8"/>
    </w:p>
    <w:p w:rsidR="00557A02" w:rsidRDefault="00557A02" w:rsidP="00557A02">
      <w:pPr>
        <w:pStyle w:val="a6"/>
        <w:rPr>
          <w:lang w:eastAsia="ru-RU"/>
        </w:rPr>
      </w:pPr>
      <w:r>
        <w:rPr>
          <w:lang w:eastAsia="ru-RU"/>
        </w:rPr>
        <w:t>Источник: РИА Новости</w:t>
      </w:r>
    </w:p>
    <w:p w:rsidR="00557A02" w:rsidRDefault="00557A02" w:rsidP="00557A02">
      <w:pPr>
        <w:pStyle w:val="a6"/>
        <w:rPr>
          <w:lang w:eastAsia="ru-RU"/>
        </w:rPr>
      </w:pPr>
      <w:r>
        <w:rPr>
          <w:lang w:eastAsia="ru-RU"/>
        </w:rPr>
        <w:t xml:space="preserve">Ссылка </w:t>
      </w:r>
      <w:hyperlink r:id="rId15" w:history="1">
        <w:r w:rsidRPr="001078D0">
          <w:rPr>
            <w:rStyle w:val="a8"/>
            <w:lang w:eastAsia="ru-RU"/>
          </w:rPr>
          <w:t>http://nw.ria.ru/society/20120301/82100306.html</w:t>
        </w:r>
      </w:hyperlink>
    </w:p>
    <w:p w:rsidR="00557A02" w:rsidRPr="00AF7007" w:rsidRDefault="00557A02" w:rsidP="00557A02">
      <w:pPr>
        <w:pStyle w:val="a6"/>
        <w:rPr>
          <w:lang w:eastAsia="ru-RU"/>
        </w:rPr>
      </w:pPr>
      <w:r>
        <w:rPr>
          <w:lang w:eastAsia="ru-RU"/>
        </w:rPr>
        <w:t>От 01.03.12</w:t>
      </w:r>
    </w:p>
    <w:p w:rsidR="00C27A42" w:rsidRPr="00C27A42" w:rsidRDefault="00C27A42" w:rsidP="00C27A42">
      <w:pPr>
        <w:rPr>
          <w:lang w:eastAsia="ru-RU"/>
        </w:rPr>
      </w:pPr>
    </w:p>
    <w:p w:rsidR="00C27A42" w:rsidRDefault="00C27A42" w:rsidP="008575A6">
      <w:pPr>
        <w:pStyle w:val="a3"/>
        <w:jc w:val="both"/>
      </w:pPr>
      <w:r>
        <w:rPr>
          <w:rStyle w:val="a7"/>
        </w:rPr>
        <w:t xml:space="preserve">С.-ПЕТЕРБУРГ, 1 </w:t>
      </w:r>
      <w:proofErr w:type="spellStart"/>
      <w:r>
        <w:rPr>
          <w:rStyle w:val="a7"/>
        </w:rPr>
        <w:t>мар</w:t>
      </w:r>
      <w:proofErr w:type="spellEnd"/>
      <w:r>
        <w:rPr>
          <w:rStyle w:val="a7"/>
        </w:rPr>
        <w:t xml:space="preserve"> - РИА Новости</w:t>
      </w:r>
      <w:r>
        <w:t xml:space="preserve">. Совет филологического факультета Санкт-Петербургского государственного университета (СПбГУ) обсудит на заседании в пятницу судьбу студента, председателя местного отделения Российского студенческого союза Виктора Воробьева, которого хотели отчислить из вуза, сообщил РИА Новости сотрудник пресс-службы университета. </w:t>
      </w:r>
    </w:p>
    <w:p w:rsidR="00C27A42" w:rsidRDefault="00C27A42" w:rsidP="008575A6">
      <w:pPr>
        <w:pStyle w:val="a3"/>
        <w:jc w:val="both"/>
      </w:pPr>
      <w:r>
        <w:t xml:space="preserve">Воробьев был отчислен после зимней сессии. В </w:t>
      </w:r>
      <w:proofErr w:type="spellStart"/>
      <w:r>
        <w:t>студсоюзе</w:t>
      </w:r>
      <w:proofErr w:type="spellEnd"/>
      <w:r>
        <w:t xml:space="preserve"> считают, что студент пострадал из-за активного участия в защите прав и интересов учащихся. Однако проректор университета Илья Дементьев отмечал, что за прошедшую зимнюю сессию больше 300 студентов были отчислены за то, что получили неудовлетворительные оценки, и студент Воробьев - в их числе. Ранее руководство СПбГУ обещало разобраться в причинах отчисления Воробьева. Депутаты законодательного собрания Петербурга накануне обратились к губернатору города Георгию Полтавченко с просьбой разобраться в ситуации. </w:t>
      </w:r>
    </w:p>
    <w:p w:rsidR="00C27A42" w:rsidRDefault="00C27A42" w:rsidP="008575A6">
      <w:pPr>
        <w:pStyle w:val="a3"/>
        <w:jc w:val="both"/>
      </w:pPr>
      <w:r>
        <w:t xml:space="preserve">В пресс-службе университета РИА Новости пояснили, что в настоящее время приказ об отчислении Воробьева приостановлен. "Виктор Воробьев на сегодняшний день не отчислен, остается студентом филологического факультета СПбГУ, членом ученого совета филологического факультета, председателем </w:t>
      </w:r>
      <w:proofErr w:type="spellStart"/>
      <w:r>
        <w:t>студсовета</w:t>
      </w:r>
      <w:proofErr w:type="spellEnd"/>
      <w:r>
        <w:t xml:space="preserve"> факультета", - говорится в информации на сайте факультета. </w:t>
      </w:r>
    </w:p>
    <w:p w:rsidR="00C27A42" w:rsidRDefault="00C27A42" w:rsidP="008575A6">
      <w:pPr>
        <w:pStyle w:val="a3"/>
        <w:jc w:val="both"/>
      </w:pPr>
      <w:r>
        <w:t xml:space="preserve">В сообщении отмечается, что Воробьев с начала семестра вплоть до 27 февраля не посетил ни одного занятия на факультете. "В случае желания Виктора продолжить обучение в СПбГУ следовало бы начать с ликвидации главной проблемы, приведшей к появлению академической задолженности, - посещать аудиторные занятия в университете", - говорится в информации. </w:t>
      </w:r>
    </w:p>
    <w:p w:rsidR="00AF7007" w:rsidRDefault="00AF7007" w:rsidP="008575A6">
      <w:pPr>
        <w:jc w:val="both"/>
      </w:pPr>
    </w:p>
    <w:p w:rsidR="006D50FB" w:rsidRDefault="006D50FB" w:rsidP="008575A6">
      <w:pPr>
        <w:jc w:val="both"/>
      </w:pPr>
    </w:p>
    <w:p w:rsidR="006D50FB" w:rsidRDefault="006D50FB" w:rsidP="006D50FB">
      <w:pPr>
        <w:pStyle w:val="2"/>
        <w:rPr>
          <w:sz w:val="44"/>
          <w:szCs w:val="44"/>
        </w:rPr>
      </w:pPr>
      <w:bookmarkStart w:id="9" w:name="_Toc318466867"/>
      <w:r w:rsidRPr="006D50FB">
        <w:rPr>
          <w:sz w:val="44"/>
          <w:szCs w:val="44"/>
        </w:rPr>
        <w:t>В Петербурге молодые исследователи обсудят проблему доверия молодежи к СМИ</w:t>
      </w:r>
      <w:bookmarkEnd w:id="9"/>
    </w:p>
    <w:p w:rsidR="006D50FB" w:rsidRDefault="006D50FB" w:rsidP="006D50FB">
      <w:r>
        <w:t xml:space="preserve">Публикации релиза: </w:t>
      </w:r>
    </w:p>
    <w:p w:rsidR="006D50FB" w:rsidRDefault="006D50FB" w:rsidP="006D50FB">
      <w:pPr>
        <w:pStyle w:val="a6"/>
      </w:pPr>
      <w:hyperlink r:id="rId16" w:history="1">
        <w:r w:rsidRPr="00D13FD2">
          <w:rPr>
            <w:rStyle w:val="a8"/>
          </w:rPr>
          <w:t>http://spbsj.ru/last-news/seminars/3073-molodezh-i-smi.html</w:t>
        </w:r>
      </w:hyperlink>
    </w:p>
    <w:p w:rsidR="006D50FB" w:rsidRDefault="006D50FB" w:rsidP="006D50FB">
      <w:pPr>
        <w:pStyle w:val="a6"/>
      </w:pPr>
      <w:hyperlink r:id="rId17" w:history="1">
        <w:r w:rsidRPr="00D13FD2">
          <w:rPr>
            <w:rStyle w:val="a8"/>
          </w:rPr>
          <w:t>http://www.yojo.ru/?p=8205</w:t>
        </w:r>
      </w:hyperlink>
    </w:p>
    <w:p w:rsidR="006D50FB" w:rsidRDefault="006D50FB" w:rsidP="006D50FB">
      <w:pPr>
        <w:pStyle w:val="a6"/>
      </w:pPr>
      <w:hyperlink r:id="rId18" w:history="1">
        <w:r w:rsidRPr="00D731C1">
          <w:rPr>
            <w:rStyle w:val="a8"/>
          </w:rPr>
          <w:t>http://journalist-virt.ru/anons/94-anons/2569-v-peterburge-obsudyat-problemu-doveriya-molodezhi-k-smi</w:t>
        </w:r>
      </w:hyperlink>
    </w:p>
    <w:p w:rsidR="006D50FB" w:rsidRPr="006D50FB" w:rsidRDefault="006D50FB" w:rsidP="006D50FB">
      <w:pPr>
        <w:pStyle w:val="a6"/>
      </w:pPr>
      <w:hyperlink r:id="rId19" w:history="1">
        <w:r w:rsidRPr="001078D0">
          <w:rPr>
            <w:rStyle w:val="a8"/>
          </w:rPr>
          <w:t>http://www.planetasmi.ru/blogi/comments/13898.html</w:t>
        </w:r>
      </w:hyperlink>
    </w:p>
    <w:p w:rsidR="006D50FB" w:rsidRPr="00C3718C" w:rsidRDefault="006D50FB" w:rsidP="006D50F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6D50FB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D27778">
        <w:rPr>
          <w:rFonts w:ascii="Arial" w:hAnsi="Arial" w:cs="Arial"/>
        </w:rPr>
        <w:t xml:space="preserve">5 – 7 марта в </w:t>
      </w:r>
      <w:r>
        <w:rPr>
          <w:rFonts w:ascii="Arial" w:hAnsi="Arial" w:cs="Arial"/>
        </w:rPr>
        <w:t xml:space="preserve">Санкт-Петербургском государственном университете </w:t>
      </w:r>
      <w:r w:rsidRPr="00D27778">
        <w:rPr>
          <w:rFonts w:ascii="Arial" w:hAnsi="Arial" w:cs="Arial"/>
        </w:rPr>
        <w:t xml:space="preserve">пройдет </w:t>
      </w:r>
      <w:r w:rsidRPr="00D27778">
        <w:rPr>
          <w:rFonts w:ascii="Arial" w:hAnsi="Arial" w:cs="Arial"/>
          <w:lang w:val="en-US"/>
        </w:rPr>
        <w:t>XI</w:t>
      </w:r>
      <w:r w:rsidRPr="00D27778">
        <w:rPr>
          <w:rFonts w:ascii="Arial" w:hAnsi="Arial" w:cs="Arial"/>
        </w:rPr>
        <w:t xml:space="preserve"> международная конференция «СМИ в современном мире</w:t>
      </w:r>
      <w:r>
        <w:rPr>
          <w:rFonts w:ascii="Arial" w:hAnsi="Arial" w:cs="Arial"/>
        </w:rPr>
        <w:t>.</w:t>
      </w:r>
      <w:r w:rsidRPr="006255A0">
        <w:rPr>
          <w:rFonts w:ascii="Arial" w:hAnsi="Arial" w:cs="Arial"/>
        </w:rPr>
        <w:t xml:space="preserve"> </w:t>
      </w:r>
      <w:r w:rsidRPr="00D27778">
        <w:rPr>
          <w:rFonts w:ascii="Arial" w:hAnsi="Arial" w:cs="Arial"/>
        </w:rPr>
        <w:t xml:space="preserve">Молодые исследователи — 2012».  </w:t>
      </w:r>
    </w:p>
    <w:p w:rsidR="006D50FB" w:rsidRPr="00886219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</w:t>
      </w:r>
      <w:r w:rsidRPr="00D27778">
        <w:rPr>
          <w:rFonts w:ascii="Arial" w:hAnsi="Arial" w:cs="Arial"/>
        </w:rPr>
        <w:t xml:space="preserve"> доверия молодежи к СМИ</w:t>
      </w:r>
      <w:r>
        <w:rPr>
          <w:rFonts w:ascii="Arial" w:hAnsi="Arial" w:cs="Arial"/>
        </w:rPr>
        <w:t xml:space="preserve"> приобрела особое значение в период парламентских и президентских выборов. Об этом и многом другом будут говорить на открытии конференции ведущие эксперты и молодые исследователи в области </w:t>
      </w:r>
      <w:proofErr w:type="spellStart"/>
      <w:r>
        <w:rPr>
          <w:rFonts w:ascii="Arial" w:hAnsi="Arial" w:cs="Arial"/>
        </w:rPr>
        <w:t>медиа</w:t>
      </w:r>
      <w:proofErr w:type="spellEnd"/>
      <w:r>
        <w:rPr>
          <w:rFonts w:ascii="Arial" w:hAnsi="Arial" w:cs="Arial"/>
        </w:rPr>
        <w:t xml:space="preserve">. В пленарном заседании примут участие: </w:t>
      </w:r>
      <w:r w:rsidRPr="00D27778">
        <w:rPr>
          <w:rFonts w:ascii="Arial" w:hAnsi="Arial" w:cs="Arial"/>
          <w:b/>
        </w:rPr>
        <w:t xml:space="preserve">Генрих </w:t>
      </w:r>
      <w:proofErr w:type="spellStart"/>
      <w:r w:rsidRPr="00D27778">
        <w:rPr>
          <w:rFonts w:ascii="Arial" w:hAnsi="Arial" w:cs="Arial"/>
          <w:b/>
        </w:rPr>
        <w:t>Юшкявичус</w:t>
      </w:r>
      <w:proofErr w:type="spellEnd"/>
      <w:r w:rsidRPr="00D27778">
        <w:rPr>
          <w:rFonts w:ascii="Arial" w:hAnsi="Arial" w:cs="Arial"/>
        </w:rPr>
        <w:t xml:space="preserve">, советник генерального директора ЮНЕСКО; </w:t>
      </w:r>
      <w:r w:rsidRPr="00D27778">
        <w:rPr>
          <w:rFonts w:ascii="Arial" w:hAnsi="Arial" w:cs="Arial"/>
          <w:b/>
        </w:rPr>
        <w:t>Дмитрий Гавра</w:t>
      </w:r>
      <w:r w:rsidRPr="00D27778">
        <w:rPr>
          <w:rFonts w:ascii="Arial" w:hAnsi="Arial" w:cs="Arial"/>
        </w:rPr>
        <w:t xml:space="preserve">, доктор социологических наук, профессор, заведующий кафедрой связей с общественностью в бизнесе </w:t>
      </w:r>
      <w:proofErr w:type="spellStart"/>
      <w:r w:rsidRPr="00D27778">
        <w:rPr>
          <w:rFonts w:ascii="Arial" w:hAnsi="Arial" w:cs="Arial"/>
        </w:rPr>
        <w:t>ВШЖиМК</w:t>
      </w:r>
      <w:proofErr w:type="spellEnd"/>
      <w:r w:rsidRPr="00D27778"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Диана Качалова, </w:t>
      </w:r>
      <w:r w:rsidRPr="00BE324D">
        <w:rPr>
          <w:rFonts w:ascii="Arial" w:hAnsi="Arial" w:cs="Arial"/>
        </w:rPr>
        <w:t>главный редактор «Новой газеты в Санкт-Петербурге»</w:t>
      </w:r>
      <w:r w:rsidRPr="00D27778">
        <w:rPr>
          <w:rFonts w:ascii="Arial" w:hAnsi="Arial" w:cs="Arial"/>
        </w:rPr>
        <w:t xml:space="preserve">; </w:t>
      </w:r>
      <w:r w:rsidRPr="00D27778">
        <w:rPr>
          <w:rFonts w:ascii="Arial" w:hAnsi="Arial" w:cs="Arial"/>
          <w:b/>
        </w:rPr>
        <w:t>Андрей Сошников</w:t>
      </w:r>
      <w:r w:rsidRPr="00D27778">
        <w:rPr>
          <w:rFonts w:ascii="Arial" w:hAnsi="Arial" w:cs="Arial"/>
        </w:rPr>
        <w:t xml:space="preserve">, редактор </w:t>
      </w:r>
      <w:proofErr w:type="spellStart"/>
      <w:r w:rsidRPr="00D27778">
        <w:rPr>
          <w:rFonts w:ascii="Arial" w:hAnsi="Arial" w:cs="Arial"/>
        </w:rPr>
        <w:t>медиапроекта</w:t>
      </w:r>
      <w:proofErr w:type="spellEnd"/>
      <w:r w:rsidRPr="00D27778">
        <w:rPr>
          <w:rFonts w:ascii="Arial" w:hAnsi="Arial" w:cs="Arial"/>
        </w:rPr>
        <w:t xml:space="preserve"> "</w:t>
      </w:r>
      <w:proofErr w:type="spellStart"/>
      <w:proofErr w:type="gramStart"/>
      <w:r w:rsidRPr="00D27778">
        <w:rPr>
          <w:rFonts w:ascii="Arial" w:hAnsi="Arial" w:cs="Arial"/>
        </w:rPr>
        <w:t>Полит-грамота</w:t>
      </w:r>
      <w:proofErr w:type="spellEnd"/>
      <w:proofErr w:type="gramEnd"/>
      <w:r w:rsidRPr="00D27778">
        <w:rPr>
          <w:rFonts w:ascii="Arial" w:hAnsi="Arial" w:cs="Arial"/>
        </w:rPr>
        <w:t>".</w:t>
      </w:r>
    </w:p>
    <w:p w:rsidR="006D50FB" w:rsidRPr="00886219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конференции пройдет </w:t>
      </w:r>
      <w:r w:rsidRPr="00D27778">
        <w:rPr>
          <w:rFonts w:ascii="Arial" w:hAnsi="Arial" w:cs="Arial"/>
        </w:rPr>
        <w:t>более 20 секций и круглых столов</w:t>
      </w:r>
      <w:r>
        <w:rPr>
          <w:rFonts w:ascii="Arial" w:hAnsi="Arial" w:cs="Arial"/>
        </w:rPr>
        <w:t>. Аспекты</w:t>
      </w:r>
      <w:r w:rsidRPr="00D27778">
        <w:rPr>
          <w:rFonts w:ascii="Arial" w:hAnsi="Arial" w:cs="Arial"/>
        </w:rPr>
        <w:t xml:space="preserve"> функционир</w:t>
      </w:r>
      <w:r>
        <w:rPr>
          <w:rFonts w:ascii="Arial" w:hAnsi="Arial" w:cs="Arial"/>
        </w:rPr>
        <w:t>ования современных СМИ, развитие</w:t>
      </w:r>
      <w:r w:rsidRPr="00D27778">
        <w:rPr>
          <w:rFonts w:ascii="Arial" w:hAnsi="Arial" w:cs="Arial"/>
        </w:rPr>
        <w:t xml:space="preserve"> современной коммун</w:t>
      </w:r>
      <w:r>
        <w:rPr>
          <w:rFonts w:ascii="Arial" w:hAnsi="Arial" w:cs="Arial"/>
        </w:rPr>
        <w:t xml:space="preserve">икативной  </w:t>
      </w:r>
      <w:proofErr w:type="spellStart"/>
      <w:r>
        <w:rPr>
          <w:rFonts w:ascii="Arial" w:hAnsi="Arial" w:cs="Arial"/>
        </w:rPr>
        <w:t>медиасреды</w:t>
      </w:r>
      <w:proofErr w:type="spellEnd"/>
      <w:r>
        <w:rPr>
          <w:rFonts w:ascii="Arial" w:hAnsi="Arial" w:cs="Arial"/>
        </w:rPr>
        <w:t>, появление</w:t>
      </w:r>
      <w:r w:rsidRPr="00D27778">
        <w:rPr>
          <w:rFonts w:ascii="Arial" w:hAnsi="Arial" w:cs="Arial"/>
        </w:rPr>
        <w:t xml:space="preserve"> новых тематических направл</w:t>
      </w:r>
      <w:r>
        <w:rPr>
          <w:rFonts w:ascii="Arial" w:hAnsi="Arial" w:cs="Arial"/>
        </w:rPr>
        <w:t>ений в журналистике, продолжение</w:t>
      </w:r>
      <w:r w:rsidRPr="00D27778">
        <w:rPr>
          <w:rFonts w:ascii="Arial" w:hAnsi="Arial" w:cs="Arial"/>
        </w:rPr>
        <w:t xml:space="preserve"> исторических традиций отечественно</w:t>
      </w:r>
      <w:r>
        <w:rPr>
          <w:rFonts w:ascii="Arial" w:hAnsi="Arial" w:cs="Arial"/>
        </w:rPr>
        <w:t>й журналистики, а также изучение</w:t>
      </w:r>
      <w:r w:rsidRPr="00D27778">
        <w:rPr>
          <w:rFonts w:ascii="Arial" w:hAnsi="Arial" w:cs="Arial"/>
        </w:rPr>
        <w:t xml:space="preserve"> межд</w:t>
      </w:r>
      <w:r>
        <w:rPr>
          <w:rFonts w:ascii="Arial" w:hAnsi="Arial" w:cs="Arial"/>
        </w:rPr>
        <w:t xml:space="preserve">ународного опыта в сфере </w:t>
      </w:r>
      <w:proofErr w:type="spellStart"/>
      <w:r>
        <w:rPr>
          <w:rFonts w:ascii="Arial" w:hAnsi="Arial" w:cs="Arial"/>
        </w:rPr>
        <w:t>медиа</w:t>
      </w:r>
      <w:proofErr w:type="spellEnd"/>
      <w:r>
        <w:rPr>
          <w:rFonts w:ascii="Arial" w:hAnsi="Arial" w:cs="Arial"/>
        </w:rPr>
        <w:t xml:space="preserve"> – все это будет обсуждаться в ходе дискуссий. </w:t>
      </w:r>
    </w:p>
    <w:p w:rsidR="006D50FB" w:rsidRPr="00D27778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</w:t>
      </w:r>
      <w:r w:rsidRPr="00D27778">
        <w:rPr>
          <w:rFonts w:ascii="Arial" w:hAnsi="Arial" w:cs="Arial"/>
        </w:rPr>
        <w:t xml:space="preserve">в программе </w:t>
      </w:r>
      <w:r>
        <w:rPr>
          <w:rFonts w:ascii="Arial" w:hAnsi="Arial" w:cs="Arial"/>
        </w:rPr>
        <w:t xml:space="preserve">конференции запланированы </w:t>
      </w:r>
      <w:r w:rsidRPr="00D27778">
        <w:rPr>
          <w:rFonts w:ascii="Arial" w:hAnsi="Arial" w:cs="Arial"/>
        </w:rPr>
        <w:t xml:space="preserve">мастер-классы, посвященные  </w:t>
      </w:r>
      <w:proofErr w:type="spellStart"/>
      <w:r w:rsidRPr="00D27778">
        <w:rPr>
          <w:rFonts w:ascii="Arial" w:hAnsi="Arial" w:cs="Arial"/>
        </w:rPr>
        <w:t>инфографике</w:t>
      </w:r>
      <w:proofErr w:type="spellEnd"/>
      <w:r w:rsidRPr="00D27778">
        <w:rPr>
          <w:rFonts w:ascii="Arial" w:hAnsi="Arial" w:cs="Arial"/>
        </w:rPr>
        <w:t xml:space="preserve"> и взаимодействию театра и </w:t>
      </w:r>
      <w:proofErr w:type="spellStart"/>
      <w:r w:rsidRPr="00D27778">
        <w:rPr>
          <w:rFonts w:ascii="Arial" w:hAnsi="Arial" w:cs="Arial"/>
        </w:rPr>
        <w:t>медиа</w:t>
      </w:r>
      <w:proofErr w:type="spellEnd"/>
      <w:r w:rsidRPr="00D27778">
        <w:rPr>
          <w:rFonts w:ascii="Arial" w:hAnsi="Arial" w:cs="Arial"/>
        </w:rPr>
        <w:t>.</w:t>
      </w:r>
    </w:p>
    <w:p w:rsidR="006D50FB" w:rsidRDefault="006D50FB" w:rsidP="006D50FB">
      <w:pPr>
        <w:pStyle w:val="a6"/>
        <w:spacing w:line="276" w:lineRule="auto"/>
        <w:ind w:firstLine="567"/>
        <w:jc w:val="both"/>
      </w:pPr>
      <w:r>
        <w:rPr>
          <w:rFonts w:ascii="Arial" w:hAnsi="Arial" w:cs="Arial"/>
        </w:rPr>
        <w:t xml:space="preserve">Аннотации секций и более подробная информация о конференции на сайте: </w:t>
      </w:r>
      <w:hyperlink r:id="rId20" w:history="1">
        <w:r w:rsidRPr="00CB4AA7">
          <w:rPr>
            <w:rStyle w:val="a8"/>
            <w:rFonts w:ascii="Arial" w:hAnsi="Arial" w:cs="Arial"/>
          </w:rPr>
          <w:t>http://rus.jf.spbu.ru/studkonf</w:t>
        </w:r>
      </w:hyperlink>
    </w:p>
    <w:p w:rsidR="006D50FB" w:rsidRDefault="006D50FB" w:rsidP="006D50FB">
      <w:pPr>
        <w:pStyle w:val="a6"/>
        <w:spacing w:line="276" w:lineRule="auto"/>
        <w:ind w:firstLine="567"/>
        <w:jc w:val="both"/>
      </w:pPr>
    </w:p>
    <w:p w:rsidR="006D50FB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1810C4">
        <w:rPr>
          <w:rFonts w:ascii="Arial" w:hAnsi="Arial" w:cs="Arial"/>
          <w:b/>
          <w:sz w:val="24"/>
          <w:szCs w:val="24"/>
        </w:rPr>
        <w:t>Место проведения</w:t>
      </w:r>
      <w:r>
        <w:rPr>
          <w:rFonts w:ascii="Arial" w:hAnsi="Arial" w:cs="Arial"/>
          <w:b/>
          <w:sz w:val="24"/>
          <w:szCs w:val="24"/>
        </w:rPr>
        <w:t xml:space="preserve"> конференции</w:t>
      </w:r>
      <w:r w:rsidRPr="001810C4">
        <w:rPr>
          <w:rFonts w:ascii="Arial" w:hAnsi="Arial" w:cs="Arial"/>
          <w:b/>
          <w:sz w:val="24"/>
          <w:szCs w:val="24"/>
        </w:rPr>
        <w:t>:</w:t>
      </w:r>
      <w:r>
        <w:t xml:space="preserve"> </w:t>
      </w:r>
    </w:p>
    <w:p w:rsidR="006D50FB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D27778">
        <w:rPr>
          <w:rFonts w:ascii="Arial" w:hAnsi="Arial" w:cs="Arial"/>
        </w:rPr>
        <w:t>Высш</w:t>
      </w:r>
      <w:r>
        <w:rPr>
          <w:rFonts w:ascii="Arial" w:hAnsi="Arial" w:cs="Arial"/>
        </w:rPr>
        <w:t>ая</w:t>
      </w:r>
      <w:r w:rsidRPr="00D27778">
        <w:rPr>
          <w:rFonts w:ascii="Arial" w:hAnsi="Arial" w:cs="Arial"/>
        </w:rPr>
        <w:t xml:space="preserve"> школ</w:t>
      </w:r>
      <w:r>
        <w:rPr>
          <w:rFonts w:ascii="Arial" w:hAnsi="Arial" w:cs="Arial"/>
        </w:rPr>
        <w:t>а</w:t>
      </w:r>
      <w:r w:rsidRPr="00D27778">
        <w:rPr>
          <w:rFonts w:ascii="Arial" w:hAnsi="Arial" w:cs="Arial"/>
        </w:rPr>
        <w:t xml:space="preserve"> журналистики и массовых коммуникаций СПбГУ</w:t>
      </w:r>
      <w:r>
        <w:rPr>
          <w:rFonts w:ascii="Arial" w:hAnsi="Arial" w:cs="Arial"/>
        </w:rPr>
        <w:t xml:space="preserve"> (В.О., 1 линия, д. 26)</w:t>
      </w:r>
    </w:p>
    <w:p w:rsidR="006D50FB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</w:p>
    <w:p w:rsidR="006D50FB" w:rsidRPr="00064F94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  <w:b/>
        </w:rPr>
      </w:pPr>
      <w:r w:rsidRPr="00064F94">
        <w:rPr>
          <w:rFonts w:ascii="Arial" w:hAnsi="Arial" w:cs="Arial"/>
          <w:b/>
        </w:rPr>
        <w:t>Дополнительная информация:</w:t>
      </w:r>
    </w:p>
    <w:p w:rsidR="006D50FB" w:rsidRPr="00D27778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D27778">
        <w:rPr>
          <w:rFonts w:ascii="Arial" w:hAnsi="Arial" w:cs="Arial"/>
        </w:rPr>
        <w:t xml:space="preserve">Конференция </w:t>
      </w:r>
      <w:r>
        <w:rPr>
          <w:rFonts w:ascii="Arial" w:hAnsi="Arial" w:cs="Arial"/>
        </w:rPr>
        <w:t xml:space="preserve">предлагает </w:t>
      </w:r>
      <w:r w:rsidRPr="00D27778">
        <w:rPr>
          <w:rFonts w:ascii="Arial" w:hAnsi="Arial" w:cs="Arial"/>
        </w:rPr>
        <w:t xml:space="preserve">широкий спектр тематических направлений и нацелена на комплексный анализ явлений и процессов </w:t>
      </w:r>
      <w:proofErr w:type="gramStart"/>
      <w:r w:rsidRPr="00D27778">
        <w:rPr>
          <w:rFonts w:ascii="Arial" w:hAnsi="Arial" w:cs="Arial"/>
        </w:rPr>
        <w:t>современной</w:t>
      </w:r>
      <w:proofErr w:type="gramEnd"/>
      <w:r w:rsidRPr="00D27778">
        <w:rPr>
          <w:rFonts w:ascii="Arial" w:hAnsi="Arial" w:cs="Arial"/>
        </w:rPr>
        <w:t xml:space="preserve"> </w:t>
      </w:r>
      <w:proofErr w:type="spellStart"/>
      <w:r w:rsidRPr="00D27778">
        <w:rPr>
          <w:rFonts w:ascii="Arial" w:hAnsi="Arial" w:cs="Arial"/>
        </w:rPr>
        <w:t>медиасферы</w:t>
      </w:r>
      <w:proofErr w:type="spellEnd"/>
      <w:r w:rsidRPr="00D2777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Именно поэтому </w:t>
      </w:r>
      <w:r w:rsidRPr="00D27778">
        <w:rPr>
          <w:rFonts w:ascii="Arial" w:hAnsi="Arial" w:cs="Arial"/>
        </w:rPr>
        <w:t>наряду с традиционными «кафедральными»  и тематическими направлениями секций, в программе присутствуют междисциплинарные проблемные мероприятия, в которых принимают участие молодые исследователи разных профессиональных направлений.</w:t>
      </w:r>
    </w:p>
    <w:p w:rsidR="006D50FB" w:rsidRPr="00D27778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D27778">
        <w:rPr>
          <w:rFonts w:ascii="Arial" w:hAnsi="Arial" w:cs="Arial"/>
        </w:rPr>
        <w:t>В этом году</w:t>
      </w:r>
      <w:r>
        <w:rPr>
          <w:rFonts w:ascii="Arial" w:hAnsi="Arial" w:cs="Arial"/>
        </w:rPr>
        <w:t xml:space="preserve"> в оргкомитет </w:t>
      </w:r>
      <w:r w:rsidRPr="00D2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конференции </w:t>
      </w:r>
      <w:r w:rsidRPr="00D27778">
        <w:rPr>
          <w:rFonts w:ascii="Arial" w:hAnsi="Arial" w:cs="Arial"/>
        </w:rPr>
        <w:t xml:space="preserve">поступило более 300 </w:t>
      </w:r>
      <w:r>
        <w:rPr>
          <w:rFonts w:ascii="Arial" w:hAnsi="Arial" w:cs="Arial"/>
        </w:rPr>
        <w:t xml:space="preserve">заявок от студентов и аспирантов из России и зарубежных стран </w:t>
      </w:r>
      <w:r w:rsidRPr="00D27778">
        <w:rPr>
          <w:rFonts w:ascii="Arial" w:hAnsi="Arial" w:cs="Arial"/>
        </w:rPr>
        <w:t xml:space="preserve">(Украины, Белоруссии, Казахстана, Армении, Китая, Литвы, Эстонии).  </w:t>
      </w:r>
    </w:p>
    <w:p w:rsidR="006D50FB" w:rsidRPr="00D27778" w:rsidRDefault="006D50FB" w:rsidP="006D50FB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D27778">
        <w:rPr>
          <w:rFonts w:ascii="Arial" w:hAnsi="Arial" w:cs="Arial"/>
        </w:rPr>
        <w:t>По результатам конференции будет издан сборник, материалы которого посвящен</w:t>
      </w:r>
      <w:r>
        <w:rPr>
          <w:rFonts w:ascii="Arial" w:hAnsi="Arial" w:cs="Arial"/>
        </w:rPr>
        <w:t xml:space="preserve">ы актуальным тенденциям в </w:t>
      </w:r>
      <w:proofErr w:type="spellStart"/>
      <w:r>
        <w:rPr>
          <w:rFonts w:ascii="Arial" w:hAnsi="Arial" w:cs="Arial"/>
        </w:rPr>
        <w:t>медиа</w:t>
      </w:r>
      <w:r w:rsidRPr="00D27778">
        <w:rPr>
          <w:rFonts w:ascii="Arial" w:hAnsi="Arial" w:cs="Arial"/>
        </w:rPr>
        <w:t>сфере</w:t>
      </w:r>
      <w:proofErr w:type="spellEnd"/>
      <w:r w:rsidRPr="00D27778">
        <w:rPr>
          <w:rFonts w:ascii="Arial" w:hAnsi="Arial" w:cs="Arial"/>
        </w:rPr>
        <w:t xml:space="preserve">. </w:t>
      </w:r>
    </w:p>
    <w:p w:rsidR="006D50FB" w:rsidRPr="00D27778" w:rsidRDefault="006D50FB" w:rsidP="006D50FB">
      <w:pPr>
        <w:rPr>
          <w:rFonts w:ascii="Arial" w:hAnsi="Arial" w:cs="Arial"/>
        </w:rPr>
      </w:pPr>
    </w:p>
    <w:p w:rsidR="006D50FB" w:rsidRPr="00B209FE" w:rsidRDefault="006D50FB" w:rsidP="006D50FB">
      <w:pPr>
        <w:pStyle w:val="a6"/>
        <w:spacing w:line="276" w:lineRule="auto"/>
        <w:rPr>
          <w:rFonts w:ascii="Arial" w:hAnsi="Arial" w:cs="Arial"/>
        </w:rPr>
      </w:pPr>
      <w:r w:rsidRPr="00B209FE">
        <w:rPr>
          <w:rFonts w:ascii="Arial" w:hAnsi="Arial" w:cs="Arial"/>
          <w:b/>
        </w:rPr>
        <w:t>Контакты:</w:t>
      </w:r>
      <w:r w:rsidRPr="00B209FE">
        <w:rPr>
          <w:rFonts w:ascii="Arial" w:hAnsi="Arial" w:cs="Arial"/>
        </w:rPr>
        <w:t xml:space="preserve"> </w:t>
      </w:r>
      <w:r w:rsidRPr="00B209FE">
        <w:rPr>
          <w:rFonts w:ascii="Arial" w:hAnsi="Arial" w:cs="Arial"/>
        </w:rPr>
        <w:br/>
        <w:t>Ирина Денисенко,</w:t>
      </w:r>
      <w:r w:rsidRPr="00B209FE">
        <w:rPr>
          <w:rFonts w:ascii="Arial" w:hAnsi="Arial" w:cs="Arial"/>
        </w:rPr>
        <w:br/>
        <w:t>специалист отдела по связям с общественностью</w:t>
      </w:r>
    </w:p>
    <w:p w:rsidR="006D50FB" w:rsidRPr="00F44A9E" w:rsidRDefault="006D50FB" w:rsidP="006D50FB">
      <w:pPr>
        <w:pStyle w:val="a6"/>
        <w:spacing w:line="276" w:lineRule="auto"/>
        <w:rPr>
          <w:rFonts w:ascii="Arial" w:hAnsi="Arial" w:cs="Arial"/>
        </w:rPr>
      </w:pPr>
      <w:r w:rsidRPr="00B209FE">
        <w:rPr>
          <w:rFonts w:ascii="Arial" w:hAnsi="Arial" w:cs="Arial"/>
        </w:rPr>
        <w:t>Высшей школы журналистики и массовых коммуникаций</w:t>
      </w:r>
      <w:r w:rsidRPr="00B209FE">
        <w:rPr>
          <w:rFonts w:ascii="Arial" w:hAnsi="Arial" w:cs="Arial"/>
        </w:rPr>
        <w:br/>
        <w:t>Тел: (812) 323-22-90</w:t>
      </w:r>
      <w:r w:rsidRPr="00B209FE">
        <w:rPr>
          <w:rFonts w:ascii="Arial" w:hAnsi="Arial" w:cs="Arial"/>
        </w:rPr>
        <w:br/>
      </w:r>
      <w:r w:rsidRPr="00B209FE">
        <w:rPr>
          <w:rFonts w:ascii="Arial" w:hAnsi="Arial" w:cs="Arial"/>
          <w:lang w:val="en-US"/>
        </w:rPr>
        <w:t>E</w:t>
      </w:r>
      <w:r w:rsidRPr="00B209FE">
        <w:rPr>
          <w:rFonts w:ascii="Arial" w:hAnsi="Arial" w:cs="Arial"/>
        </w:rPr>
        <w:t>-</w:t>
      </w:r>
      <w:r w:rsidRPr="00B209FE">
        <w:rPr>
          <w:rFonts w:ascii="Arial" w:hAnsi="Arial" w:cs="Arial"/>
          <w:lang w:val="en-US"/>
        </w:rPr>
        <w:t>mail</w:t>
      </w:r>
      <w:r w:rsidRPr="00B209FE">
        <w:rPr>
          <w:rFonts w:ascii="Arial" w:hAnsi="Arial" w:cs="Arial"/>
        </w:rPr>
        <w:t xml:space="preserve">: </w:t>
      </w:r>
      <w:r w:rsidRPr="00B209FE">
        <w:rPr>
          <w:rFonts w:ascii="Arial" w:hAnsi="Arial" w:cs="Arial"/>
          <w:lang w:val="en-US"/>
        </w:rPr>
        <w:t>pr</w:t>
      </w:r>
      <w:r w:rsidRPr="00B209FE">
        <w:rPr>
          <w:rFonts w:ascii="Arial" w:hAnsi="Arial" w:cs="Arial"/>
        </w:rPr>
        <w:t>.</w:t>
      </w:r>
      <w:r w:rsidRPr="00B209FE">
        <w:rPr>
          <w:rFonts w:ascii="Arial" w:hAnsi="Arial" w:cs="Arial"/>
          <w:lang w:val="en-US"/>
        </w:rPr>
        <w:t>dept</w:t>
      </w:r>
      <w:r w:rsidRPr="00B209FE">
        <w:rPr>
          <w:rFonts w:ascii="Arial" w:hAnsi="Arial" w:cs="Arial"/>
        </w:rPr>
        <w:t>@</w:t>
      </w:r>
      <w:proofErr w:type="spellStart"/>
      <w:r w:rsidRPr="00B209FE">
        <w:rPr>
          <w:rFonts w:ascii="Arial" w:hAnsi="Arial" w:cs="Arial"/>
          <w:lang w:val="en-US"/>
        </w:rPr>
        <w:t>jf</w:t>
      </w:r>
      <w:proofErr w:type="spellEnd"/>
      <w:r w:rsidRPr="00B209FE">
        <w:rPr>
          <w:rFonts w:ascii="Arial" w:hAnsi="Arial" w:cs="Arial"/>
        </w:rPr>
        <w:t>.</w:t>
      </w:r>
      <w:proofErr w:type="spellStart"/>
      <w:r w:rsidRPr="00B209FE">
        <w:rPr>
          <w:rFonts w:ascii="Arial" w:hAnsi="Arial" w:cs="Arial"/>
          <w:lang w:val="en-US"/>
        </w:rPr>
        <w:t>pu</w:t>
      </w:r>
      <w:proofErr w:type="spellEnd"/>
      <w:r w:rsidRPr="00B209FE">
        <w:rPr>
          <w:rFonts w:ascii="Arial" w:hAnsi="Arial" w:cs="Arial"/>
        </w:rPr>
        <w:t>.</w:t>
      </w:r>
      <w:proofErr w:type="spellStart"/>
      <w:r w:rsidRPr="00B209FE">
        <w:rPr>
          <w:rFonts w:ascii="Arial" w:hAnsi="Arial" w:cs="Arial"/>
          <w:lang w:val="en-US"/>
        </w:rPr>
        <w:t>ru</w:t>
      </w:r>
      <w:proofErr w:type="spellEnd"/>
    </w:p>
    <w:p w:rsidR="006D50FB" w:rsidRPr="006D50FB" w:rsidRDefault="006D50FB"/>
    <w:sectPr w:rsidR="006D50FB" w:rsidRPr="006D50FB" w:rsidSect="008575A6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A6" w:rsidRDefault="008575A6" w:rsidP="008575A6">
      <w:pPr>
        <w:spacing w:after="0" w:line="240" w:lineRule="auto"/>
      </w:pPr>
      <w:r>
        <w:separator/>
      </w:r>
    </w:p>
  </w:endnote>
  <w:endnote w:type="continuationSeparator" w:id="0">
    <w:p w:rsidR="008575A6" w:rsidRDefault="008575A6" w:rsidP="008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688"/>
      <w:docPartObj>
        <w:docPartGallery w:val="Page Numbers (Bottom of Page)"/>
        <w:docPartUnique/>
      </w:docPartObj>
    </w:sdtPr>
    <w:sdtContent>
      <w:p w:rsidR="008575A6" w:rsidRDefault="008575A6">
        <w:pPr>
          <w:pStyle w:val="ad"/>
          <w:jc w:val="center"/>
        </w:pPr>
        <w:fldSimple w:instr=" PAGE   \* MERGEFORMAT ">
          <w:r w:rsidR="00CC4E25">
            <w:rPr>
              <w:noProof/>
            </w:rPr>
            <w:t>3</w:t>
          </w:r>
        </w:fldSimple>
      </w:p>
    </w:sdtContent>
  </w:sdt>
  <w:p w:rsidR="008575A6" w:rsidRDefault="008575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A6" w:rsidRDefault="008575A6" w:rsidP="008575A6">
      <w:pPr>
        <w:spacing w:after="0" w:line="240" w:lineRule="auto"/>
      </w:pPr>
      <w:r>
        <w:separator/>
      </w:r>
    </w:p>
  </w:footnote>
  <w:footnote w:type="continuationSeparator" w:id="0">
    <w:p w:rsidR="008575A6" w:rsidRDefault="008575A6" w:rsidP="0085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07"/>
    <w:rsid w:val="001D3284"/>
    <w:rsid w:val="004F61CB"/>
    <w:rsid w:val="00557A02"/>
    <w:rsid w:val="005D6571"/>
    <w:rsid w:val="006D50FB"/>
    <w:rsid w:val="007A6F22"/>
    <w:rsid w:val="008575A6"/>
    <w:rsid w:val="009408FB"/>
    <w:rsid w:val="00AF7007"/>
    <w:rsid w:val="00C27A42"/>
    <w:rsid w:val="00CC4E25"/>
    <w:rsid w:val="00E5344D"/>
    <w:rsid w:val="00EF10F7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B"/>
  </w:style>
  <w:style w:type="paragraph" w:styleId="1">
    <w:name w:val="heading 1"/>
    <w:basedOn w:val="a"/>
    <w:link w:val="10"/>
    <w:uiPriority w:val="9"/>
    <w:qFormat/>
    <w:rsid w:val="00AF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0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F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F7007"/>
    <w:rPr>
      <w:b/>
      <w:bCs/>
    </w:rPr>
  </w:style>
  <w:style w:type="character" w:styleId="a8">
    <w:name w:val="Hyperlink"/>
    <w:basedOn w:val="a0"/>
    <w:uiPriority w:val="99"/>
    <w:unhideWhenUsed/>
    <w:rsid w:val="00AF7007"/>
    <w:rPr>
      <w:color w:val="0000FF"/>
      <w:u w:val="single"/>
    </w:rPr>
  </w:style>
  <w:style w:type="paragraph" w:customStyle="1" w:styleId="tp1">
    <w:name w:val="tp1"/>
    <w:basedOn w:val="a"/>
    <w:rsid w:val="00EF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F10F7"/>
    <w:rPr>
      <w:i/>
      <w:iCs/>
    </w:rPr>
  </w:style>
  <w:style w:type="character" w:customStyle="1" w:styleId="tcbraun">
    <w:name w:val="tcbraun"/>
    <w:basedOn w:val="a0"/>
    <w:rsid w:val="00C27A42"/>
  </w:style>
  <w:style w:type="character" w:styleId="aa">
    <w:name w:val="FollowedHyperlink"/>
    <w:basedOn w:val="a0"/>
    <w:uiPriority w:val="99"/>
    <w:semiHidden/>
    <w:unhideWhenUsed/>
    <w:rsid w:val="006D50F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75A6"/>
  </w:style>
  <w:style w:type="paragraph" w:styleId="ad">
    <w:name w:val="footer"/>
    <w:basedOn w:val="a"/>
    <w:link w:val="ae"/>
    <w:uiPriority w:val="99"/>
    <w:unhideWhenUsed/>
    <w:rsid w:val="0085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75A6"/>
  </w:style>
  <w:style w:type="paragraph" w:styleId="af">
    <w:name w:val="TOC Heading"/>
    <w:basedOn w:val="1"/>
    <w:next w:val="a"/>
    <w:uiPriority w:val="39"/>
    <w:semiHidden/>
    <w:unhideWhenUsed/>
    <w:qFormat/>
    <w:rsid w:val="008575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575A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hoiswho.dp.ru/cart/person/1914562/" TargetMode="External"/><Relationship Id="rId18" Type="http://schemas.openxmlformats.org/officeDocument/2006/relationships/hyperlink" Target="http://journalist-virt.ru/anons/94-anons/2569-v-peterburge-obsudyat-problemu-doveriya-molodezhi-k-sm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enizdat.ru/a0/ru/pm1/c-1102825-0.html" TargetMode="External"/><Relationship Id="rId12" Type="http://schemas.openxmlformats.org/officeDocument/2006/relationships/hyperlink" Target="http://whoiswho.dp.ru/cart/person/929134/" TargetMode="External"/><Relationship Id="rId17" Type="http://schemas.openxmlformats.org/officeDocument/2006/relationships/hyperlink" Target="http://www.yojo.ru/?p=8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sj.ru/last-news/seminars/3073-molodezh-i-smi.html" TargetMode="External"/><Relationship Id="rId20" Type="http://schemas.openxmlformats.org/officeDocument/2006/relationships/hyperlink" Target="http://rus.jf.spbu.ru/studkon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kontakte.ru/hotline2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w.ria.ru/society/20120301/8210030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hotline_2011" TargetMode="External"/><Relationship Id="rId19" Type="http://schemas.openxmlformats.org/officeDocument/2006/relationships/hyperlink" Target="http://www.planetasmi.ru/blogi/comments/138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tline2011" TargetMode="External"/><Relationship Id="rId14" Type="http://schemas.openxmlformats.org/officeDocument/2006/relationships/hyperlink" Target="http://whoiswho.dp.ru/cart/person/90563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B08F-0FF5-4551-BB4C-F2E9C527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5</cp:revision>
  <dcterms:created xsi:type="dcterms:W3CDTF">2012-02-28T08:10:00Z</dcterms:created>
  <dcterms:modified xsi:type="dcterms:W3CDTF">2012-03-02T11:54:00Z</dcterms:modified>
</cp:coreProperties>
</file>