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0E" w:rsidRDefault="00B9310E" w:rsidP="00B931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Санкт-Петербургский государственный университет</w:t>
      </w:r>
    </w:p>
    <w:p w:rsidR="00B9310E" w:rsidRDefault="00B9310E" w:rsidP="00B931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Высшая школа журналистики и массовых коммуникаций</w:t>
      </w:r>
    </w:p>
    <w:p w:rsidR="00B9310E" w:rsidRDefault="00B9310E" w:rsidP="00B931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Отдел по связям с общественностью</w:t>
      </w: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10E" w:rsidRDefault="00B9310E" w:rsidP="00B9310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Обзор СМИ</w:t>
      </w:r>
    </w:p>
    <w:p w:rsidR="00B9310E" w:rsidRDefault="00B9310E" w:rsidP="00B9310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4 февраля – 10 февраля 2012 года</w:t>
      </w: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Pr="00363580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Default="00B9310E" w:rsidP="00B9310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9310E" w:rsidRPr="009B281D" w:rsidRDefault="00B9310E" w:rsidP="00B9310E"/>
    <w:p w:rsidR="00B9310E" w:rsidRDefault="00B9310E" w:rsidP="00B9310E"/>
    <w:p w:rsidR="006A2E7B" w:rsidRDefault="006A2E7B" w:rsidP="006A2E7B">
      <w:pPr>
        <w:rPr>
          <w:kern w:val="36"/>
        </w:rPr>
      </w:pPr>
    </w:p>
    <w:p w:rsidR="006A2E7B" w:rsidRDefault="006A2E7B" w:rsidP="006A2E7B">
      <w:pPr>
        <w:pStyle w:val="2"/>
        <w:rPr>
          <w:rFonts w:eastAsia="Times New Roman"/>
          <w:kern w:val="36"/>
          <w:sz w:val="52"/>
          <w:szCs w:val="52"/>
        </w:rPr>
      </w:pPr>
      <w:bookmarkStart w:id="0" w:name="_Toc316647262"/>
      <w:bookmarkStart w:id="1" w:name="_Toc316647323"/>
      <w:r w:rsidRPr="006A2E7B">
        <w:rPr>
          <w:rFonts w:eastAsia="Times New Roman"/>
          <w:kern w:val="36"/>
          <w:sz w:val="52"/>
          <w:szCs w:val="52"/>
        </w:rPr>
        <w:t>ОГЛАВЛЕНИЕ</w:t>
      </w:r>
      <w:bookmarkEnd w:id="0"/>
      <w:bookmarkEnd w:id="1"/>
    </w:p>
    <w:p w:rsidR="00AB5423" w:rsidRPr="00AB5423" w:rsidRDefault="00AB5423" w:rsidP="00AB5423"/>
    <w:p w:rsidR="00AB5423" w:rsidRPr="00AB5423" w:rsidRDefault="00AB5423" w:rsidP="00AB5423">
      <w:pPr>
        <w:rPr>
          <w:rFonts w:ascii="Times New Roman" w:hAnsi="Times New Roman" w:cs="Times New Roman"/>
          <w:noProof/>
          <w:kern w:val="36"/>
          <w:sz w:val="24"/>
          <w:szCs w:val="24"/>
        </w:rPr>
      </w:pPr>
      <w:r w:rsidRPr="00AB5423">
        <w:rPr>
          <w:rFonts w:ascii="Times New Roman" w:hAnsi="Times New Roman" w:cs="Times New Roman"/>
          <w:kern w:val="36"/>
          <w:sz w:val="24"/>
          <w:szCs w:val="24"/>
        </w:rPr>
        <w:t>НОВОСТИ МАСС-МЕДИА</w:t>
      </w:r>
      <w:r w:rsidR="00A94FF7" w:rsidRPr="00A94FF7">
        <w:rPr>
          <w:rFonts w:ascii="Times New Roman" w:hAnsi="Times New Roman" w:cs="Times New Roman"/>
          <w:sz w:val="24"/>
          <w:szCs w:val="24"/>
        </w:rPr>
        <w:fldChar w:fldCharType="begin"/>
      </w:r>
      <w:r w:rsidR="006A2E7B" w:rsidRPr="00AB542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="00A94FF7" w:rsidRPr="00A94FF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16647323" w:history="1">
        <w:r w:rsidR="00A8614F" w:rsidRPr="00A8614F">
          <w:rPr>
            <w:rStyle w:val="a3"/>
          </w:rPr>
          <w:t>_Toc316647323</w:t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24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Иностранные СМИ активно освещают субботние митинги в России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_Toc316647324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25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РИА Новости и РАПСИ проведут цикл открытых лекций о правах на выборах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_Toc316647325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26" w:history="1">
        <w:r w:rsidR="00AB5423" w:rsidRPr="00AB5423">
          <w:rPr>
            <w:rStyle w:val="a3"/>
            <w:rFonts w:ascii="Times New Roman" w:hAnsi="Times New Roman" w:cs="Times New Roman"/>
            <w:noProof/>
            <w:sz w:val="24"/>
            <w:szCs w:val="24"/>
          </w:rPr>
          <w:t>Чуров встретился с фотокорреспондентами российских СМИ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_Toc316647326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27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Фотографы РИА "Новости" стали победителями "Best of Russia 2011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_Toc316647327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28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Роскомнадзор проверит СМИ на противозаконный контент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_Toc316647328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29" w:history="1">
        <w:r w:rsidR="00AB5423" w:rsidRPr="00AB5423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Решением Правления Центра экстремальной журналистики (ЦЭЖ) Союза журналистов России директором ЦЭЖ назначен Михаил Мельников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_Toc316647329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30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В Сирии погиб журналист британской газеты «Гардиан»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_Toc316647330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31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Работы на "Золотое перо – 2011" принимаются до 11 марта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_Toc316647331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32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Гендиректор "Коммерсанта" попросил МВД возбудить дело в связи с атакой на сайт ИД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_Toc316647332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Style w:val="a3"/>
          <w:rFonts w:ascii="Times New Roman" w:hAnsi="Times New Roman" w:cs="Times New Roman"/>
          <w:noProof/>
          <w:sz w:val="24"/>
          <w:szCs w:val="24"/>
        </w:rPr>
      </w:pPr>
      <w:hyperlink w:anchor="_Toc316647333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Анатолий Аграфенин покинул пост зампреда Комитета по печати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_Toc316647333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B5423" w:rsidP="00AB5423">
      <w:pPr>
        <w:rPr>
          <w:rFonts w:ascii="Times New Roman" w:hAnsi="Times New Roman" w:cs="Times New Roman"/>
          <w:noProof/>
          <w:kern w:val="36"/>
          <w:sz w:val="24"/>
          <w:szCs w:val="24"/>
        </w:rPr>
      </w:pPr>
      <w:r w:rsidRPr="00AB5423">
        <w:rPr>
          <w:rFonts w:ascii="Times New Roman" w:hAnsi="Times New Roman" w:cs="Times New Roman"/>
          <w:noProof/>
          <w:kern w:val="36"/>
          <w:sz w:val="24"/>
          <w:szCs w:val="24"/>
        </w:rPr>
        <w:t>НОВОСТИ ВЫСШЕГО ОБРАЗОВАНИЯ</w:t>
      </w:r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34" w:history="1">
        <w:r w:rsidR="00AB5423" w:rsidRPr="00AB5423">
          <w:rPr>
            <w:rStyle w:val="a3"/>
            <w:rFonts w:ascii="Times New Roman" w:hAnsi="Times New Roman" w:cs="Times New Roman"/>
            <w:noProof/>
            <w:sz w:val="24"/>
            <w:szCs w:val="24"/>
          </w:rPr>
          <w:t>На журфаке МГУ состоялась церемония награждения победителей Всероссийского конкурса "Панацея"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_Toc316647334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Style w:val="a3"/>
          <w:rFonts w:ascii="Times New Roman" w:hAnsi="Times New Roman" w:cs="Times New Roman"/>
          <w:noProof/>
          <w:sz w:val="24"/>
          <w:szCs w:val="24"/>
        </w:rPr>
      </w:pPr>
      <w:hyperlink w:anchor="_Toc316647335" w:history="1">
        <w:r w:rsidR="00AB5423" w:rsidRPr="00AB5423">
          <w:rPr>
            <w:rStyle w:val="a3"/>
            <w:rFonts w:ascii="Times New Roman" w:hAnsi="Times New Roman" w:cs="Times New Roman"/>
            <w:noProof/>
            <w:sz w:val="24"/>
            <w:szCs w:val="24"/>
          </w:rPr>
          <w:t>Проблемы с выплатой январских стипендий в некоторых вузах так и не решены - студсоюз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_Toc316647335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B5423" w:rsidP="00AB5423">
      <w:pPr>
        <w:rPr>
          <w:rFonts w:ascii="Times New Roman" w:hAnsi="Times New Roman" w:cs="Times New Roman"/>
          <w:noProof/>
          <w:kern w:val="36"/>
          <w:sz w:val="24"/>
          <w:szCs w:val="24"/>
        </w:rPr>
      </w:pPr>
      <w:r w:rsidRPr="00AB5423">
        <w:rPr>
          <w:rFonts w:ascii="Times New Roman" w:hAnsi="Times New Roman" w:cs="Times New Roman"/>
          <w:noProof/>
          <w:kern w:val="36"/>
          <w:sz w:val="24"/>
          <w:szCs w:val="24"/>
        </w:rPr>
        <w:t>НОВОСТИ СПБГУ</w:t>
      </w:r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36" w:history="1">
        <w:r w:rsidR="00AB5423" w:rsidRPr="00AB5423">
          <w:rPr>
            <w:rStyle w:val="a3"/>
            <w:rFonts w:ascii="Times New Roman" w:hAnsi="Times New Roman" w:cs="Times New Roman"/>
            <w:noProof/>
            <w:sz w:val="24"/>
            <w:szCs w:val="24"/>
          </w:rPr>
          <w:t>Зазеркалье и его персонажи «АЙПЕДИК»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_Toc316647336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37" w:history="1">
        <w:r w:rsidR="00AB5423" w:rsidRPr="00AB5423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СПбГУ расширяется за счет минобороны РФ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_Toc316647337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Style w:val="a3"/>
          <w:rFonts w:ascii="Times New Roman" w:hAnsi="Times New Roman" w:cs="Times New Roman"/>
          <w:noProof/>
          <w:sz w:val="24"/>
          <w:szCs w:val="24"/>
        </w:rPr>
      </w:pPr>
      <w:hyperlink w:anchor="_Toc316647338" w:history="1">
        <w:r w:rsidR="00AB5423" w:rsidRPr="00AB5423">
          <w:rPr>
            <w:rStyle w:val="a3"/>
            <w:rFonts w:ascii="Times New Roman" w:hAnsi="Times New Roman" w:cs="Times New Roman"/>
            <w:noProof/>
            <w:sz w:val="24"/>
            <w:szCs w:val="24"/>
          </w:rPr>
          <w:t>Переезд СПбГУ из Петергофа в здания Академии тыла и транспорта откладывается на 5 лет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_Toc316647338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B5423" w:rsidP="00AB5423">
      <w:pPr>
        <w:rPr>
          <w:rFonts w:ascii="Times New Roman" w:hAnsi="Times New Roman" w:cs="Times New Roman"/>
          <w:noProof/>
          <w:kern w:val="36"/>
          <w:sz w:val="24"/>
          <w:szCs w:val="24"/>
        </w:rPr>
      </w:pPr>
      <w:r w:rsidRPr="00AB5423"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СМИ О НАС </w:t>
      </w:r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39" w:history="1">
        <w:r w:rsidR="00AB5423" w:rsidRPr="00AB5423">
          <w:rPr>
            <w:rStyle w:val="a3"/>
            <w:rFonts w:ascii="Times New Roman" w:hAnsi="Times New Roman" w:cs="Times New Roman"/>
            <w:noProof/>
            <w:sz w:val="24"/>
            <w:szCs w:val="24"/>
          </w:rPr>
          <w:t>51-ая международная научно-практическая конференция «Средства массовой информации в современном мире. Петербургские чтения» (19-20 апреля 2012 г., г. Санкт-Петербург)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_Toc316647339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316647340" w:history="1">
        <w:r w:rsidR="00AB5423" w:rsidRPr="00AB5423">
          <w:rPr>
            <w:rStyle w:val="a3"/>
            <w:rFonts w:ascii="Times New Roman" w:eastAsia="Times New Roman" w:hAnsi="Times New Roman" w:cs="Times New Roman"/>
            <w:noProof/>
            <w:kern w:val="36"/>
            <w:sz w:val="24"/>
            <w:szCs w:val="24"/>
            <w:lang w:eastAsia="ru-RU"/>
          </w:rPr>
          <w:t>Вице-президент РАСО Игорь Минтусов стал заведующим кафедрой политического PR в СПбГУ</w:t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23"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_Toc316647340 \h </w:instrTex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4B2B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AB54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23" w:rsidRPr="00AB5423" w:rsidRDefault="00A94FF7" w:rsidP="006A2E7B">
      <w:pPr>
        <w:pStyle w:val="1"/>
        <w:rPr>
          <w:sz w:val="24"/>
          <w:szCs w:val="24"/>
        </w:rPr>
      </w:pPr>
      <w:r w:rsidRPr="00AB5423">
        <w:rPr>
          <w:sz w:val="24"/>
          <w:szCs w:val="24"/>
        </w:rPr>
        <w:fldChar w:fldCharType="end"/>
      </w:r>
    </w:p>
    <w:p w:rsidR="006A2E7B" w:rsidRPr="006A2E7B" w:rsidRDefault="006A2E7B" w:rsidP="006A2E7B">
      <w:pPr>
        <w:rPr>
          <w:lang w:eastAsia="ru-RU"/>
        </w:rPr>
      </w:pPr>
    </w:p>
    <w:p w:rsidR="00B9310E" w:rsidRDefault="00B9310E" w:rsidP="00B9310E">
      <w:pPr>
        <w:pStyle w:val="a8"/>
        <w:jc w:val="right"/>
        <w:rPr>
          <w:rFonts w:eastAsia="Times New Roman"/>
          <w:kern w:val="36"/>
          <w:lang w:eastAsia="ru-RU"/>
        </w:rPr>
      </w:pPr>
      <w:r>
        <w:rPr>
          <w:rFonts w:eastAsia="Times New Roman"/>
          <w:kern w:val="36"/>
          <w:lang w:eastAsia="ru-RU"/>
        </w:rPr>
        <w:lastRenderedPageBreak/>
        <w:t>НОВОСТИ МАСС-МЕДИА</w:t>
      </w:r>
    </w:p>
    <w:p w:rsidR="00447B14" w:rsidRPr="00447B14" w:rsidRDefault="00447B14" w:rsidP="00447B14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2" w:name="_Toc316647324"/>
      <w:r w:rsidRPr="00447B14">
        <w:rPr>
          <w:rFonts w:eastAsia="Times New Roman"/>
          <w:kern w:val="36"/>
          <w:sz w:val="44"/>
          <w:szCs w:val="44"/>
          <w:lang w:eastAsia="ru-RU"/>
        </w:rPr>
        <w:t>Иностранные СМИ активно освещают субботние митинги в России</w:t>
      </w:r>
      <w:bookmarkEnd w:id="2"/>
    </w:p>
    <w:p w:rsidR="00447B14" w:rsidRDefault="00447B14" w:rsidP="0044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447B14" w:rsidRDefault="00447B14" w:rsidP="0044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04.02.12</w:t>
      </w:r>
    </w:p>
    <w:p w:rsidR="00447B14" w:rsidRPr="00447B14" w:rsidRDefault="00447B14" w:rsidP="0044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8" w:anchor="1" w:history="1">
        <w:r w:rsidRPr="00025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http://www.lenizdat.ru/a0/ru/pm1/c-1102223-0.html#1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крупных иностранных агентств и телеканалов в субботу активно освещают проходящие в Москве и ряде российских городов массовые митинги, передает РИА "Новости". 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Британский телеканал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Sky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эфире показал шествие по перекрытым улицам российской столицы, отметив, что в субботу в Москве проходят </w:t>
      </w:r>
      <w:proofErr w:type="gram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митинги</w:t>
      </w:r>
      <w:proofErr w:type="gram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сторонников, так и противников действующей власти, на которых принимают участие десятки тысяч человек.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Sky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интервью у экс-премьера правительства РФ Михаила Касьянова, который, говоря о политической ситуации в стране, заявил, что люди "не хотят революции", они вышли выразить свое мнение по поводу будущего России. На вопрос ведущего телеканала, знает ли Касьянов, что в Москве также выступают люди, которые поддерживают власть премьер-министра Владимира Путина, Касьянов ответил, что он в курсе такого митинга. По мнению Касьянова, "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про-путинский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митинг будет в разы меньше, чем шествия оппозиционеров.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 меня такое ощущение, что с каждым градусом, на который опускается столбик термометра, мы теряем 5 тысяч человек (из числа участников митинга)", - приводит слова Немцова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Welle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"Это будет очень важное событие. В Москве очень холодно и марш покажет нашу морозоустойчивость к чувству достоинства и свободе", - сказал в интервью Франс Пресс писатель Борис Акунин. После декабрьских выборов в Госдуму, по итогам которых правящая партия "Единая Россия" получила большинство в нижней палате, во многих российских городах прошли митинги, участники которых заявляли о массовых нарушениях и требовали отмены итогов голосования, назначения новых выборов и отставки главы ЦИК. В Москве оппозиция провела многотысячные митинги на Болотной площади и проспекте Сахарова. Власти заверили, что все сообщения о нарушениях будут тщательно проверены. Массовые акции представителей оппозиции и сторонников власти 4 февраля проходят в Москве и ряде регионов России. Самыми крупными акциями оппозиции в столице станут шествие по Большой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Якиманке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митинг на Болотной площади. Одновременно на Поклонной горе проходит акция в поддержку премьер-министра, кандидата в президенты РФ от "Единой России" Владимира Путина. Столичная полиция задействовала около 9 тысяч сотрудников для обеспечения порядка во время массовых мероприятий в городе. Акции оппозиции "За честные выборы", в которых приняли участие сотни людей, уже прошли в субботу во Владивостоке, Хабаровске и Южно-Сахалинске. Они были организованы КПРФ, "Яблоко", "Свобода и народовластие" и другими партиями.</w:t>
      </w:r>
    </w:p>
    <w:p w:rsidR="00A942B6" w:rsidRDefault="00A942B6"/>
    <w:p w:rsidR="00447B14" w:rsidRDefault="00447B14"/>
    <w:p w:rsidR="00447B14" w:rsidRPr="00447B14" w:rsidRDefault="00447B14" w:rsidP="00447B14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3" w:name="_Toc316647325"/>
      <w:r w:rsidRPr="00447B14">
        <w:rPr>
          <w:rFonts w:eastAsia="Times New Roman"/>
          <w:kern w:val="36"/>
          <w:sz w:val="44"/>
          <w:szCs w:val="44"/>
          <w:lang w:eastAsia="ru-RU"/>
        </w:rPr>
        <w:t>РИА Новости и РАПСИ проведут цикл открытых лекций о правах на выборах</w:t>
      </w:r>
      <w:bookmarkEnd w:id="3"/>
    </w:p>
    <w:p w:rsidR="00447B14" w:rsidRDefault="00447B14" w:rsidP="0044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447B14" w:rsidRDefault="00447B14" w:rsidP="0044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06.02.12</w:t>
      </w:r>
    </w:p>
    <w:p w:rsidR="00447B14" w:rsidRPr="00447B14" w:rsidRDefault="00447B14" w:rsidP="0044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9" w:anchor="1" w:history="1">
        <w:r w:rsidRPr="00025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http://www.lenizdat.ru/a0/ru/pm1/c-1102251-0.html#1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 Новости и РАПСИ/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rapsinews.ru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феврале 2012 года проводят цикл открытых просветительских лекций, посвященных дню голосования 4 марта 2012 года.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предназначены для всех граждан, которые сейчас, когда </w:t>
      </w:r>
      <w:proofErr w:type="gram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предвыборная кампания и приближаются</w:t>
      </w:r>
      <w:proofErr w:type="gram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президента РФ, не хотят остаться в стороне, желают осознанно отдать свой голос одному из кандидатов, либо решили стать общественными наблюдателями-контролерами за ходом выборов и процедурой подсчета голосов.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 смогут лично задать свой вопрос о правах и обязанностях различных участников выборов общественным деятелям на лекции в Москве. Попасть на лекции можно после аккредитации (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www.ria.ru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pressclub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/20120208/555514509-accreditation.ht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ml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не сможет попасть на лекцию, будет организована трансляция мероприятия на спецпроекте "Выбор есть!" (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ria.ru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/vybor2012/).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лекций: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февраля (среда), 16.00 - "Особенности проведения избирательных кампаний в России: опасность административного ресурса" - Елена Панфилова, генеральный директор Центра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инициатив "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Трансперенси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Интернешнл-Россия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Transparency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); 15 февраля (среда), 16.00 - "Правовые основы выборов в России" - Андрей Бузин, председатель Межрегионального общественного объединения избирателей;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(среда), 16.00 - "День выборов: что делать гражданину и наблюдателю" - Григорий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Мельконьянц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исполнительного директора Ассоциации "Голос"; 29 февраля (среда), 16.00 - "Зачем гражданину выборы" - Елизавета Глинка (Доктор Лиза), руководитель фонда "Справедливая помощь", Петр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Шкуматов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координатор "Общества Синих Ведерок".</w:t>
      </w:r>
      <w:proofErr w:type="gramEnd"/>
    </w:p>
    <w:p w:rsidR="00447B14" w:rsidRDefault="00447B14" w:rsidP="00AB5423">
      <w:pPr>
        <w:jc w:val="both"/>
      </w:pPr>
    </w:p>
    <w:p w:rsidR="00447B14" w:rsidRDefault="00447B14"/>
    <w:p w:rsidR="00447B14" w:rsidRPr="00447B14" w:rsidRDefault="00447B14" w:rsidP="00447B14">
      <w:pPr>
        <w:pStyle w:val="2"/>
        <w:rPr>
          <w:sz w:val="44"/>
          <w:szCs w:val="44"/>
        </w:rPr>
      </w:pPr>
      <w:bookmarkStart w:id="4" w:name="_Toc316647326"/>
      <w:proofErr w:type="spellStart"/>
      <w:r w:rsidRPr="00447B14">
        <w:rPr>
          <w:sz w:val="44"/>
          <w:szCs w:val="44"/>
        </w:rPr>
        <w:t>Чуров</w:t>
      </w:r>
      <w:proofErr w:type="spellEnd"/>
      <w:r w:rsidRPr="00447B14">
        <w:rPr>
          <w:sz w:val="44"/>
          <w:szCs w:val="44"/>
        </w:rPr>
        <w:t xml:space="preserve"> встретился с фотокорреспондентами российских СМИ</w:t>
      </w:r>
      <w:bookmarkEnd w:id="4"/>
    </w:p>
    <w:p w:rsidR="00447B14" w:rsidRDefault="00447B14" w:rsidP="0044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447B14" w:rsidRDefault="00447B14" w:rsidP="0044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07.02.12</w:t>
      </w:r>
    </w:p>
    <w:p w:rsidR="00447B14" w:rsidRDefault="00447B14" w:rsidP="00447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Ссылка: </w:t>
      </w:r>
      <w:hyperlink r:id="rId10" w:anchor="1" w:history="1">
        <w:r w:rsidRPr="00025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http://www.lenizdat.ru/a0/ru/pm1/c-1102276-0.html#1</w:t>
        </w:r>
      </w:hyperlink>
    </w:p>
    <w:p w:rsidR="00447B14" w:rsidRDefault="00447B14" w:rsidP="00AB5423">
      <w:pPr>
        <w:pStyle w:val="tp1"/>
        <w:jc w:val="both"/>
      </w:pPr>
      <w:r>
        <w:t xml:space="preserve">Председатель ЦИК РФ Владимир </w:t>
      </w:r>
      <w:proofErr w:type="spellStart"/>
      <w:r>
        <w:t>Чуров</w:t>
      </w:r>
      <w:proofErr w:type="spellEnd"/>
      <w:r>
        <w:t xml:space="preserve"> считает, что предстоящие президентские выборы будут иметь не только серьезное политическое значение, но и большую художественную ценность, передает </w:t>
      </w:r>
      <w:r w:rsidRPr="00447B14">
        <w:t>"Интерфакс"</w:t>
      </w:r>
      <w:r>
        <w:t>.</w:t>
      </w:r>
    </w:p>
    <w:p w:rsidR="00447B14" w:rsidRDefault="00447B14" w:rsidP="00AB5423">
      <w:pPr>
        <w:pStyle w:val="tp1"/>
        <w:jc w:val="both"/>
      </w:pPr>
      <w:r>
        <w:t xml:space="preserve">"Если луч солнца попадает под определенным углом на полупрозрачную избирательную урну, еще не сильно заполненную бюллетенями, то получается редкое оптическое явление - очень красивое. Можно поймать и художественный кадр", - сказал </w:t>
      </w:r>
      <w:proofErr w:type="spellStart"/>
      <w:r>
        <w:t>Чуров</w:t>
      </w:r>
      <w:proofErr w:type="spellEnd"/>
      <w:r>
        <w:t xml:space="preserve"> во вторник на встрече с фотокорреспондентами российских СМИ.</w:t>
      </w:r>
    </w:p>
    <w:p w:rsidR="00447B14" w:rsidRDefault="00447B14" w:rsidP="00AB5423">
      <w:pPr>
        <w:pStyle w:val="tp1"/>
        <w:jc w:val="both"/>
      </w:pPr>
      <w:r>
        <w:t>Далее в течение приблизительно 10 минут он рассказывал о своих достижениях в сфере фотографии, сообщив, что занимается фотосъемкой с четырехлетнего возраста. "Первый снимок я сделал в 1957 году - корабли на Неве", - сказал председатель Центризбиркома.</w:t>
      </w:r>
    </w:p>
    <w:p w:rsidR="00447B14" w:rsidRDefault="00447B14" w:rsidP="00AB5423">
      <w:pPr>
        <w:pStyle w:val="tp1"/>
        <w:jc w:val="both"/>
      </w:pPr>
      <w:r>
        <w:t xml:space="preserve">Кроме рассказа о фотографическом творчестве он напомнил, что проведение выборов президента России готовит около 1 </w:t>
      </w:r>
      <w:proofErr w:type="spellStart"/>
      <w:proofErr w:type="gramStart"/>
      <w:r>
        <w:t>млн</w:t>
      </w:r>
      <w:proofErr w:type="spellEnd"/>
      <w:proofErr w:type="gramEnd"/>
      <w:r>
        <w:t xml:space="preserve"> 300 человек, более 700 тыс. из которых будут присутствовать при подсчете голосов в качестве представителей кандидатов в президенты.</w:t>
      </w:r>
    </w:p>
    <w:p w:rsidR="00447B14" w:rsidRDefault="00447B14" w:rsidP="00447B14"/>
    <w:p w:rsidR="00447B14" w:rsidRDefault="00447B14" w:rsidP="00447B14"/>
    <w:p w:rsidR="00447B14" w:rsidRPr="00447B14" w:rsidRDefault="00447B14" w:rsidP="00447B14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5" w:name="_Toc316647327"/>
      <w:r w:rsidRPr="00447B14">
        <w:rPr>
          <w:rFonts w:eastAsia="Times New Roman"/>
          <w:kern w:val="36"/>
          <w:sz w:val="44"/>
          <w:szCs w:val="44"/>
          <w:lang w:eastAsia="ru-RU"/>
        </w:rPr>
        <w:t>Фотографы РИА "Новости" стали победителями "</w:t>
      </w:r>
      <w:proofErr w:type="spellStart"/>
      <w:r w:rsidRPr="00447B14">
        <w:rPr>
          <w:rFonts w:eastAsia="Times New Roman"/>
          <w:kern w:val="36"/>
          <w:sz w:val="44"/>
          <w:szCs w:val="44"/>
          <w:lang w:eastAsia="ru-RU"/>
        </w:rPr>
        <w:t>Best</w:t>
      </w:r>
      <w:proofErr w:type="spellEnd"/>
      <w:r w:rsidRPr="00447B14">
        <w:rPr>
          <w:rFonts w:eastAsia="Times New Roman"/>
          <w:kern w:val="36"/>
          <w:sz w:val="44"/>
          <w:szCs w:val="44"/>
          <w:lang w:eastAsia="ru-RU"/>
        </w:rPr>
        <w:t xml:space="preserve"> </w:t>
      </w:r>
      <w:proofErr w:type="spellStart"/>
      <w:r w:rsidRPr="00447B14">
        <w:rPr>
          <w:rFonts w:eastAsia="Times New Roman"/>
          <w:kern w:val="36"/>
          <w:sz w:val="44"/>
          <w:szCs w:val="44"/>
          <w:lang w:eastAsia="ru-RU"/>
        </w:rPr>
        <w:t>of</w:t>
      </w:r>
      <w:proofErr w:type="spellEnd"/>
      <w:r w:rsidRPr="00447B14">
        <w:rPr>
          <w:rFonts w:eastAsia="Times New Roman"/>
          <w:kern w:val="36"/>
          <w:sz w:val="44"/>
          <w:szCs w:val="44"/>
          <w:lang w:eastAsia="ru-RU"/>
        </w:rPr>
        <w:t xml:space="preserve"> </w:t>
      </w:r>
      <w:proofErr w:type="spellStart"/>
      <w:r w:rsidRPr="00447B14">
        <w:rPr>
          <w:rFonts w:eastAsia="Times New Roman"/>
          <w:kern w:val="36"/>
          <w:sz w:val="44"/>
          <w:szCs w:val="44"/>
          <w:lang w:eastAsia="ru-RU"/>
        </w:rPr>
        <w:t>Russia</w:t>
      </w:r>
      <w:proofErr w:type="spellEnd"/>
      <w:r w:rsidRPr="00447B14">
        <w:rPr>
          <w:rFonts w:eastAsia="Times New Roman"/>
          <w:kern w:val="36"/>
          <w:sz w:val="44"/>
          <w:szCs w:val="44"/>
          <w:lang w:eastAsia="ru-RU"/>
        </w:rPr>
        <w:t xml:space="preserve"> 2011</w:t>
      </w:r>
      <w:bookmarkEnd w:id="5"/>
    </w:p>
    <w:p w:rsidR="00447B14" w:rsidRDefault="00447B14" w:rsidP="00447B14">
      <w:pPr>
        <w:pStyle w:val="a4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Лениздат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447B14" w:rsidRDefault="00447B14" w:rsidP="00447B14">
      <w:pPr>
        <w:pStyle w:val="a4"/>
        <w:rPr>
          <w:lang w:eastAsia="ru-RU"/>
        </w:rPr>
      </w:pPr>
      <w:r>
        <w:rPr>
          <w:lang w:eastAsia="ru-RU"/>
        </w:rPr>
        <w:t>От 07.02.12</w:t>
      </w:r>
    </w:p>
    <w:p w:rsidR="00447B14" w:rsidRPr="00447B14" w:rsidRDefault="00447B14" w:rsidP="00447B14">
      <w:pPr>
        <w:pStyle w:val="a4"/>
        <w:rPr>
          <w:lang w:eastAsia="ru-RU"/>
        </w:rPr>
      </w:pPr>
      <w:r>
        <w:rPr>
          <w:lang w:eastAsia="ru-RU"/>
        </w:rPr>
        <w:t xml:space="preserve">Ссылка: </w:t>
      </w:r>
      <w:hyperlink r:id="rId11" w:anchor="1" w:history="1">
        <w:r w:rsidRPr="00025BE3">
          <w:rPr>
            <w:rStyle w:val="a3"/>
            <w:lang w:eastAsia="ru-RU"/>
          </w:rPr>
          <w:t>http://www.lenizdat.ru/a0/ru/pm1/c-1102284-0.html#1</w:t>
        </w:r>
      </w:hyperlink>
      <w:r>
        <w:rPr>
          <w:lang w:eastAsia="ru-RU"/>
        </w:rPr>
        <w:t xml:space="preserve"> 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Фотографы РИА "Новости" стали победителями Всероссийского ежегодного открытого проекта "Лучшие фотографии России 2011", организованного Центром современного искусства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Винзавод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Министерства культуры РФ. 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проекте "Лучшие фотографии России" приняло участие более 30 тысяч снимков. Работы восьми фотокорреспондентов агентства вошли в число победителей проекта в номинации "События"/"Повседневная жизнь". 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 "Лучшие фотографии России“ стартовал четыре года назад.  Согласно условиям проекта "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нем мог участвовать любой гражданин РФ, приславший свой фотоснимок, сделанный в период с осени 2010 по осень 2011. </w:t>
      </w:r>
    </w:p>
    <w:p w:rsidR="00447B14" w:rsidRPr="00447B14" w:rsidRDefault="00447B14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фотоработы победителей будут представлены на выставке, которая откроется 10 февраля в Центре современного искусства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Винзавода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(4-й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Сыромятнический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1, строение 8). На церемонию награждения приглашены авторы лучших фотографий. Победителям будет вручен подарочный фотоальбом "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2011"с лучшими снимками этого года, сообщает </w:t>
      </w:r>
      <w:r w:rsidRPr="00A823ED">
        <w:rPr>
          <w:rFonts w:ascii="Times New Roman" w:eastAsia="Times New Roman" w:hAnsi="Times New Roman" w:cs="Times New Roman"/>
          <w:sz w:val="24"/>
          <w:szCs w:val="24"/>
          <w:lang w:eastAsia="ru-RU"/>
        </w:rPr>
        <w:t>MediaGuide</w:t>
      </w:r>
      <w:r w:rsidRPr="00447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B14" w:rsidRDefault="00447B14" w:rsidP="00447B14"/>
    <w:p w:rsidR="00E8580A" w:rsidRDefault="00E8580A" w:rsidP="00E8580A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6" w:name="_Toc316647328"/>
      <w:proofErr w:type="spellStart"/>
      <w:r w:rsidRPr="00E8580A">
        <w:rPr>
          <w:rFonts w:eastAsia="Times New Roman"/>
          <w:kern w:val="36"/>
          <w:sz w:val="44"/>
          <w:szCs w:val="44"/>
          <w:lang w:eastAsia="ru-RU"/>
        </w:rPr>
        <w:lastRenderedPageBreak/>
        <w:t>Роскомнадзор</w:t>
      </w:r>
      <w:proofErr w:type="spellEnd"/>
      <w:r w:rsidRPr="00E8580A">
        <w:rPr>
          <w:rFonts w:eastAsia="Times New Roman"/>
          <w:kern w:val="36"/>
          <w:sz w:val="44"/>
          <w:szCs w:val="44"/>
          <w:lang w:eastAsia="ru-RU"/>
        </w:rPr>
        <w:t xml:space="preserve"> проверит СМИ на </w:t>
      </w:r>
      <w:proofErr w:type="gramStart"/>
      <w:r w:rsidRPr="00E8580A">
        <w:rPr>
          <w:rFonts w:eastAsia="Times New Roman"/>
          <w:kern w:val="36"/>
          <w:sz w:val="44"/>
          <w:szCs w:val="44"/>
          <w:lang w:eastAsia="ru-RU"/>
        </w:rPr>
        <w:t>противозаконный</w:t>
      </w:r>
      <w:proofErr w:type="gramEnd"/>
      <w:r w:rsidRPr="00E8580A">
        <w:rPr>
          <w:rFonts w:eastAsia="Times New Roman"/>
          <w:kern w:val="36"/>
          <w:sz w:val="44"/>
          <w:szCs w:val="44"/>
          <w:lang w:eastAsia="ru-RU"/>
        </w:rPr>
        <w:t xml:space="preserve"> </w:t>
      </w:r>
      <w:proofErr w:type="spellStart"/>
      <w:r w:rsidRPr="00E8580A">
        <w:rPr>
          <w:rFonts w:eastAsia="Times New Roman"/>
          <w:kern w:val="36"/>
          <w:sz w:val="44"/>
          <w:szCs w:val="44"/>
          <w:lang w:eastAsia="ru-RU"/>
        </w:rPr>
        <w:t>контент</w:t>
      </w:r>
      <w:bookmarkEnd w:id="6"/>
      <w:proofErr w:type="spellEnd"/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 xml:space="preserve">Источник:  </w:t>
      </w:r>
      <w:proofErr w:type="spellStart"/>
      <w:r w:rsidRPr="00E8580A">
        <w:rPr>
          <w:lang w:eastAsia="ru-RU"/>
        </w:rPr>
        <w:t>bfm.ru</w:t>
      </w:r>
      <w:proofErr w:type="spellEnd"/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>От 08.02.12</w:t>
      </w:r>
    </w:p>
    <w:p w:rsidR="00E8580A" w:rsidRPr="00E8580A" w:rsidRDefault="00E8580A" w:rsidP="00E8580A">
      <w:pPr>
        <w:rPr>
          <w:lang w:eastAsia="ru-RU"/>
        </w:rPr>
      </w:pPr>
      <w:r>
        <w:rPr>
          <w:lang w:eastAsia="ru-RU"/>
        </w:rPr>
        <w:t xml:space="preserve">Ссылка: </w:t>
      </w:r>
      <w:r w:rsidRPr="00E8580A">
        <w:rPr>
          <w:lang w:eastAsia="ru-RU"/>
        </w:rPr>
        <w:t>http://www.bfm.ru/news/2012/02/08/roskomnadzor-proverit-smi-na-protivozakonnyj-kontent.html</w:t>
      </w:r>
    </w:p>
    <w:p w:rsidR="00E8580A" w:rsidRPr="00E8580A" w:rsidRDefault="00E8580A" w:rsidP="00AB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Путин утвердил положение, согласно которому 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 будут проверять на соответствие требованиям законодательства о СМИ</w:t>
      </w:r>
    </w:p>
    <w:p w:rsidR="00E8580A" w:rsidRPr="00E8580A" w:rsidRDefault="00E8580A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 информационных технологий и массовых коммуникаций РФ (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займется анализом 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СМИ, чтобы выяснить, соответствует ли он требованиям профильного законодательства. Соответствующее постановление подписал премьер-министр Владимир Путин.</w:t>
      </w:r>
    </w:p>
    <w:p w:rsidR="00E8580A" w:rsidRPr="00E8580A" w:rsidRDefault="00E8580A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Премьер утвердил положение о принятии мер по </w:t>
      </w:r>
      <w:proofErr w:type="gram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СМИ, которое определяет порядок проверок в отношении средств массовой информации, издателей и распространителей массовой информации, общественных объединений, предприятий, журналистов, авторов распространяемых материалов, вещателей и прочих представителей СМИ.</w:t>
      </w:r>
    </w:p>
    <w:p w:rsidR="00E8580A" w:rsidRPr="00E8580A" w:rsidRDefault="00E8580A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документу, проведение проверок не требует взаимодействия контролеров с проверяемыми лицами. Проверки проводятся в форме систематического наблюдения за соответствием 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требованиям законодательства о СМИ, а также путем анализа полученной информации. В ходе проверок контролеры будут взаимодействовать с ФСКН, центром по противодействию экстремизму, ФСБ, ЦИК и региональными избиркомами.</w:t>
      </w:r>
    </w:p>
    <w:p w:rsidR="00E8580A" w:rsidRPr="00E8580A" w:rsidRDefault="00E8580A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проверки выяснится, что 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основным требованиям, контролеры готовят докладную записку своему руководителю, на основании которой он «принимает решение о вынесении письменного предупреждения учредителю или главному редактору СМИ, или решение об организации проведения проверки юридических лиц и индивидуальных предпринимателей».</w:t>
      </w:r>
    </w:p>
    <w:p w:rsidR="00E8580A" w:rsidRPr="00E8580A" w:rsidRDefault="00E8580A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сообщили 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BFM.ru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Роскомнадзоре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утверждение данного порядка правительством РФ предусматривает новая редакция закона «О средствах массовой информации», вступившая в силу 10 ноября 2011 года.</w:t>
      </w:r>
    </w:p>
    <w:p w:rsidR="00E8580A" w:rsidRPr="00E8580A" w:rsidRDefault="00E8580A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и принятым в его развитие постановлением вводятся </w:t>
      </w:r>
      <w:proofErr w:type="gram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правое русло на законодательном уровне мероприятия по контролю за соблюдением законодательства о средствах</w:t>
      </w:r>
      <w:proofErr w:type="gram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без взаимодействия с проверяемыми лицами (мероприятия систематического наблюдения), отметили в ведомстве.</w:t>
      </w:r>
    </w:p>
    <w:p w:rsidR="00E8580A" w:rsidRPr="00E8580A" w:rsidRDefault="00E8580A" w:rsidP="00AB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также подчеркнули, что с выходом постановления принципиальных изменений в порядке деятельности 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о средствах массовой информации не произойдет. Мероприятия систематического наблюдения проводятся постоянно на основе ведомственных документов и в соответствии с планами, утвержденными центральным аппаратом </w:t>
      </w:r>
      <w:proofErr w:type="spell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территориальными органами. Постановление вступает в силу </w:t>
      </w:r>
      <w:proofErr w:type="gramStart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истечение</w:t>
      </w:r>
      <w:proofErr w:type="gramEnd"/>
      <w:r w:rsidRPr="00E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 момента опубликования.</w:t>
      </w:r>
    </w:p>
    <w:p w:rsidR="00E8580A" w:rsidRDefault="00E8580A" w:rsidP="006A0E0A">
      <w:pPr>
        <w:pStyle w:val="2"/>
        <w:rPr>
          <w:sz w:val="44"/>
          <w:szCs w:val="44"/>
        </w:rPr>
      </w:pPr>
    </w:p>
    <w:p w:rsidR="006A0E0A" w:rsidRDefault="006A0E0A" w:rsidP="006A0E0A">
      <w:pPr>
        <w:pStyle w:val="2"/>
        <w:rPr>
          <w:sz w:val="44"/>
          <w:szCs w:val="44"/>
        </w:rPr>
      </w:pPr>
      <w:bookmarkStart w:id="7" w:name="_Toc316647329"/>
      <w:r w:rsidRPr="006A0E0A">
        <w:rPr>
          <w:sz w:val="44"/>
          <w:szCs w:val="44"/>
        </w:rPr>
        <w:t>Решением Правления Центра экстремальной журналистики (ЦЭЖ) Союза журналистов России директором ЦЭЖ назначен Михаил Мельников</w:t>
      </w:r>
      <w:bookmarkEnd w:id="7"/>
    </w:p>
    <w:p w:rsidR="006A0E0A" w:rsidRDefault="006A0E0A" w:rsidP="006A0E0A">
      <w:pPr>
        <w:pStyle w:val="a4"/>
        <w:rPr>
          <w:lang w:eastAsia="ru-RU"/>
        </w:rPr>
      </w:pPr>
      <w:r>
        <w:rPr>
          <w:lang w:eastAsia="ru-RU"/>
        </w:rPr>
        <w:t>Источник: Союз журналистов России</w:t>
      </w:r>
    </w:p>
    <w:p w:rsidR="006A0E0A" w:rsidRDefault="006A0E0A" w:rsidP="006A0E0A">
      <w:pPr>
        <w:pStyle w:val="a4"/>
        <w:rPr>
          <w:lang w:eastAsia="ru-RU"/>
        </w:rPr>
      </w:pPr>
      <w:r>
        <w:rPr>
          <w:lang w:eastAsia="ru-RU"/>
        </w:rPr>
        <w:t>От 09.02.12</w:t>
      </w:r>
    </w:p>
    <w:p w:rsidR="006A0E0A" w:rsidRPr="006A0E0A" w:rsidRDefault="006A0E0A" w:rsidP="006A0E0A">
      <w:r>
        <w:rPr>
          <w:lang w:eastAsia="ru-RU"/>
        </w:rPr>
        <w:t>Ссылка:</w:t>
      </w:r>
      <w:r>
        <w:t xml:space="preserve"> </w:t>
      </w:r>
      <w:r w:rsidRPr="006A0E0A">
        <w:rPr>
          <w:lang w:eastAsia="ru-RU"/>
        </w:rPr>
        <w:t>http://www.ruj.ru/_news/resheniem_pravleniya_tsentra_ekstremalnoy_zhurnalistiki_tsezh_soyuza_zhurnalistov_rossii_direktorom_/#.TzThV13iVGA</w:t>
      </w:r>
    </w:p>
    <w:p w:rsidR="006A0E0A" w:rsidRDefault="006A0E0A" w:rsidP="00AB5423">
      <w:pPr>
        <w:pStyle w:val="a5"/>
        <w:jc w:val="both"/>
      </w:pPr>
      <w:r>
        <w:t xml:space="preserve">Правление отмечает, что за последние два года в ЦЭЖ сменилось три руководителя, но деятельность Центра вызывала и вызывает все больше и больше нареканий. В частности, Центр не справлялся со своей главной задачей - мониторингом нарушений прав журналистов и защитой их интересов. Предоставляемая ЦЭЖ информация не проверялась, часто оказываясь недостоверной, а реальной связи с журналистами регионов, также как и действий по защите работающих в зоне риска коллег, Центр не осуществлял. </w:t>
      </w:r>
    </w:p>
    <w:p w:rsidR="006A0E0A" w:rsidRDefault="006A0E0A" w:rsidP="00AB5423">
      <w:pPr>
        <w:pStyle w:val="a5"/>
        <w:jc w:val="both"/>
      </w:pPr>
      <w:r>
        <w:t xml:space="preserve">Почти все сотрудники ЦЭЖ обращались к Правлению с письменными жалобами на нездоровые отношения внутри коллектива. Комплексная проверка, проведённая в конце 2011 года комиссией секретариата СЖР, выявила многочисленные нарушения в деятельности руководства Центра, а также в области делопроизводства и финансовой отчётности. Наладить работу с документами и нормализовать обстановку внутри коллектива бывшему директору ЦЭЖ О. Кравцовой не удалось. </w:t>
      </w:r>
    </w:p>
    <w:p w:rsidR="006A0E0A" w:rsidRDefault="006A0E0A" w:rsidP="00AB5423">
      <w:pPr>
        <w:pStyle w:val="a5"/>
        <w:jc w:val="both"/>
      </w:pPr>
      <w:r>
        <w:t xml:space="preserve">28 декабря 2011 года Правление приняло решение о смене руководства Центра экстремальной журналистики. Новым директором Центра назначен Михаил Мельников, проработавший в нём с 2001 по 2011 год. </w:t>
      </w:r>
    </w:p>
    <w:p w:rsidR="006A0E0A" w:rsidRDefault="006A0E0A" w:rsidP="00AB5423">
      <w:pPr>
        <w:pStyle w:val="a5"/>
        <w:jc w:val="both"/>
      </w:pPr>
      <w:r>
        <w:t xml:space="preserve">Заинтересованным журналистам, правозащитникам и спонсорам Правление Центра экстремальной журналистики готово предоставить все интересующие их материалы. </w:t>
      </w:r>
    </w:p>
    <w:p w:rsidR="006A0E0A" w:rsidRDefault="006A0E0A" w:rsidP="00AB5423">
      <w:pPr>
        <w:jc w:val="both"/>
      </w:pPr>
    </w:p>
    <w:p w:rsidR="006A0E0A" w:rsidRDefault="006A0E0A" w:rsidP="00447B14"/>
    <w:p w:rsidR="006A0E0A" w:rsidRPr="006A0E0A" w:rsidRDefault="006A0E0A" w:rsidP="006A0E0A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8" w:name="_Toc316647330"/>
      <w:r w:rsidRPr="006A0E0A">
        <w:rPr>
          <w:rFonts w:eastAsia="Times New Roman"/>
          <w:kern w:val="36"/>
          <w:sz w:val="44"/>
          <w:szCs w:val="44"/>
          <w:lang w:eastAsia="ru-RU"/>
        </w:rPr>
        <w:t>В Сирии погиб журналист британской газеты «Гардиан»</w:t>
      </w:r>
      <w:bookmarkEnd w:id="8"/>
    </w:p>
    <w:p w:rsidR="006A0E0A" w:rsidRDefault="006A0E0A" w:rsidP="006A0E0A">
      <w:pPr>
        <w:pStyle w:val="a4"/>
        <w:rPr>
          <w:lang w:eastAsia="ru-RU"/>
        </w:rPr>
      </w:pPr>
      <w:r>
        <w:rPr>
          <w:lang w:eastAsia="ru-RU"/>
        </w:rPr>
        <w:t xml:space="preserve">Источник: </w:t>
      </w:r>
      <w:proofErr w:type="gramStart"/>
      <w:r>
        <w:rPr>
          <w:lang w:eastAsia="ru-RU"/>
        </w:rPr>
        <w:t>Комсомольская</w:t>
      </w:r>
      <w:proofErr w:type="gramEnd"/>
      <w:r>
        <w:rPr>
          <w:lang w:eastAsia="ru-RU"/>
        </w:rPr>
        <w:t xml:space="preserve"> правда</w:t>
      </w:r>
    </w:p>
    <w:p w:rsidR="006A0E0A" w:rsidRDefault="006A0E0A" w:rsidP="006A0E0A">
      <w:pPr>
        <w:pStyle w:val="a4"/>
        <w:rPr>
          <w:lang w:eastAsia="ru-RU"/>
        </w:rPr>
      </w:pPr>
      <w:r>
        <w:rPr>
          <w:lang w:eastAsia="ru-RU"/>
        </w:rPr>
        <w:t>От 09.02.12</w:t>
      </w:r>
    </w:p>
    <w:p w:rsidR="006A0E0A" w:rsidRDefault="006A0E0A" w:rsidP="006A0E0A">
      <w:r>
        <w:rPr>
          <w:lang w:eastAsia="ru-RU"/>
        </w:rPr>
        <w:t xml:space="preserve">Ссылка: </w:t>
      </w:r>
      <w:r w:rsidRPr="006A0E0A">
        <w:rPr>
          <w:lang w:eastAsia="ru-RU"/>
        </w:rPr>
        <w:t>http://ul.kp.ru/online/news/1079328/</w:t>
      </w:r>
    </w:p>
    <w:p w:rsidR="006A0E0A" w:rsidRPr="006A0E0A" w:rsidRDefault="006A0E0A" w:rsidP="00AB5423">
      <w:pPr>
        <w:jc w:val="both"/>
        <w:rPr>
          <w:rFonts w:ascii="Times New Roman" w:hAnsi="Times New Roman" w:cs="Times New Roman"/>
          <w:sz w:val="24"/>
          <w:szCs w:val="24"/>
        </w:rPr>
      </w:pPr>
      <w:r w:rsidRPr="006A0E0A">
        <w:rPr>
          <w:rFonts w:ascii="Times New Roman" w:hAnsi="Times New Roman" w:cs="Times New Roman"/>
          <w:sz w:val="24"/>
          <w:szCs w:val="24"/>
        </w:rPr>
        <w:lastRenderedPageBreak/>
        <w:t>Это уже четвертый сотрудник СМИ с момента начала антиправительственных волнений в стране.</w:t>
      </w:r>
    </w:p>
    <w:p w:rsidR="006A0E0A" w:rsidRPr="006A0E0A" w:rsidRDefault="006A0E0A" w:rsidP="00AB5423">
      <w:pPr>
        <w:jc w:val="both"/>
        <w:rPr>
          <w:rFonts w:ascii="Times New Roman" w:hAnsi="Times New Roman" w:cs="Times New Roman"/>
          <w:sz w:val="24"/>
          <w:szCs w:val="24"/>
        </w:rPr>
      </w:pPr>
      <w:r w:rsidRPr="006A0E0A">
        <w:rPr>
          <w:rFonts w:ascii="Times New Roman" w:hAnsi="Times New Roman" w:cs="Times New Roman"/>
          <w:sz w:val="24"/>
          <w:szCs w:val="24"/>
        </w:rPr>
        <w:t xml:space="preserve">В сирийском городе </w:t>
      </w:r>
      <w:proofErr w:type="spellStart"/>
      <w:r w:rsidRPr="006A0E0A">
        <w:rPr>
          <w:rFonts w:ascii="Times New Roman" w:hAnsi="Times New Roman" w:cs="Times New Roman"/>
          <w:sz w:val="24"/>
          <w:szCs w:val="24"/>
        </w:rPr>
        <w:t>Хомс</w:t>
      </w:r>
      <w:proofErr w:type="spellEnd"/>
      <w:r w:rsidRPr="006A0E0A">
        <w:rPr>
          <w:rFonts w:ascii="Times New Roman" w:hAnsi="Times New Roman" w:cs="Times New Roman"/>
          <w:sz w:val="24"/>
          <w:szCs w:val="24"/>
        </w:rPr>
        <w:t xml:space="preserve"> в результате артобстрела погиб журналист </w:t>
      </w:r>
      <w:r w:rsidRPr="006A0E0A">
        <w:rPr>
          <w:rStyle w:val="a6"/>
          <w:rFonts w:ascii="Times New Roman" w:hAnsi="Times New Roman" w:cs="Times New Roman"/>
          <w:sz w:val="24"/>
          <w:szCs w:val="24"/>
        </w:rPr>
        <w:t xml:space="preserve">Мажар </w:t>
      </w:r>
      <w:proofErr w:type="spellStart"/>
      <w:r w:rsidRPr="006A0E0A">
        <w:rPr>
          <w:rStyle w:val="a6"/>
          <w:rFonts w:ascii="Times New Roman" w:hAnsi="Times New Roman" w:cs="Times New Roman"/>
          <w:sz w:val="24"/>
          <w:szCs w:val="24"/>
        </w:rPr>
        <w:t>Тайяра</w:t>
      </w:r>
      <w:proofErr w:type="spellEnd"/>
      <w:r w:rsidRPr="006A0E0A">
        <w:rPr>
          <w:rFonts w:ascii="Times New Roman" w:hAnsi="Times New Roman" w:cs="Times New Roman"/>
          <w:sz w:val="24"/>
          <w:szCs w:val="24"/>
        </w:rPr>
        <w:t>. 24-летний представитель СМИ по прозвищу "Омар сирийский" был внештатным сотрудником агентства АФП, также работал на "Гардиан", немецкое издание "</w:t>
      </w:r>
      <w:proofErr w:type="spellStart"/>
      <w:r w:rsidRPr="006A0E0A">
        <w:rPr>
          <w:rFonts w:ascii="Times New Roman" w:hAnsi="Times New Roman" w:cs="Times New Roman"/>
          <w:sz w:val="24"/>
          <w:szCs w:val="24"/>
        </w:rPr>
        <w:t>Вельт</w:t>
      </w:r>
      <w:proofErr w:type="spellEnd"/>
      <w:r w:rsidRPr="006A0E0A">
        <w:rPr>
          <w:rFonts w:ascii="Times New Roman" w:hAnsi="Times New Roman" w:cs="Times New Roman"/>
          <w:sz w:val="24"/>
          <w:szCs w:val="24"/>
        </w:rPr>
        <w:t xml:space="preserve">" и появлялся в эфире телеканалов </w:t>
      </w:r>
      <w:proofErr w:type="spellStart"/>
      <w:r w:rsidRPr="006A0E0A">
        <w:rPr>
          <w:rFonts w:ascii="Times New Roman" w:hAnsi="Times New Roman" w:cs="Times New Roman"/>
          <w:sz w:val="24"/>
          <w:szCs w:val="24"/>
        </w:rPr>
        <w:t>Си-Эн-Эн</w:t>
      </w:r>
      <w:proofErr w:type="spellEnd"/>
      <w:r w:rsidRPr="006A0E0A">
        <w:rPr>
          <w:rFonts w:ascii="Times New Roman" w:hAnsi="Times New Roman" w:cs="Times New Roman"/>
          <w:sz w:val="24"/>
          <w:szCs w:val="24"/>
        </w:rPr>
        <w:t xml:space="preserve"> и "Аль-Джазира".</w:t>
      </w:r>
    </w:p>
    <w:p w:rsidR="006A0E0A" w:rsidRPr="006A0E0A" w:rsidRDefault="006A0E0A" w:rsidP="00AB5423">
      <w:pPr>
        <w:pStyle w:val="a5"/>
        <w:jc w:val="both"/>
      </w:pPr>
      <w:r w:rsidRPr="006A0E0A">
        <w:t xml:space="preserve">Один из друзей журналиста рассказал, что </w:t>
      </w:r>
      <w:proofErr w:type="spellStart"/>
      <w:r w:rsidRPr="006A0E0A">
        <w:t>Тайяра</w:t>
      </w:r>
      <w:proofErr w:type="spellEnd"/>
      <w:r w:rsidRPr="006A0E0A">
        <w:t xml:space="preserve"> погиб в результате артобстрела, пытаясь помочь раненым. Он получил ранения в голову, живот и ногу, после чего через три часа скончался в больнице.</w:t>
      </w:r>
    </w:p>
    <w:p w:rsidR="006A0E0A" w:rsidRDefault="006A0E0A" w:rsidP="00AB5423">
      <w:pPr>
        <w:pStyle w:val="a5"/>
        <w:jc w:val="both"/>
      </w:pPr>
      <w:r w:rsidRPr="006A0E0A">
        <w:t xml:space="preserve">Мажар </w:t>
      </w:r>
      <w:proofErr w:type="spellStart"/>
      <w:r w:rsidRPr="006A0E0A">
        <w:t>Тайяра</w:t>
      </w:r>
      <w:proofErr w:type="spellEnd"/>
      <w:r w:rsidRPr="006A0E0A">
        <w:t xml:space="preserve"> стал четвертым журналистом, погибшим в Сирии с начала антиправительственного движения в стране, сообщает газета "Гардиан".</w:t>
      </w:r>
    </w:p>
    <w:p w:rsidR="00E8580A" w:rsidRDefault="00E8580A" w:rsidP="006A0E0A">
      <w:pPr>
        <w:pStyle w:val="a5"/>
      </w:pPr>
    </w:p>
    <w:p w:rsidR="00AB5423" w:rsidRDefault="00AB5423" w:rsidP="006A0E0A">
      <w:pPr>
        <w:pStyle w:val="a5"/>
      </w:pPr>
    </w:p>
    <w:p w:rsidR="00E8580A" w:rsidRDefault="00E8580A" w:rsidP="006A0E0A">
      <w:pPr>
        <w:pStyle w:val="a5"/>
      </w:pPr>
    </w:p>
    <w:p w:rsidR="00E8580A" w:rsidRPr="00E8580A" w:rsidRDefault="00E8580A" w:rsidP="00E8580A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9" w:name="_Toc316647331"/>
      <w:r w:rsidRPr="00E8580A">
        <w:rPr>
          <w:rFonts w:eastAsia="Times New Roman"/>
          <w:kern w:val="36"/>
          <w:sz w:val="44"/>
          <w:szCs w:val="44"/>
          <w:lang w:eastAsia="ru-RU"/>
        </w:rPr>
        <w:t>Работы на "Золотое перо – 2011" принимаются до 11 марта</w:t>
      </w:r>
      <w:bookmarkEnd w:id="9"/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Лениздат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>От 09.02.12</w:t>
      </w:r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 xml:space="preserve">Ссылка: </w:t>
      </w:r>
      <w:hyperlink r:id="rId12" w:anchor="1" w:history="1">
        <w:r w:rsidRPr="0091139D">
          <w:rPr>
            <w:rStyle w:val="a3"/>
            <w:lang w:eastAsia="ru-RU"/>
          </w:rPr>
          <w:t>http://www.lenizdat.ru/a0/ru/pm1/c-1102330-0.html#1</w:t>
        </w:r>
      </w:hyperlink>
    </w:p>
    <w:p w:rsidR="00E8580A" w:rsidRDefault="00E8580A" w:rsidP="00E8580A">
      <w:pPr>
        <w:pStyle w:val="a4"/>
        <w:rPr>
          <w:lang w:eastAsia="ru-RU"/>
        </w:rPr>
      </w:pPr>
    </w:p>
    <w:p w:rsidR="00E8580A" w:rsidRDefault="00E8580A" w:rsidP="00AB5423">
      <w:pPr>
        <w:pStyle w:val="tp1"/>
        <w:jc w:val="both"/>
      </w:pPr>
      <w:r>
        <w:t xml:space="preserve">Первое заседание жюри конкурса "Золотое перо-2011" под председательством Ларисы </w:t>
      </w:r>
      <w:proofErr w:type="spellStart"/>
      <w:r>
        <w:t>Афониной</w:t>
      </w:r>
      <w:proofErr w:type="spellEnd"/>
      <w:r>
        <w:t xml:space="preserve"> состоялось 8 февраля в Доме журналиста.  На заседании были сформированы рабочие группы жюри по числу конкурсных номинаций. Работы на конкурс "Золотое перо" принимаются от редакций СМИ и журналистов Петербурга и Ленинградской области до 11 марта (до 18:00). Выдвигать работы на конкурс могут и члены жюри, а воспользоваться этим правом при желании они смогут на следующем заседании – 14 марта. 21 марта жюри должно будет определиться с финалистами конкурса, представив </w:t>
      </w:r>
      <w:proofErr w:type="spellStart"/>
      <w:proofErr w:type="gramStart"/>
      <w:r>
        <w:t>шорт-лист</w:t>
      </w:r>
      <w:proofErr w:type="spellEnd"/>
      <w:proofErr w:type="gramEnd"/>
      <w:r>
        <w:t xml:space="preserve"> премии "Золотое перо-2011". </w:t>
      </w:r>
    </w:p>
    <w:p w:rsidR="00E8580A" w:rsidRDefault="00E8580A" w:rsidP="00AB5423">
      <w:pPr>
        <w:pStyle w:val="tp1"/>
        <w:jc w:val="both"/>
      </w:pPr>
      <w:r>
        <w:t>Затем предстоит итоговое голосование членов жюри, в результате которого будут определены лауреаты конкурса. По традиции "Золотого пера" имена лауреатов будут оглашены только на самой церемонии награждения. Как обычно, она состоится в последнюю пятницу марта (30 марта). Как уже сообщалось, организаторы журналистской премии проведут церемонию награждения в Таврическом дворце – в новом формате: во время торжественной части будут вручаться награды, а в завершении состоится праздничный банкет.</w:t>
      </w:r>
    </w:p>
    <w:p w:rsidR="00E8580A" w:rsidRDefault="00E8580A" w:rsidP="00AB5423">
      <w:pPr>
        <w:pStyle w:val="tp1"/>
        <w:jc w:val="both"/>
      </w:pPr>
      <w:r>
        <w:t xml:space="preserve"> Отметим, что до окончания приема работ остается чуть более месяца. Как и в предыдущие годы, на официальном сайте "Золотого пера" </w:t>
      </w:r>
      <w:proofErr w:type="spellStart"/>
      <w:r>
        <w:t>spbgoldpen.ru</w:t>
      </w:r>
      <w:proofErr w:type="spellEnd"/>
      <w:r>
        <w:t xml:space="preserve"> будут размещены материалы участников, а затем и список номинантов нынешнего конкурса. Материалы </w:t>
      </w:r>
      <w:r>
        <w:lastRenderedPageBreak/>
        <w:t>будут появляться на сайте по мере поступления в оргкомитет конкурса для удобства работы жюри.</w:t>
      </w:r>
    </w:p>
    <w:p w:rsidR="00E8580A" w:rsidRDefault="00E8580A" w:rsidP="00E8580A">
      <w:pPr>
        <w:pStyle w:val="a4"/>
        <w:rPr>
          <w:lang w:eastAsia="ru-RU"/>
        </w:rPr>
      </w:pPr>
    </w:p>
    <w:p w:rsidR="00E8580A" w:rsidRDefault="00E8580A" w:rsidP="006A0E0A">
      <w:pPr>
        <w:pStyle w:val="a5"/>
      </w:pPr>
    </w:p>
    <w:p w:rsidR="00E8580A" w:rsidRPr="00E8580A" w:rsidRDefault="00E8580A" w:rsidP="00E8580A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10" w:name="_Toc316647332"/>
      <w:r w:rsidRPr="00E8580A">
        <w:rPr>
          <w:rFonts w:eastAsia="Times New Roman"/>
          <w:kern w:val="36"/>
          <w:sz w:val="44"/>
          <w:szCs w:val="44"/>
          <w:lang w:eastAsia="ru-RU"/>
        </w:rPr>
        <w:t>Гендиректор "Коммерсанта" попросил МВД возбудить дело в связи с атакой на сайт ИД</w:t>
      </w:r>
      <w:bookmarkEnd w:id="10"/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Лениздат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>От 09.02.12</w:t>
      </w:r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 xml:space="preserve">Ссылка: </w:t>
      </w:r>
      <w:hyperlink r:id="rId13" w:anchor="1" w:history="1">
        <w:r w:rsidRPr="0091139D">
          <w:rPr>
            <w:rStyle w:val="a3"/>
            <w:lang w:eastAsia="ru-RU"/>
          </w:rPr>
          <w:t>http://www.lenizdat.ru/a0/ru/pm1/c-1102363-0.html#1</w:t>
        </w:r>
      </w:hyperlink>
    </w:p>
    <w:p w:rsidR="00E8580A" w:rsidRDefault="00E8580A" w:rsidP="00E8580A">
      <w:pPr>
        <w:pStyle w:val="a4"/>
        <w:rPr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05"/>
        <w:gridCol w:w="150"/>
      </w:tblGrid>
      <w:tr w:rsidR="00E8580A" w:rsidTr="00E8580A">
        <w:trPr>
          <w:tblCellSpacing w:w="0" w:type="dxa"/>
        </w:trPr>
        <w:tc>
          <w:tcPr>
            <w:tcW w:w="4950" w:type="pct"/>
            <w:hideMark/>
          </w:tcPr>
          <w:p w:rsidR="00E8580A" w:rsidRDefault="00E8580A" w:rsidP="00AB5423">
            <w:pPr>
              <w:pStyle w:val="tp1"/>
              <w:jc w:val="both"/>
            </w:pPr>
            <w:r>
              <w:t xml:space="preserve">Генеральный директор издательского дома "Коммерсант" Демьян Кудрявцев подал в МВД России заявление с просьбой возбудить уголовное дело против пресс-секретаря движения "Наши" Кристины </w:t>
            </w:r>
            <w:proofErr w:type="spellStart"/>
            <w:r>
              <w:t>Потупчик</w:t>
            </w:r>
            <w:proofErr w:type="spellEnd"/>
            <w:r>
              <w:t xml:space="preserve"> и других лиц за подготовку DDoS-атак на сайт "Коммерсанта" в 2008 году. </w:t>
            </w:r>
          </w:p>
          <w:p w:rsidR="00E8580A" w:rsidRDefault="00E8580A" w:rsidP="00AB5423">
            <w:pPr>
              <w:pStyle w:val="tp1"/>
              <w:jc w:val="both"/>
            </w:pPr>
            <w:r>
              <w:t>О намерении обратиться в М</w:t>
            </w:r>
            <w:proofErr w:type="gramStart"/>
            <w:r>
              <w:t>ВД с тр</w:t>
            </w:r>
            <w:proofErr w:type="gramEnd"/>
            <w:r>
              <w:t xml:space="preserve">ебованием возбудить дело Кудрявцев написал в ночь на четверг в своем </w:t>
            </w:r>
            <w:proofErr w:type="spellStart"/>
            <w:r>
              <w:t>блоге</w:t>
            </w:r>
            <w:proofErr w:type="spellEnd"/>
            <w:r>
              <w:t xml:space="preserve"> в "Живом Журнале". По его мнению, основания для этого дает опубликованное хакерами в интернете содержание почты </w:t>
            </w:r>
            <w:proofErr w:type="spellStart"/>
            <w:r>
              <w:t>Потупчик</w:t>
            </w:r>
            <w:proofErr w:type="spellEnd"/>
            <w:r>
              <w:t xml:space="preserve">. DDOS атаки, "будучи направлены против "Коммерсанта", нанесли ущерб провайдерам и их другим клиентам - целые сегменты московской сети были недоступны из-за этих преступных действий", написал </w:t>
            </w:r>
            <w:proofErr w:type="spellStart"/>
            <w:r>
              <w:t>главред</w:t>
            </w:r>
            <w:proofErr w:type="spellEnd"/>
            <w:r>
              <w:t>.</w:t>
            </w:r>
          </w:p>
          <w:p w:rsidR="00E8580A" w:rsidRDefault="00E8580A" w:rsidP="00AB5423">
            <w:pPr>
              <w:pStyle w:val="tp1"/>
              <w:jc w:val="both"/>
            </w:pPr>
            <w:r>
              <w:t>О подаче заявления в МВД он также сообщил в ЖЖ в четверг вечером.</w:t>
            </w:r>
          </w:p>
          <w:p w:rsidR="00E8580A" w:rsidRDefault="00E8580A" w:rsidP="00AB5423">
            <w:pPr>
              <w:pStyle w:val="tp1"/>
              <w:jc w:val="both"/>
            </w:pPr>
            <w:r>
              <w:t xml:space="preserve">В пресс-службе </w:t>
            </w:r>
            <w:proofErr w:type="spellStart"/>
            <w:r>
              <w:t>Росмолодежи</w:t>
            </w:r>
            <w:proofErr w:type="spellEnd"/>
            <w:r>
              <w:t xml:space="preserve"> </w:t>
            </w:r>
            <w:r w:rsidRPr="00E8580A">
              <w:t>РИА "Новости"</w:t>
            </w:r>
            <w:r>
              <w:t xml:space="preserve"> ранее отказались комментировать данную ситуацию, отметив, что "не комментируют незаконные действия".</w:t>
            </w:r>
          </w:p>
          <w:p w:rsidR="00E8580A" w:rsidRDefault="00E8580A" w:rsidP="00AB5423">
            <w:pPr>
              <w:pStyle w:val="tp1"/>
              <w:jc w:val="both"/>
            </w:pPr>
            <w:r>
              <w:t xml:space="preserve">В марте 2008 года сайт газеты "Коммерсант" два дня подвергался компьютерной атаке со стороны злоумышленников. Кудрявцев тогда заявил, что хочет увидеть в тюрьме организаторов атаки, расценив это как "акт компьютерного терроризма". Тогда же </w:t>
            </w:r>
            <w:proofErr w:type="spellStart"/>
            <w:r>
              <w:t>главред</w:t>
            </w:r>
            <w:proofErr w:type="spellEnd"/>
            <w:r>
              <w:t xml:space="preserve"> высказал мнение, что "это дорогая атака, это деньги и силы, которые не может себе позволить ни один человек, мы имеем дело с организацией, финансированием этой организации".</w:t>
            </w:r>
          </w:p>
        </w:tc>
        <w:tc>
          <w:tcPr>
            <w:tcW w:w="0" w:type="auto"/>
            <w:hideMark/>
          </w:tcPr>
          <w:p w:rsidR="00E8580A" w:rsidRDefault="00E8580A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3" name="Рисунок 3" descr="http://www.lenizdat.ru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nizdat.ru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80A" w:rsidRPr="006A0E0A" w:rsidRDefault="00E8580A" w:rsidP="00E8580A">
      <w:pPr>
        <w:pStyle w:val="a4"/>
        <w:rPr>
          <w:lang w:eastAsia="ru-RU"/>
        </w:rPr>
      </w:pPr>
    </w:p>
    <w:p w:rsidR="006A0E0A" w:rsidRDefault="006A0E0A" w:rsidP="00447B14"/>
    <w:p w:rsidR="00E8580A" w:rsidRDefault="00E8580A" w:rsidP="00447B14"/>
    <w:p w:rsidR="00E8580A" w:rsidRPr="00E8580A" w:rsidRDefault="00E8580A" w:rsidP="00E8580A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11" w:name="_Toc316647333"/>
      <w:r w:rsidRPr="00E8580A">
        <w:rPr>
          <w:rFonts w:eastAsia="Times New Roman"/>
          <w:kern w:val="36"/>
          <w:sz w:val="44"/>
          <w:szCs w:val="44"/>
          <w:lang w:eastAsia="ru-RU"/>
        </w:rPr>
        <w:t xml:space="preserve">Анатолий </w:t>
      </w:r>
      <w:proofErr w:type="spellStart"/>
      <w:r w:rsidRPr="00E8580A">
        <w:rPr>
          <w:rFonts w:eastAsia="Times New Roman"/>
          <w:kern w:val="36"/>
          <w:sz w:val="44"/>
          <w:szCs w:val="44"/>
          <w:lang w:eastAsia="ru-RU"/>
        </w:rPr>
        <w:t>Аграфенин</w:t>
      </w:r>
      <w:proofErr w:type="spellEnd"/>
      <w:r w:rsidRPr="00E8580A">
        <w:rPr>
          <w:rFonts w:eastAsia="Times New Roman"/>
          <w:kern w:val="36"/>
          <w:sz w:val="44"/>
          <w:szCs w:val="44"/>
          <w:lang w:eastAsia="ru-RU"/>
        </w:rPr>
        <w:t xml:space="preserve"> покинул пост зампреда Комитета по печати</w:t>
      </w:r>
      <w:bookmarkEnd w:id="11"/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Лениздат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E8580A" w:rsidRDefault="00E8580A" w:rsidP="00E8580A">
      <w:pPr>
        <w:pStyle w:val="a4"/>
        <w:rPr>
          <w:lang w:eastAsia="ru-RU"/>
        </w:rPr>
      </w:pPr>
      <w:r>
        <w:rPr>
          <w:lang w:eastAsia="ru-RU"/>
        </w:rPr>
        <w:t>От 09.02.12</w:t>
      </w:r>
    </w:p>
    <w:p w:rsidR="00E8580A" w:rsidRDefault="00E8580A" w:rsidP="00E8580A">
      <w:pPr>
        <w:rPr>
          <w:lang w:eastAsia="ru-RU"/>
        </w:rPr>
      </w:pPr>
      <w:r>
        <w:rPr>
          <w:lang w:eastAsia="ru-RU"/>
        </w:rPr>
        <w:t xml:space="preserve">Ссылка: </w:t>
      </w:r>
      <w:hyperlink r:id="rId15" w:anchor="1" w:history="1">
        <w:r w:rsidRPr="0091139D">
          <w:rPr>
            <w:rStyle w:val="a3"/>
            <w:lang w:eastAsia="ru-RU"/>
          </w:rPr>
          <w:t>http://www.lenizdat.ru/a0/ru/pm1/c-1102345-0.html#1</w:t>
        </w:r>
      </w:hyperlink>
    </w:p>
    <w:p w:rsidR="00E8580A" w:rsidRDefault="00E8580A" w:rsidP="00AB5423">
      <w:pPr>
        <w:pStyle w:val="tp1"/>
        <w:jc w:val="both"/>
      </w:pPr>
      <w:r>
        <w:lastRenderedPageBreak/>
        <w:t xml:space="preserve">Заместитель председателя Комитета по печати и взаимодействию со СМИ Анатолий </w:t>
      </w:r>
      <w:proofErr w:type="spellStart"/>
      <w:r>
        <w:t>Аграфенин</w:t>
      </w:r>
      <w:proofErr w:type="spellEnd"/>
      <w:r>
        <w:t xml:space="preserve"> покинул свою должность. Как рассказали в отделе кадров ведомства, чиновник "</w:t>
      </w:r>
      <w:proofErr w:type="gramStart"/>
      <w:r>
        <w:t>подал прошение об отставке и оно было</w:t>
      </w:r>
      <w:proofErr w:type="gramEnd"/>
      <w:r>
        <w:t xml:space="preserve"> удовлетворено".</w:t>
      </w:r>
    </w:p>
    <w:p w:rsidR="00E8580A" w:rsidRDefault="00E8580A" w:rsidP="00AB5423">
      <w:pPr>
        <w:pStyle w:val="tp1"/>
        <w:jc w:val="both"/>
      </w:pPr>
      <w:r>
        <w:t xml:space="preserve">8 февраля 2012 года стало последним днем работы Анатолия </w:t>
      </w:r>
      <w:proofErr w:type="spellStart"/>
      <w:r>
        <w:t>Аграфенина</w:t>
      </w:r>
      <w:proofErr w:type="spellEnd"/>
      <w:r>
        <w:t xml:space="preserve"> в Смольном. В Комитете по печати он проработал более трех лет, перейдя на пост заместителя председателя ведомства 1 декабря 2008 года.</w:t>
      </w:r>
    </w:p>
    <w:p w:rsidR="00E8580A" w:rsidRDefault="00E8580A" w:rsidP="00AB5423">
      <w:pPr>
        <w:pStyle w:val="tp1"/>
        <w:jc w:val="both"/>
      </w:pPr>
      <w:r>
        <w:t xml:space="preserve">"Анатолия </w:t>
      </w:r>
      <w:proofErr w:type="spellStart"/>
      <w:r>
        <w:t>Аграфенина</w:t>
      </w:r>
      <w:proofErr w:type="spellEnd"/>
      <w:r>
        <w:t xml:space="preserve"> просто перевели на другую работу, – прокомментировала кадровую перестановку Юлия </w:t>
      </w:r>
      <w:proofErr w:type="spellStart"/>
      <w:r>
        <w:t>Стрижак</w:t>
      </w:r>
      <w:proofErr w:type="spellEnd"/>
      <w:r>
        <w:t xml:space="preserve">, пресс-секретарь вице-губернатора Василия </w:t>
      </w:r>
      <w:proofErr w:type="spellStart"/>
      <w:r>
        <w:t>Кичеджи</w:t>
      </w:r>
      <w:proofErr w:type="spellEnd"/>
      <w:r>
        <w:t>. – Никаких секретов здесь нет".</w:t>
      </w:r>
    </w:p>
    <w:p w:rsidR="00E8580A" w:rsidRDefault="00E8580A" w:rsidP="00AB5423">
      <w:pPr>
        <w:pStyle w:val="tp1"/>
        <w:jc w:val="both"/>
      </w:pPr>
      <w:r>
        <w:t xml:space="preserve">Отметим, что в последнее время Анатолий </w:t>
      </w:r>
      <w:proofErr w:type="spellStart"/>
      <w:r>
        <w:t>Аграфенин</w:t>
      </w:r>
      <w:proofErr w:type="spellEnd"/>
      <w:r>
        <w:t xml:space="preserve"> курировал в Комитете распределение бюджетных субсидий районным СМИ. Эта процедура уже второй год вызывает нарекания не только участников </w:t>
      </w:r>
      <w:proofErr w:type="spellStart"/>
      <w:r>
        <w:t>медийного</w:t>
      </w:r>
      <w:proofErr w:type="spellEnd"/>
      <w:r>
        <w:t xml:space="preserve"> рынка, но и представителей Федеральной антимонопольной службы (ФАС).</w:t>
      </w:r>
    </w:p>
    <w:p w:rsidR="00E8580A" w:rsidRDefault="00E8580A" w:rsidP="00AB5423">
      <w:pPr>
        <w:pStyle w:val="tp1"/>
        <w:jc w:val="both"/>
      </w:pPr>
      <w:r>
        <w:t xml:space="preserve">По информации </w:t>
      </w:r>
      <w:proofErr w:type="spellStart"/>
      <w:r>
        <w:t>Лениздат</w:t>
      </w:r>
      <w:proofErr w:type="gramStart"/>
      <w:r>
        <w:t>.Р</w:t>
      </w:r>
      <w:proofErr w:type="gramEnd"/>
      <w:r>
        <w:t>у</w:t>
      </w:r>
      <w:proofErr w:type="spellEnd"/>
      <w:r>
        <w:t xml:space="preserve">, следующим местом работы чиновника станет </w:t>
      </w:r>
      <w:proofErr w:type="spellStart"/>
      <w:r>
        <w:t>смольнинская</w:t>
      </w:r>
      <w:proofErr w:type="spellEnd"/>
      <w:r>
        <w:t xml:space="preserve"> структура ОАО "Информационно-издательский центр правительства Санкт-Петербурга "</w:t>
      </w:r>
      <w:proofErr w:type="spellStart"/>
      <w:r>
        <w:t>Петроцентр</w:t>
      </w:r>
      <w:proofErr w:type="spellEnd"/>
      <w:r>
        <w:t xml:space="preserve">". С большой вероятностью он займет пост заместителя генерального директора компании Владимира </w:t>
      </w:r>
      <w:proofErr w:type="spellStart"/>
      <w:r>
        <w:t>Гронского</w:t>
      </w:r>
      <w:proofErr w:type="spellEnd"/>
      <w:r>
        <w:t xml:space="preserve">. </w:t>
      </w:r>
      <w:proofErr w:type="gramStart"/>
      <w:r>
        <w:t>Последний</w:t>
      </w:r>
      <w:proofErr w:type="gramEnd"/>
      <w:r>
        <w:t xml:space="preserve"> пока недоступен для комментариев. Как и сам Анатолий </w:t>
      </w:r>
      <w:proofErr w:type="spellStart"/>
      <w:r>
        <w:t>Аграфенин</w:t>
      </w:r>
      <w:proofErr w:type="spellEnd"/>
      <w:r>
        <w:t xml:space="preserve"> – его телефон "вне зоны действия сети". Анатолий </w:t>
      </w:r>
      <w:proofErr w:type="spellStart"/>
      <w:r>
        <w:t>Аграфенин</w:t>
      </w:r>
      <w:proofErr w:type="spellEnd"/>
      <w:r>
        <w:t xml:space="preserve"> станет главным редактором газеты "Санкт-Петербургский дневник".</w:t>
      </w:r>
    </w:p>
    <w:p w:rsidR="00E8580A" w:rsidRDefault="00E8580A" w:rsidP="00AB5423">
      <w:pPr>
        <w:pStyle w:val="tp1"/>
        <w:jc w:val="both"/>
      </w:pPr>
      <w:r>
        <w:t xml:space="preserve">Анатолий </w:t>
      </w:r>
      <w:proofErr w:type="spellStart"/>
      <w:r>
        <w:t>Аграфенин</w:t>
      </w:r>
      <w:proofErr w:type="spellEnd"/>
      <w:r>
        <w:t xml:space="preserve"> родился 17 января 1963 года. Окончил факультет журналистики Ленинградского государственного университета. В 1980–1981 годах работал корреспондентом газеты "Советская молодежь" в Риге, в 1986–1991 – заведующий отделом газеты "</w:t>
      </w:r>
      <w:proofErr w:type="gramStart"/>
      <w:r>
        <w:t>Ленинградская</w:t>
      </w:r>
      <w:proofErr w:type="gramEnd"/>
      <w:r>
        <w:t xml:space="preserve"> правда", в 1991–2002-м занимал пост  заместителя главного редактора газеты "Санкт-Петербургские ведомости", в 2002–2004 – шеф-редактор издания. В 2004 году </w:t>
      </w:r>
      <w:proofErr w:type="spellStart"/>
      <w:r>
        <w:t>Аграфенин</w:t>
      </w:r>
      <w:proofErr w:type="spellEnd"/>
      <w:r>
        <w:t xml:space="preserve"> стал главным редактором газеты "Утро Петербурга", затем перешел на работу в Смольный.</w:t>
      </w:r>
    </w:p>
    <w:p w:rsidR="00E8580A" w:rsidRDefault="00E8580A" w:rsidP="00E8580A"/>
    <w:p w:rsidR="00E8580A" w:rsidRDefault="00E8580A" w:rsidP="00E8580A"/>
    <w:p w:rsidR="00E8580A" w:rsidRDefault="00E8580A" w:rsidP="00447B14"/>
    <w:p w:rsidR="00A823ED" w:rsidRDefault="00B9310E" w:rsidP="00B9310E">
      <w:pPr>
        <w:pStyle w:val="a8"/>
        <w:jc w:val="right"/>
      </w:pPr>
      <w:r>
        <w:t>НОВОСТИ ВЫСШЕГО ОБРАЗОВАНИЯ</w:t>
      </w:r>
    </w:p>
    <w:p w:rsidR="00A823ED" w:rsidRDefault="00A823ED" w:rsidP="00447B14"/>
    <w:p w:rsidR="00A823ED" w:rsidRPr="00A823ED" w:rsidRDefault="00A823ED" w:rsidP="00A823ED">
      <w:pPr>
        <w:pStyle w:val="2"/>
        <w:rPr>
          <w:sz w:val="44"/>
          <w:szCs w:val="44"/>
        </w:rPr>
      </w:pPr>
      <w:bookmarkStart w:id="12" w:name="_Toc316647334"/>
      <w:r w:rsidRPr="00A823ED">
        <w:rPr>
          <w:sz w:val="44"/>
          <w:szCs w:val="44"/>
        </w:rPr>
        <w:t xml:space="preserve">На </w:t>
      </w:r>
      <w:proofErr w:type="spellStart"/>
      <w:r w:rsidRPr="00A823ED">
        <w:rPr>
          <w:sz w:val="44"/>
          <w:szCs w:val="44"/>
        </w:rPr>
        <w:t>журфаке</w:t>
      </w:r>
      <w:proofErr w:type="spellEnd"/>
      <w:r w:rsidRPr="00A823ED">
        <w:rPr>
          <w:sz w:val="44"/>
          <w:szCs w:val="44"/>
        </w:rPr>
        <w:t xml:space="preserve"> МГУ состоялась церемония награждения победителей Всероссийского конкурса "Панацея"</w:t>
      </w:r>
      <w:bookmarkEnd w:id="12"/>
    </w:p>
    <w:p w:rsidR="00A823ED" w:rsidRDefault="00A823ED" w:rsidP="00A823ED">
      <w:pPr>
        <w:pStyle w:val="a4"/>
        <w:rPr>
          <w:lang w:eastAsia="ru-RU"/>
        </w:rPr>
      </w:pPr>
      <w:r>
        <w:rPr>
          <w:lang w:eastAsia="ru-RU"/>
        </w:rPr>
        <w:t>Источник: Вести Москва</w:t>
      </w:r>
    </w:p>
    <w:p w:rsidR="00A823ED" w:rsidRDefault="00A823ED" w:rsidP="00A823ED">
      <w:pPr>
        <w:pStyle w:val="a4"/>
        <w:rPr>
          <w:lang w:eastAsia="ru-RU"/>
        </w:rPr>
      </w:pPr>
      <w:r>
        <w:rPr>
          <w:lang w:eastAsia="ru-RU"/>
        </w:rPr>
        <w:t>От 06.02.12</w:t>
      </w:r>
    </w:p>
    <w:p w:rsidR="00A823ED" w:rsidRDefault="00A823ED" w:rsidP="00A823ED">
      <w:pPr>
        <w:rPr>
          <w:lang w:eastAsia="ru-RU"/>
        </w:rPr>
      </w:pPr>
      <w:r>
        <w:rPr>
          <w:lang w:eastAsia="ru-RU"/>
        </w:rPr>
        <w:lastRenderedPageBreak/>
        <w:t xml:space="preserve">Ссылка: </w:t>
      </w:r>
      <w:hyperlink r:id="rId16" w:history="1">
        <w:r w:rsidRPr="00025BE3">
          <w:rPr>
            <w:rStyle w:val="a3"/>
            <w:lang w:eastAsia="ru-RU"/>
          </w:rPr>
          <w:t>http://www.vesti-moscow.ru/rnews.html?id=152792</w:t>
        </w:r>
      </w:hyperlink>
    </w:p>
    <w:p w:rsidR="00A823ED" w:rsidRDefault="00A823ED" w:rsidP="00AB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823ED">
        <w:rPr>
          <w:rFonts w:ascii="Times New Roman" w:hAnsi="Times New Roman" w:cs="Times New Roman"/>
          <w:sz w:val="24"/>
          <w:szCs w:val="24"/>
        </w:rPr>
        <w:t xml:space="preserve">В понедельник на </w:t>
      </w:r>
      <w:proofErr w:type="spellStart"/>
      <w:r w:rsidRPr="00A823ED">
        <w:rPr>
          <w:rFonts w:ascii="Times New Roman" w:hAnsi="Times New Roman" w:cs="Times New Roman"/>
          <w:sz w:val="24"/>
          <w:szCs w:val="24"/>
        </w:rPr>
        <w:t>журфаке</w:t>
      </w:r>
      <w:proofErr w:type="spellEnd"/>
      <w:r w:rsidRPr="00A823ED">
        <w:rPr>
          <w:rFonts w:ascii="Times New Roman" w:hAnsi="Times New Roman" w:cs="Times New Roman"/>
          <w:sz w:val="24"/>
          <w:szCs w:val="24"/>
        </w:rPr>
        <w:t xml:space="preserve"> МГУ состоялась церемония награждения победителей Всероссийского конкурса "Панацея". В нём принимали участие журналисты региональных СМИ, которые пишут или делают программы на тему здоровья. </w:t>
      </w:r>
      <w:r w:rsidRPr="00A823ED">
        <w:rPr>
          <w:rFonts w:ascii="Times New Roman" w:hAnsi="Times New Roman" w:cs="Times New Roman"/>
          <w:sz w:val="24"/>
          <w:szCs w:val="24"/>
        </w:rPr>
        <w:br/>
      </w:r>
      <w:r w:rsidRPr="00A823ED">
        <w:rPr>
          <w:rFonts w:ascii="Times New Roman" w:hAnsi="Times New Roman" w:cs="Times New Roman"/>
          <w:sz w:val="24"/>
          <w:szCs w:val="24"/>
        </w:rPr>
        <w:br/>
        <w:t>Всего на конкурс было представлено более двух тысяч материалов из 52-х регионов страны. Темы репортажей оказались самые разные и касались как медицинских, так и социальных проблем общества. Работы оценивались в пяти номинациях. По итогам конкурса награды получили 35 журналистов.</w:t>
      </w:r>
    </w:p>
    <w:p w:rsidR="00B9310E" w:rsidRDefault="00B9310E" w:rsidP="00A823ED">
      <w:pPr>
        <w:rPr>
          <w:rFonts w:ascii="Times New Roman" w:hAnsi="Times New Roman" w:cs="Times New Roman"/>
          <w:sz w:val="24"/>
          <w:szCs w:val="24"/>
        </w:rPr>
      </w:pPr>
    </w:p>
    <w:p w:rsidR="00B9310E" w:rsidRDefault="00B9310E" w:rsidP="00A823ED">
      <w:pPr>
        <w:rPr>
          <w:rFonts w:ascii="Times New Roman" w:hAnsi="Times New Roman" w:cs="Times New Roman"/>
          <w:sz w:val="24"/>
          <w:szCs w:val="24"/>
        </w:rPr>
      </w:pPr>
    </w:p>
    <w:p w:rsidR="00B9310E" w:rsidRDefault="00B9310E" w:rsidP="00A823ED">
      <w:pPr>
        <w:rPr>
          <w:rFonts w:ascii="Times New Roman" w:hAnsi="Times New Roman" w:cs="Times New Roman"/>
          <w:sz w:val="24"/>
          <w:szCs w:val="24"/>
        </w:rPr>
      </w:pPr>
    </w:p>
    <w:p w:rsidR="00B9310E" w:rsidRPr="00A823ED" w:rsidRDefault="00B9310E" w:rsidP="00B9310E">
      <w:pPr>
        <w:pStyle w:val="2"/>
        <w:rPr>
          <w:sz w:val="44"/>
          <w:szCs w:val="44"/>
        </w:rPr>
      </w:pPr>
      <w:bookmarkStart w:id="13" w:name="_Toc316647335"/>
      <w:r w:rsidRPr="00A823ED">
        <w:rPr>
          <w:sz w:val="44"/>
          <w:szCs w:val="44"/>
        </w:rPr>
        <w:t xml:space="preserve">Проблемы с выплатой январских стипендий в некоторых вузах так и не решены - </w:t>
      </w:r>
      <w:proofErr w:type="spellStart"/>
      <w:r w:rsidRPr="00A823ED">
        <w:rPr>
          <w:sz w:val="44"/>
          <w:szCs w:val="44"/>
        </w:rPr>
        <w:t>студсоюз</w:t>
      </w:r>
      <w:bookmarkEnd w:id="13"/>
      <w:proofErr w:type="spellEnd"/>
    </w:p>
    <w:p w:rsidR="00B9310E" w:rsidRDefault="00B9310E" w:rsidP="00B9310E">
      <w:pPr>
        <w:pStyle w:val="a4"/>
        <w:rPr>
          <w:lang w:eastAsia="ru-RU"/>
        </w:rPr>
      </w:pPr>
      <w:r>
        <w:rPr>
          <w:lang w:eastAsia="ru-RU"/>
        </w:rPr>
        <w:t xml:space="preserve">Источник: РИА Новости </w:t>
      </w:r>
    </w:p>
    <w:p w:rsidR="00B9310E" w:rsidRDefault="00B9310E" w:rsidP="00B9310E">
      <w:pPr>
        <w:pStyle w:val="a4"/>
        <w:rPr>
          <w:lang w:eastAsia="ru-RU"/>
        </w:rPr>
      </w:pPr>
      <w:r>
        <w:rPr>
          <w:lang w:eastAsia="ru-RU"/>
        </w:rPr>
        <w:t>От 07.02.12</w:t>
      </w:r>
    </w:p>
    <w:p w:rsidR="00B9310E" w:rsidRDefault="00B9310E" w:rsidP="00B9310E">
      <w:pPr>
        <w:rPr>
          <w:lang w:eastAsia="ru-RU"/>
        </w:rPr>
      </w:pPr>
      <w:r>
        <w:rPr>
          <w:lang w:eastAsia="ru-RU"/>
        </w:rPr>
        <w:t xml:space="preserve">Ссылка </w:t>
      </w:r>
      <w:hyperlink r:id="rId17" w:history="1">
        <w:r w:rsidRPr="00025BE3">
          <w:rPr>
            <w:rStyle w:val="a3"/>
            <w:lang w:eastAsia="ru-RU"/>
          </w:rPr>
          <w:t>http://ug.ria.ru/society/20120207/82232763.html</w:t>
        </w:r>
      </w:hyperlink>
    </w:p>
    <w:p w:rsidR="00B9310E" w:rsidRDefault="00B9310E" w:rsidP="00AB5423">
      <w:pPr>
        <w:pStyle w:val="a5"/>
        <w:jc w:val="both"/>
      </w:pPr>
      <w:r>
        <w:t xml:space="preserve">Проблемы с выплатой январских стипендий в некоторых российских вузах до сих пор не решены, несмотря на то, что средства учебным заведениям были перечислены, сообщил во вторник РИА Новости председатель Российского студенческого союза Артем Хромов. </w:t>
      </w:r>
    </w:p>
    <w:p w:rsidR="00B9310E" w:rsidRDefault="00B9310E" w:rsidP="00AB5423">
      <w:pPr>
        <w:pStyle w:val="a5"/>
        <w:jc w:val="both"/>
      </w:pPr>
      <w:r>
        <w:t xml:space="preserve">На прошлой неделе </w:t>
      </w:r>
      <w:proofErr w:type="spellStart"/>
      <w:r>
        <w:t>студсоюз</w:t>
      </w:r>
      <w:proofErr w:type="spellEnd"/>
      <w:r>
        <w:t xml:space="preserve"> сообщил, что учащиеся некоторых вузов в январе не получили положенные им стипендии. По мнению </w:t>
      </w:r>
      <w:proofErr w:type="spellStart"/>
      <w:r>
        <w:t>Хромова</w:t>
      </w:r>
      <w:proofErr w:type="spellEnd"/>
      <w:r>
        <w:t xml:space="preserve">, проблема была связана с деятельностью казначейства, финансового блока правительства, которые вовремя не подготовили документы. В </w:t>
      </w:r>
      <w:proofErr w:type="spellStart"/>
      <w:r>
        <w:t>Минобрнауки</w:t>
      </w:r>
      <w:proofErr w:type="spellEnd"/>
      <w:r>
        <w:t xml:space="preserve"> </w:t>
      </w:r>
      <w:proofErr w:type="spellStart"/>
      <w:r>
        <w:t>подвердили</w:t>
      </w:r>
      <w:proofErr w:type="spellEnd"/>
      <w:r>
        <w:t xml:space="preserve">, что выплаты были задержаны из-за технического сбоя при переходе на новую систему финансирования. </w:t>
      </w:r>
    </w:p>
    <w:p w:rsidR="00B9310E" w:rsidRDefault="00B9310E" w:rsidP="00AB5423">
      <w:pPr>
        <w:pStyle w:val="a5"/>
        <w:jc w:val="both"/>
      </w:pPr>
      <w:r>
        <w:t xml:space="preserve">"Насколько нам известно, деньги вузам были переведены. На текущий момент в некоторых деньги не выплачиваются по вине самих учебных заведений, как долго будет продолжаться эта ситуация пока не известно", - отметил студенческий лидер. </w:t>
      </w:r>
    </w:p>
    <w:p w:rsidR="00B9310E" w:rsidRDefault="00B9310E" w:rsidP="00AB5423">
      <w:pPr>
        <w:pStyle w:val="a5"/>
        <w:jc w:val="both"/>
      </w:pPr>
      <w:r>
        <w:t xml:space="preserve">Как сообщила РИА Новости студентка Пятигорского государственного лингвистического университета (ПГЛУ) Лилия Маркарян, стипендию в вузе должны были выдать 25 января, но ее нет. "Обещают раньше 25 февраля выдать обе и за январь, и за февраль, там даже объявление висит, но никто не объясняет причин", - сказала девушка. </w:t>
      </w:r>
    </w:p>
    <w:p w:rsidR="00B9310E" w:rsidRDefault="00B9310E" w:rsidP="00AB5423">
      <w:pPr>
        <w:pStyle w:val="a5"/>
        <w:jc w:val="both"/>
      </w:pPr>
      <w:r>
        <w:t xml:space="preserve">Чеченский государственный педагогический институт начнет выплату студенческих стипендий за январь, как только деньги поступят в казначейство, сообщил РИА Новости ректор </w:t>
      </w:r>
      <w:proofErr w:type="spellStart"/>
      <w:r>
        <w:t>Бекхан</w:t>
      </w:r>
      <w:proofErr w:type="spellEnd"/>
      <w:r>
        <w:t xml:space="preserve"> Хасбулатов. "Деньги на стипендию не перечислены лишь по той причине, что их нет в казначействе, и это касается всех вузов республики", - сказал Хасбулатов. </w:t>
      </w:r>
    </w:p>
    <w:p w:rsidR="00B9310E" w:rsidRDefault="00B9310E" w:rsidP="00AB5423">
      <w:pPr>
        <w:pStyle w:val="a5"/>
        <w:jc w:val="both"/>
      </w:pPr>
      <w:r>
        <w:lastRenderedPageBreak/>
        <w:t xml:space="preserve">Ранее глава Федерального казначейства Роман </w:t>
      </w:r>
      <w:proofErr w:type="spellStart"/>
      <w:r>
        <w:t>Артюхин</w:t>
      </w:r>
      <w:proofErr w:type="spellEnd"/>
      <w:r>
        <w:t xml:space="preserve"> сообщил, что задержки с выплатой январских стипендий в ряде вузов связаны с техническими вопросами в начале года. Он добавил, что проблема не носит финансового характера, денежные средства есть в бюджете. Никаких технических или организационных заминок со стороны федерального казначейства нет, заявил он. </w:t>
      </w:r>
    </w:p>
    <w:p w:rsidR="00B9310E" w:rsidRDefault="00B9310E" w:rsidP="00AB5423">
      <w:pPr>
        <w:pStyle w:val="a5"/>
        <w:jc w:val="both"/>
      </w:pPr>
      <w:r>
        <w:t xml:space="preserve">Пятигорский государственный гуманитарно-технологический университет (ПГГТУ) заявил, что студенты получили стипендию даже раньше срока. "У нас такой проблемы нет, январская стипендия у нас была выплачена в декабре, если возникнут проблемы с февральской, то выплатим ее позже", - сказал РИА Новости ректор ПГГТУ Андрей Казначеев. </w:t>
      </w:r>
    </w:p>
    <w:p w:rsidR="00B9310E" w:rsidRDefault="00B9310E" w:rsidP="00AB5423">
      <w:pPr>
        <w:pStyle w:val="a5"/>
        <w:jc w:val="both"/>
      </w:pPr>
      <w:r>
        <w:t xml:space="preserve">Ставропольский государственный университет выплатил стипендию 27-28 января, хотя должен был выдать 17 января. Заминка произошла и в Ставропольской государственной медицинской академии, где деньги студенты получили только в конце января, вместо 20-х чисел. Студентам Кабардино-Балкарского государственного университета начали выдавать стипендии в понедельник. </w:t>
      </w:r>
    </w:p>
    <w:p w:rsidR="00B9310E" w:rsidRDefault="00B9310E" w:rsidP="00AB5423">
      <w:pPr>
        <w:pStyle w:val="a5"/>
        <w:jc w:val="both"/>
      </w:pPr>
      <w:r>
        <w:t xml:space="preserve">В Вятском государственном университете сообщили, что стипендии студентам выплатили. "Была задержка выплаты стипендии за январь, связанная с переводом вузов на другое финансирование, на две недели. Но 30 января студенты стипендии получили", - пояснил РИА Новости по телефону сотрудник профкома вуза. </w:t>
      </w:r>
    </w:p>
    <w:p w:rsidR="00B9310E" w:rsidRDefault="00B9310E" w:rsidP="00AB5423">
      <w:pPr>
        <w:pStyle w:val="a5"/>
        <w:jc w:val="both"/>
      </w:pPr>
      <w:r>
        <w:t xml:space="preserve">При этом ранее сообщалось, что МГУ имени Ломоносова и Санкт-Петербургский государственный университет (СПбГУ) выплатили стипендии студентам за счет собственных внебюджетных средств. </w:t>
      </w:r>
    </w:p>
    <w:p w:rsidR="00B9310E" w:rsidRPr="00A823ED" w:rsidRDefault="00B9310E" w:rsidP="00A823ED">
      <w:pPr>
        <w:rPr>
          <w:rFonts w:ascii="Times New Roman" w:hAnsi="Times New Roman" w:cs="Times New Roman"/>
          <w:sz w:val="24"/>
          <w:szCs w:val="24"/>
        </w:rPr>
      </w:pPr>
    </w:p>
    <w:p w:rsidR="00A823ED" w:rsidRDefault="00A823ED" w:rsidP="00A823ED"/>
    <w:p w:rsidR="00A823ED" w:rsidRDefault="00A823ED" w:rsidP="00A823ED"/>
    <w:p w:rsidR="005C17C7" w:rsidRDefault="00B9310E" w:rsidP="00B9310E">
      <w:pPr>
        <w:pStyle w:val="a8"/>
        <w:jc w:val="right"/>
      </w:pPr>
      <w:r>
        <w:t>НОВОСТИ СПбГУ</w:t>
      </w:r>
    </w:p>
    <w:p w:rsidR="005C17C7" w:rsidRPr="005C17C7" w:rsidRDefault="005C17C7" w:rsidP="005C17C7">
      <w:pPr>
        <w:pStyle w:val="2"/>
        <w:jc w:val="center"/>
        <w:rPr>
          <w:sz w:val="44"/>
          <w:szCs w:val="44"/>
        </w:rPr>
      </w:pPr>
      <w:bookmarkStart w:id="14" w:name="_Toc316647336"/>
      <w:r w:rsidRPr="005C17C7">
        <w:rPr>
          <w:sz w:val="44"/>
          <w:szCs w:val="44"/>
        </w:rPr>
        <w:t>Зазеркалье и его персонажи</w:t>
      </w:r>
      <w:r w:rsidRPr="005C17C7">
        <w:rPr>
          <w:sz w:val="44"/>
          <w:szCs w:val="44"/>
        </w:rPr>
        <w:br/>
        <w:t>«АЙПЕДИК»</w:t>
      </w:r>
      <w:bookmarkEnd w:id="14"/>
    </w:p>
    <w:p w:rsidR="005C17C7" w:rsidRDefault="005C17C7" w:rsidP="005C17C7">
      <w:pPr>
        <w:pStyle w:val="a4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Универсант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  <w:r>
        <w:rPr>
          <w:lang w:eastAsia="ru-RU"/>
        </w:rPr>
        <w:t xml:space="preserve"> </w:t>
      </w:r>
    </w:p>
    <w:p w:rsidR="005C17C7" w:rsidRDefault="005C17C7" w:rsidP="005C17C7">
      <w:pPr>
        <w:pStyle w:val="a4"/>
        <w:rPr>
          <w:lang w:eastAsia="ru-RU"/>
        </w:rPr>
      </w:pPr>
      <w:r>
        <w:rPr>
          <w:lang w:eastAsia="ru-RU"/>
        </w:rPr>
        <w:t>От 05.02.12</w:t>
      </w:r>
    </w:p>
    <w:p w:rsidR="005C17C7" w:rsidRDefault="005C17C7" w:rsidP="005C17C7">
      <w:pPr>
        <w:rPr>
          <w:lang w:eastAsia="ru-RU"/>
        </w:rPr>
      </w:pPr>
      <w:r>
        <w:rPr>
          <w:lang w:eastAsia="ru-RU"/>
        </w:rPr>
        <w:t xml:space="preserve">Ссылка </w:t>
      </w:r>
      <w:hyperlink r:id="rId18" w:history="1">
        <w:r w:rsidRPr="00025BE3">
          <w:rPr>
            <w:rStyle w:val="a3"/>
            <w:lang w:eastAsia="ru-RU"/>
          </w:rPr>
          <w:t>http://universant.info/publ/zazerkalie8.html</w:t>
        </w:r>
      </w:hyperlink>
      <w:r>
        <w:rPr>
          <w:lang w:eastAsia="ru-RU"/>
        </w:rPr>
        <w:t xml:space="preserve"> </w:t>
      </w:r>
    </w:p>
    <w:p w:rsidR="005C17C7" w:rsidRDefault="005C17C7" w:rsidP="005C17C7">
      <w:pPr>
        <w:pStyle w:val="a5"/>
      </w:pPr>
      <w:r>
        <w:rPr>
          <w:rStyle w:val="a7"/>
        </w:rPr>
        <w:t>«Можно без ущерба швырять деньги на ветер, если он дует в твою сторону»</w:t>
      </w:r>
      <w:r>
        <w:br/>
      </w:r>
      <w:proofErr w:type="spellStart"/>
      <w:r>
        <w:rPr>
          <w:rStyle w:val="a7"/>
        </w:rPr>
        <w:t>М.Ларни</w:t>
      </w:r>
      <w:proofErr w:type="spellEnd"/>
    </w:p>
    <w:p w:rsidR="005C17C7" w:rsidRPr="00AB5423" w:rsidRDefault="005C17C7" w:rsidP="00AB5423">
      <w:pPr>
        <w:pStyle w:val="par"/>
        <w:jc w:val="both"/>
      </w:pPr>
      <w:r w:rsidRPr="00AB5423">
        <w:t>Завершив работы над проектом «</w:t>
      </w:r>
      <w:proofErr w:type="spellStart"/>
      <w:r w:rsidRPr="00AB5423">
        <w:t>Бабаглюк</w:t>
      </w:r>
      <w:proofErr w:type="spellEnd"/>
      <w:r w:rsidRPr="00AB5423">
        <w:t xml:space="preserve">» и вживив выведенного в инкубаторе кровожадного монстра в структуры крупного вуза, удовлетворенные результатами своего труда специалисты секретной лаборатории </w:t>
      </w:r>
      <w:proofErr w:type="spellStart"/>
      <w:r w:rsidRPr="00AB5423">
        <w:t>Юродического</w:t>
      </w:r>
      <w:proofErr w:type="spellEnd"/>
      <w:r w:rsidRPr="00AB5423">
        <w:t xml:space="preserve"> факультета слили за ненадобностью остатки исходного биологического материала в канализационный люк на </w:t>
      </w:r>
      <w:r w:rsidRPr="00AB5423">
        <w:lastRenderedPageBreak/>
        <w:t xml:space="preserve">задворках производственного помещения. О случившемся тут же забыли, но, очевидно, выброшенная биомасса попала в исключительно благоприятную среду обитания, вследствие чего в ней начались самопроизвольные и неконтролируемые мутации генов. Некоторое время спустя из глубины коллектора стали доноситься скрипы и шорохи, плавно переросшие в чавканье, хлюпанье и все более отчетливое повизгивание. Когда встревоженные мастера кадровых инноваций вскрыли вмонтированную в пол чугунную решетку, колбы и пробирки выпали у них из рук. Из трубы на свет божий медленно выползло нечто, размерами схожее с человеком, но внешним видом более напоминающее огромную личинку диковинного доисторического насекомого. Очевидно, изначальный недостаток цитоплазмы и сумерки подземной клоаки сделали свое дело: неизвестное науке существо было </w:t>
      </w:r>
      <w:proofErr w:type="gramStart"/>
      <w:r w:rsidRPr="00AB5423">
        <w:t>напрочь</w:t>
      </w:r>
      <w:proofErr w:type="gramEnd"/>
      <w:r w:rsidRPr="00AB5423">
        <w:t xml:space="preserve"> лишено окраса и подслеповато щурилось на остолбеневших очевидцев слезящимися красными глазами. Пугливые технологи уже хотели было прекратить земные мучения новоявленного </w:t>
      </w:r>
      <w:proofErr w:type="spellStart"/>
      <w:r w:rsidRPr="00AB5423">
        <w:t>чуда-юда</w:t>
      </w:r>
      <w:proofErr w:type="spellEnd"/>
      <w:r w:rsidRPr="00AB5423">
        <w:t xml:space="preserve"> в емкости с серной кислотой. Но из-за боязни ответственности решили-таки доложить о происшествии </w:t>
      </w:r>
      <w:proofErr w:type="spellStart"/>
      <w:r w:rsidRPr="00AB5423">
        <w:t>Никодяю</w:t>
      </w:r>
      <w:proofErr w:type="spellEnd"/>
      <w:r w:rsidRPr="00AB5423">
        <w:t xml:space="preserve"> </w:t>
      </w:r>
      <w:proofErr w:type="spellStart"/>
      <w:r w:rsidRPr="00AB5423">
        <w:t>Макайловичу</w:t>
      </w:r>
      <w:proofErr w:type="spellEnd"/>
      <w:r w:rsidRPr="00AB5423">
        <w:t xml:space="preserve">, </w:t>
      </w:r>
      <w:proofErr w:type="gramStart"/>
      <w:r w:rsidRPr="00AB5423">
        <w:t>воззрившемуся</w:t>
      </w:r>
      <w:proofErr w:type="gramEnd"/>
      <w:r w:rsidRPr="00AB5423">
        <w:t xml:space="preserve"> на пришельца с нескрываемым любопытством.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Неизвестно, каково было бы дальнейшее развитие событий, если бы у «ошибки природы» внезапно не прорезался голос. «Ни кроватей не дам, ни умывальников!» – с хриплым свистом прошамкал </w:t>
      </w:r>
      <w:proofErr w:type="spellStart"/>
      <w:r w:rsidRPr="00AB5423">
        <w:t>безгубым</w:t>
      </w:r>
      <w:proofErr w:type="spellEnd"/>
      <w:r w:rsidRPr="00AB5423">
        <w:t xml:space="preserve"> ртом </w:t>
      </w:r>
      <w:proofErr w:type="spellStart"/>
      <w:r w:rsidRPr="00AB5423">
        <w:t>опарыш</w:t>
      </w:r>
      <w:proofErr w:type="spellEnd"/>
      <w:r w:rsidRPr="00AB5423">
        <w:t xml:space="preserve">, сложив одновременно из большого, среднего и указательного пальцев бледного и дрожащего правого щупальца весьма объемный и выразительный кукиш. Таким образом, были воочию продемонстрированы явные признаки таланта к имущественному праву и врожденная склонность к административно-хозяйственной деятельности. Судьба питомца была решена: его привели в вертикальное положение, обмыли, приодели и определили набираться разума на </w:t>
      </w:r>
      <w:proofErr w:type="spellStart"/>
      <w:r w:rsidRPr="00AB5423">
        <w:t>Юродический</w:t>
      </w:r>
      <w:proofErr w:type="spellEnd"/>
      <w:r w:rsidRPr="00AB5423">
        <w:t xml:space="preserve"> факультет. Так крупному вузу и миру явился во всей своей непередаваемой красе </w:t>
      </w:r>
      <w:proofErr w:type="spellStart"/>
      <w:r w:rsidRPr="00AB5423">
        <w:t>Гоннорий</w:t>
      </w:r>
      <w:proofErr w:type="spellEnd"/>
      <w:r w:rsidRPr="00AB5423">
        <w:t xml:space="preserve"> </w:t>
      </w:r>
      <w:proofErr w:type="spellStart"/>
      <w:r w:rsidRPr="00AB5423">
        <w:t>Серпентарьевич</w:t>
      </w:r>
      <w:proofErr w:type="spellEnd"/>
      <w:r w:rsidRPr="00AB5423">
        <w:t xml:space="preserve"> </w:t>
      </w:r>
      <w:proofErr w:type="spellStart"/>
      <w:r w:rsidRPr="00AB5423">
        <w:t>Возильев</w:t>
      </w:r>
      <w:proofErr w:type="spellEnd"/>
      <w:r w:rsidRPr="00AB5423">
        <w:t>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В 2006 году демонстрирующий удивительные способности к </w:t>
      </w:r>
      <w:proofErr w:type="spellStart"/>
      <w:r w:rsidRPr="00AB5423">
        <w:t>юродическим</w:t>
      </w:r>
      <w:proofErr w:type="spellEnd"/>
      <w:r w:rsidRPr="00AB5423">
        <w:t xml:space="preserve"> наукам</w:t>
      </w:r>
      <w:proofErr w:type="gramStart"/>
      <w:r w:rsidRPr="00AB5423">
        <w:t xml:space="preserve"> Г</w:t>
      </w:r>
      <w:proofErr w:type="gramEnd"/>
      <w:r w:rsidRPr="00AB5423">
        <w:t xml:space="preserve">оня едва успел защитить кандидатскую диссертацию с описанием 101 способа «честного» отъема у граждан их движимого имущества, как в крупном вузе разразился «конфликт хозяйствующих субъектов». </w:t>
      </w:r>
      <w:proofErr w:type="spellStart"/>
      <w:r w:rsidRPr="00AB5423">
        <w:t>Любомила</w:t>
      </w:r>
      <w:proofErr w:type="spellEnd"/>
      <w:r w:rsidRPr="00AB5423">
        <w:t xml:space="preserve"> </w:t>
      </w:r>
      <w:proofErr w:type="spellStart"/>
      <w:r w:rsidRPr="00AB5423">
        <w:t>Апоплексеевна</w:t>
      </w:r>
      <w:proofErr w:type="spellEnd"/>
      <w:r w:rsidRPr="00AB5423">
        <w:t xml:space="preserve"> </w:t>
      </w:r>
      <w:proofErr w:type="spellStart"/>
      <w:r w:rsidRPr="00AB5423">
        <w:t>Вербинская</w:t>
      </w:r>
      <w:proofErr w:type="spellEnd"/>
      <w:r w:rsidRPr="00AB5423">
        <w:t xml:space="preserve"> еще продолжала причитать в сомнениях, деланно недоумевая, как это у нее под боком завелись воры, но всем остальным функционерам Наиглавнейшего здания уже было ясно, что </w:t>
      </w:r>
      <w:proofErr w:type="spellStart"/>
      <w:r w:rsidRPr="00AB5423">
        <w:t>Тигрий</w:t>
      </w:r>
      <w:proofErr w:type="spellEnd"/>
      <w:r w:rsidRPr="00AB5423">
        <w:t xml:space="preserve"> </w:t>
      </w:r>
      <w:proofErr w:type="spellStart"/>
      <w:r w:rsidRPr="00AB5423">
        <w:t>Огниев</w:t>
      </w:r>
      <w:proofErr w:type="spellEnd"/>
      <w:r w:rsidRPr="00AB5423">
        <w:t xml:space="preserve"> с компанией вскоре отправятся в казенный дом. Над крупным вузом, окрестности которого уже начали медленную, но верную трансформацию в Зазеркалье, с неумолимой </w:t>
      </w:r>
      <w:proofErr w:type="spellStart"/>
      <w:r w:rsidRPr="00AB5423">
        <w:t>безальтернативностью</w:t>
      </w:r>
      <w:proofErr w:type="spellEnd"/>
      <w:r w:rsidRPr="00AB5423">
        <w:t xml:space="preserve"> гильотины нависла мрачная тень </w:t>
      </w:r>
      <w:proofErr w:type="spellStart"/>
      <w:r w:rsidRPr="00AB5423">
        <w:t>Никодяя</w:t>
      </w:r>
      <w:proofErr w:type="spellEnd"/>
      <w:r w:rsidRPr="00AB5423">
        <w:t xml:space="preserve"> </w:t>
      </w:r>
      <w:proofErr w:type="spellStart"/>
      <w:r w:rsidRPr="00AB5423">
        <w:t>Макайловича</w:t>
      </w:r>
      <w:proofErr w:type="spellEnd"/>
      <w:r w:rsidRPr="00AB5423">
        <w:t xml:space="preserve"> </w:t>
      </w:r>
      <w:proofErr w:type="spellStart"/>
      <w:r w:rsidRPr="00AB5423">
        <w:t>Гробачева</w:t>
      </w:r>
      <w:proofErr w:type="spellEnd"/>
      <w:r w:rsidRPr="00AB5423">
        <w:t>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Новым прозектором по сексуально-экологическому развитию становится давний подельник новоявленного диктатора </w:t>
      </w:r>
      <w:proofErr w:type="spellStart"/>
      <w:r w:rsidRPr="00AB5423">
        <w:t>Самослав</w:t>
      </w:r>
      <w:proofErr w:type="spellEnd"/>
      <w:r w:rsidRPr="00AB5423">
        <w:t xml:space="preserve"> </w:t>
      </w:r>
      <w:proofErr w:type="spellStart"/>
      <w:r w:rsidRPr="00AB5423">
        <w:t>Елемелев</w:t>
      </w:r>
      <w:proofErr w:type="spellEnd"/>
      <w:r w:rsidRPr="00AB5423">
        <w:t>, а молодой и подающий надежды</w:t>
      </w:r>
      <w:proofErr w:type="gramStart"/>
      <w:r w:rsidRPr="00AB5423">
        <w:t xml:space="preserve"> Г</w:t>
      </w:r>
      <w:proofErr w:type="gramEnd"/>
      <w:r w:rsidRPr="00AB5423">
        <w:t xml:space="preserve">оня </w:t>
      </w:r>
      <w:proofErr w:type="spellStart"/>
      <w:r w:rsidRPr="00AB5423">
        <w:t>Возильев</w:t>
      </w:r>
      <w:proofErr w:type="spellEnd"/>
      <w:r w:rsidRPr="00AB5423">
        <w:t xml:space="preserve"> назначается его заместителем. По скорости перемещения в пространстве и времени, с одной ответственной должности на другую, </w:t>
      </w:r>
      <w:proofErr w:type="spellStart"/>
      <w:r w:rsidRPr="00AB5423">
        <w:t>Самослав</w:t>
      </w:r>
      <w:proofErr w:type="spellEnd"/>
      <w:r w:rsidRPr="00AB5423">
        <w:t xml:space="preserve"> </w:t>
      </w:r>
      <w:proofErr w:type="spellStart"/>
      <w:r w:rsidRPr="00AB5423">
        <w:t>Гормонович</w:t>
      </w:r>
      <w:proofErr w:type="spellEnd"/>
      <w:r w:rsidRPr="00AB5423">
        <w:t xml:space="preserve"> сильно смахивал на комету </w:t>
      </w:r>
      <w:proofErr w:type="spellStart"/>
      <w:r w:rsidRPr="00AB5423">
        <w:t>Шумейкера-Леви</w:t>
      </w:r>
      <w:proofErr w:type="spellEnd"/>
      <w:r w:rsidRPr="00AB5423">
        <w:t xml:space="preserve">, а по губительности воздействия на окружающую среду – значительно превзошел Тунгусский метеорит. Первичная </w:t>
      </w:r>
      <w:proofErr w:type="spellStart"/>
      <w:r w:rsidRPr="00AB5423">
        <w:t>профанационная</w:t>
      </w:r>
      <w:proofErr w:type="spellEnd"/>
      <w:r w:rsidRPr="00AB5423">
        <w:t xml:space="preserve"> организация, местные филиалы политических партий (в спектре от либерализма до каннибализма, в зависимости от текущей конъюнктуры), центр патриархального словоблудия </w:t>
      </w:r>
      <w:r w:rsidRPr="00AB5423">
        <w:softHyphen/>
        <w:t xml:space="preserve">– везде после чуткого руководства </w:t>
      </w:r>
      <w:proofErr w:type="spellStart"/>
      <w:r w:rsidRPr="00AB5423">
        <w:t>Елемелева</w:t>
      </w:r>
      <w:proofErr w:type="spellEnd"/>
      <w:r w:rsidRPr="00AB5423">
        <w:t xml:space="preserve"> оставались лишь дымящиеся обломки и пустые расчетные счета. Можно только гадать, какой степени невосполнимости оказался бы ущерб хозяйству крупного вуза, если бы </w:t>
      </w:r>
      <w:proofErr w:type="spellStart"/>
      <w:r w:rsidRPr="00AB5423">
        <w:t>губошлепистый</w:t>
      </w:r>
      <w:proofErr w:type="spellEnd"/>
      <w:r w:rsidRPr="00AB5423">
        <w:t xml:space="preserve"> прозектор осваивал его активы более продолжительное время. Но, как всегда, внезапно одна весьма неприятная в общении, но чрезвычайно компетентная организация стала проявлять ласковый интерес к находившейся одно время в ведении </w:t>
      </w:r>
      <w:proofErr w:type="spellStart"/>
      <w:r w:rsidRPr="00AB5423">
        <w:t>Самослава</w:t>
      </w:r>
      <w:proofErr w:type="spellEnd"/>
      <w:r w:rsidRPr="00AB5423">
        <w:t xml:space="preserve"> </w:t>
      </w:r>
      <w:proofErr w:type="spellStart"/>
      <w:r w:rsidRPr="00AB5423">
        <w:t>Гормоновича</w:t>
      </w:r>
      <w:proofErr w:type="spellEnd"/>
      <w:r w:rsidRPr="00AB5423">
        <w:t xml:space="preserve"> </w:t>
      </w:r>
      <w:proofErr w:type="spellStart"/>
      <w:r w:rsidRPr="00AB5423">
        <w:t>профанационной</w:t>
      </w:r>
      <w:proofErr w:type="spellEnd"/>
      <w:r w:rsidRPr="00AB5423">
        <w:t xml:space="preserve"> собственности и нюансам ее печальной судьбы. Комета </w:t>
      </w:r>
      <w:proofErr w:type="spellStart"/>
      <w:r w:rsidRPr="00AB5423">
        <w:lastRenderedPageBreak/>
        <w:t>Шумейкера-Леви</w:t>
      </w:r>
      <w:proofErr w:type="spellEnd"/>
      <w:r w:rsidRPr="00AB5423">
        <w:t xml:space="preserve"> вновь пришла в хаотичное и разрушительное движение – после нажатия </w:t>
      </w:r>
      <w:proofErr w:type="spellStart"/>
      <w:r w:rsidRPr="00AB5423">
        <w:t>Никодяем</w:t>
      </w:r>
      <w:proofErr w:type="spellEnd"/>
      <w:r w:rsidRPr="00AB5423">
        <w:t xml:space="preserve"> </w:t>
      </w:r>
      <w:proofErr w:type="spellStart"/>
      <w:r w:rsidRPr="00AB5423">
        <w:t>Макайловичем</w:t>
      </w:r>
      <w:proofErr w:type="spellEnd"/>
      <w:r w:rsidRPr="00AB5423">
        <w:t xml:space="preserve"> потайной кнопки под письменным столом сработала вмонтированная в </w:t>
      </w:r>
      <w:proofErr w:type="spellStart"/>
      <w:r w:rsidRPr="00AB5423">
        <w:t>елемелевское</w:t>
      </w:r>
      <w:proofErr w:type="spellEnd"/>
      <w:r w:rsidRPr="00AB5423">
        <w:t xml:space="preserve"> кресло мощная катапульта. Неутомимый </w:t>
      </w:r>
      <w:proofErr w:type="spellStart"/>
      <w:r w:rsidRPr="00AB5423">
        <w:t>аннигилятор</w:t>
      </w:r>
      <w:proofErr w:type="spellEnd"/>
      <w:r w:rsidRPr="00AB5423">
        <w:t xml:space="preserve"> разнокалиберных ресурсов переместился руководить специально созданным Факультетом болтологии, с целью чего Наиученейший совет одарил его минимально необходимым для этого званием доцента.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Для </w:t>
      </w:r>
      <w:proofErr w:type="spellStart"/>
      <w:r w:rsidRPr="00AB5423">
        <w:t>Гоннория</w:t>
      </w:r>
      <w:proofErr w:type="spellEnd"/>
      <w:r w:rsidRPr="00AB5423">
        <w:t xml:space="preserve"> </w:t>
      </w:r>
      <w:proofErr w:type="spellStart"/>
      <w:r w:rsidRPr="00AB5423">
        <w:t>Возильева</w:t>
      </w:r>
      <w:proofErr w:type="spellEnd"/>
      <w:r w:rsidRPr="00AB5423">
        <w:t xml:space="preserve"> настал его звездный час. В 2010 году он на правах полноправного члена влился в состав </w:t>
      </w:r>
      <w:proofErr w:type="gramStart"/>
      <w:r w:rsidRPr="00AB5423">
        <w:t>сформированной</w:t>
      </w:r>
      <w:proofErr w:type="gramEnd"/>
      <w:r w:rsidRPr="00AB5423">
        <w:t xml:space="preserve"> </w:t>
      </w:r>
      <w:proofErr w:type="spellStart"/>
      <w:r w:rsidRPr="00AB5423">
        <w:t>Никодяем</w:t>
      </w:r>
      <w:proofErr w:type="spellEnd"/>
      <w:r w:rsidRPr="00AB5423">
        <w:t xml:space="preserve"> </w:t>
      </w:r>
      <w:proofErr w:type="spellStart"/>
      <w:r w:rsidRPr="00AB5423">
        <w:t>Гробачевым</w:t>
      </w:r>
      <w:proofErr w:type="spellEnd"/>
      <w:r w:rsidRPr="00AB5423">
        <w:t xml:space="preserve"> ОПГ «Зазеркалье». Сохранить за собой всю полноту хозяйственной власти ему, правда, не удалось – значительная часть полномочий отошла более опытному </w:t>
      </w:r>
      <w:proofErr w:type="spellStart"/>
      <w:r w:rsidRPr="00AB5423">
        <w:t>юродическому</w:t>
      </w:r>
      <w:proofErr w:type="spellEnd"/>
      <w:r w:rsidRPr="00AB5423">
        <w:t xml:space="preserve"> терминатору </w:t>
      </w:r>
      <w:proofErr w:type="spellStart"/>
      <w:r w:rsidRPr="00AB5423">
        <w:t>Минкелю</w:t>
      </w:r>
      <w:proofErr w:type="spellEnd"/>
      <w:r w:rsidRPr="00AB5423">
        <w:t xml:space="preserve"> </w:t>
      </w:r>
      <w:proofErr w:type="spellStart"/>
      <w:r w:rsidRPr="00AB5423">
        <w:t>Мудилинскому</w:t>
      </w:r>
      <w:proofErr w:type="spellEnd"/>
      <w:r w:rsidRPr="00AB5423">
        <w:t>. Для новоявленного же любимца</w:t>
      </w:r>
      <w:proofErr w:type="gramStart"/>
      <w:r w:rsidRPr="00AB5423">
        <w:t xml:space="preserve"> С</w:t>
      </w:r>
      <w:proofErr w:type="gramEnd"/>
      <w:r w:rsidRPr="00AB5423">
        <w:t>амый Эффективный Менеджер изобрел должность прозектора по эксплуатации Матрасов, Тумбочек и Белья (МТБ).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Когда </w:t>
      </w:r>
      <w:proofErr w:type="spellStart"/>
      <w:r w:rsidRPr="00AB5423">
        <w:t>Никодяя</w:t>
      </w:r>
      <w:proofErr w:type="spellEnd"/>
      <w:r w:rsidRPr="00AB5423">
        <w:t xml:space="preserve"> </w:t>
      </w:r>
      <w:proofErr w:type="spellStart"/>
      <w:r w:rsidRPr="00AB5423">
        <w:t>Макайловича</w:t>
      </w:r>
      <w:proofErr w:type="spellEnd"/>
      <w:r w:rsidRPr="00AB5423">
        <w:t xml:space="preserve"> осторожно спрашивали, зачем же он назначил на хозяйственную должность не специалиста-инженера, а «нарцисса своей чернильницы» с </w:t>
      </w:r>
      <w:proofErr w:type="spellStart"/>
      <w:r w:rsidRPr="00AB5423">
        <w:t>юродическим</w:t>
      </w:r>
      <w:proofErr w:type="spellEnd"/>
      <w:r w:rsidRPr="00AB5423">
        <w:t xml:space="preserve"> диагнозом, он, не стесняясь, отвечал, что на такой ключевой позиции обязательно должен быть «свой человек». «Вот вы могли бы кого-нибудь НАДЕЖНОГО порекомендовать?» – с обезоруживающей простотой вопрошал он </w:t>
      </w:r>
      <w:proofErr w:type="gramStart"/>
      <w:r w:rsidRPr="00AB5423">
        <w:t>недоумевающих</w:t>
      </w:r>
      <w:proofErr w:type="gramEnd"/>
      <w:r w:rsidRPr="00AB5423">
        <w:t xml:space="preserve">. </w:t>
      </w:r>
      <w:proofErr w:type="gramStart"/>
      <w:r w:rsidRPr="00AB5423">
        <w:t xml:space="preserve">Главным принципом замещения начальствующих постов в </w:t>
      </w:r>
      <w:proofErr w:type="spellStart"/>
      <w:r w:rsidRPr="00AB5423">
        <w:t>гробачевском</w:t>
      </w:r>
      <w:proofErr w:type="spellEnd"/>
      <w:r w:rsidRPr="00AB5423">
        <w:t xml:space="preserve"> вузе стала, таким образом, не профессиональная компетентность, а неспособность украсть что-либо (по причине незнания методики) без ведома и санкции руководства.</w:t>
      </w:r>
      <w:proofErr w:type="gramEnd"/>
    </w:p>
    <w:p w:rsidR="005C17C7" w:rsidRPr="00AB5423" w:rsidRDefault="005C17C7" w:rsidP="00AB5423">
      <w:pPr>
        <w:pStyle w:val="par"/>
        <w:jc w:val="both"/>
      </w:pPr>
      <w:r w:rsidRPr="00AB5423">
        <w:t xml:space="preserve">С самого начала своей карьеры в хозяйственных службах </w:t>
      </w:r>
      <w:proofErr w:type="spellStart"/>
      <w:r w:rsidRPr="00AB5423">
        <w:t>Гоннорий</w:t>
      </w:r>
      <w:proofErr w:type="spellEnd"/>
      <w:r w:rsidRPr="00AB5423">
        <w:t xml:space="preserve"> </w:t>
      </w:r>
      <w:proofErr w:type="spellStart"/>
      <w:r w:rsidRPr="00AB5423">
        <w:t>Серпентарьевич</w:t>
      </w:r>
      <w:proofErr w:type="spellEnd"/>
      <w:r w:rsidRPr="00AB5423">
        <w:t xml:space="preserve"> правильно усвоил отеческие наставления </w:t>
      </w:r>
      <w:proofErr w:type="spellStart"/>
      <w:r w:rsidRPr="00AB5423">
        <w:t>Гробачева</w:t>
      </w:r>
      <w:proofErr w:type="spellEnd"/>
      <w:r w:rsidRPr="00AB5423">
        <w:t xml:space="preserve">, полностью имитируя его стиль и методы руководства и внедрив их в подведомственных ему структурах в полном объеме. С первых дней пребывания в совершенно новой для него ипостаси </w:t>
      </w:r>
      <w:proofErr w:type="spellStart"/>
      <w:r w:rsidRPr="00AB5423">
        <w:t>Возильева</w:t>
      </w:r>
      <w:proofErr w:type="spellEnd"/>
      <w:r w:rsidRPr="00AB5423">
        <w:t xml:space="preserve"> отличали убийственно-рациональный цинизм, менторские привычки и назидательный тон </w:t>
      </w:r>
      <w:proofErr w:type="gramStart"/>
      <w:r w:rsidRPr="00AB5423">
        <w:t>занудных</w:t>
      </w:r>
      <w:proofErr w:type="gramEnd"/>
      <w:r w:rsidRPr="00AB5423">
        <w:t xml:space="preserve"> пустопорожних завываний в общении с оказавшимися в его власти вузовскими старожилами. </w:t>
      </w:r>
      <w:proofErr w:type="gramStart"/>
      <w:r w:rsidRPr="00AB5423">
        <w:t xml:space="preserve">Подчиненные не оставались в долгу: за навязчивое пристрастие к всевозможным (по большей части совершенно бесполезным в текущей работе) электронным </w:t>
      </w:r>
      <w:proofErr w:type="spellStart"/>
      <w:r w:rsidRPr="00AB5423">
        <w:t>гаджетам</w:t>
      </w:r>
      <w:proofErr w:type="spellEnd"/>
      <w:r w:rsidRPr="00AB5423">
        <w:t xml:space="preserve"> они наградили </w:t>
      </w:r>
      <w:proofErr w:type="spellStart"/>
      <w:r w:rsidRPr="00AB5423">
        <w:t>Гоннория</w:t>
      </w:r>
      <w:proofErr w:type="spellEnd"/>
      <w:r w:rsidRPr="00AB5423">
        <w:t xml:space="preserve"> </w:t>
      </w:r>
      <w:proofErr w:type="spellStart"/>
      <w:r w:rsidRPr="00AB5423">
        <w:t>Серпентарьевича</w:t>
      </w:r>
      <w:proofErr w:type="spellEnd"/>
      <w:r w:rsidRPr="00AB5423">
        <w:t xml:space="preserve"> обидным прозвищем «</w:t>
      </w:r>
      <w:proofErr w:type="spellStart"/>
      <w:r w:rsidRPr="00AB5423">
        <w:t>Айпедик</w:t>
      </w:r>
      <w:proofErr w:type="spellEnd"/>
      <w:r w:rsidRPr="00AB5423">
        <w:t>», а за любовь к цветным кофточкам, шарфикам, рубашечкам и зауженным брючкам – «Цветомузыка».</w:t>
      </w:r>
      <w:proofErr w:type="gramEnd"/>
      <w:r w:rsidRPr="00AB5423">
        <w:t xml:space="preserve"> Вместе это порождало жизнеутверждающий симбиоз «</w:t>
      </w:r>
      <w:proofErr w:type="spellStart"/>
      <w:r w:rsidRPr="00AB5423">
        <w:t>Айпедик</w:t>
      </w:r>
      <w:proofErr w:type="spellEnd"/>
      <w:r w:rsidRPr="00AB5423">
        <w:t xml:space="preserve"> с цветомузыкой», эффект от которого усиливался то вспыхивающими, то гаснущими пятнами холерического румянца на молочном личике гуттаперчевого пупса.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Первым делом новообращенный хозяйственник организовал вынос с оркестром и улюлюканьем из всех </w:t>
      </w:r>
      <w:proofErr w:type="spellStart"/>
      <w:r w:rsidRPr="00AB5423">
        <w:t>крупновузовских</w:t>
      </w:r>
      <w:proofErr w:type="spellEnd"/>
      <w:r w:rsidRPr="00AB5423">
        <w:t xml:space="preserve"> зданий банкоматов, терминалов оплаты, автоматов с напитками и снеками, платных копиров и прочей полезной, но оскорбительно безоткатной для нового начальства техники. После энергичного вмешательства в проблему обеспокоенного первого прозектора Гарри </w:t>
      </w:r>
      <w:proofErr w:type="spellStart"/>
      <w:r w:rsidRPr="00AB5423">
        <w:t>Алькаидовича</w:t>
      </w:r>
      <w:proofErr w:type="spellEnd"/>
      <w:r w:rsidRPr="00AB5423">
        <w:t xml:space="preserve"> </w:t>
      </w:r>
      <w:proofErr w:type="spellStart"/>
      <w:r w:rsidRPr="00AB5423">
        <w:t>Гоблинского</w:t>
      </w:r>
      <w:proofErr w:type="spellEnd"/>
      <w:r w:rsidRPr="00AB5423">
        <w:t xml:space="preserve"> все оборудование с приспособленными к нему откатными лафетами было незаметно и без лишнего шума внесено обратно, так как принадлежало уже другим, «правильным» и все понимающим поставщикам услуг.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Как и всех подобных ему кольчатых беспозвоночных, более всего в жизни </w:t>
      </w:r>
      <w:proofErr w:type="spellStart"/>
      <w:r w:rsidRPr="00AB5423">
        <w:t>Возильева</w:t>
      </w:r>
      <w:proofErr w:type="spellEnd"/>
      <w:r w:rsidRPr="00AB5423">
        <w:t xml:space="preserve"> заботила, не давая спокойно спать по ночам, проблема ежедневного пропитания. Первоначально идея подстроить коллективное слюноотделение преподавателей, сотрудников и студентов под собственные гастрономические предпочтения была воплощена в виде единого для всех точек </w:t>
      </w:r>
      <w:proofErr w:type="spellStart"/>
      <w:r w:rsidRPr="00AB5423">
        <w:t>крупновузовского</w:t>
      </w:r>
      <w:proofErr w:type="spellEnd"/>
      <w:r w:rsidRPr="00AB5423">
        <w:t xml:space="preserve"> общепита плана-меню на </w:t>
      </w:r>
      <w:r w:rsidRPr="00AB5423">
        <w:lastRenderedPageBreak/>
        <w:t xml:space="preserve">неделю, разрабатывавшегося лично </w:t>
      </w:r>
      <w:proofErr w:type="spellStart"/>
      <w:r w:rsidRPr="00AB5423">
        <w:t>Гоннорием</w:t>
      </w:r>
      <w:proofErr w:type="spellEnd"/>
      <w:r w:rsidRPr="00AB5423">
        <w:t xml:space="preserve"> </w:t>
      </w:r>
      <w:proofErr w:type="spellStart"/>
      <w:r w:rsidRPr="00AB5423">
        <w:t>Серпентарьевичем</w:t>
      </w:r>
      <w:proofErr w:type="spellEnd"/>
      <w:r w:rsidRPr="00AB5423">
        <w:t xml:space="preserve"> с необыкновенным фанатизмом, но при полном отсутствии соответствующих знаний и опыта. Когда количество жалоб </w:t>
      </w:r>
      <w:proofErr w:type="spellStart"/>
      <w:r w:rsidRPr="00AB5423">
        <w:t>столовщиков</w:t>
      </w:r>
      <w:proofErr w:type="spellEnd"/>
      <w:r w:rsidRPr="00AB5423">
        <w:t xml:space="preserve"> на </w:t>
      </w:r>
      <w:proofErr w:type="spellStart"/>
      <w:r w:rsidRPr="00AB5423">
        <w:t>идиотские</w:t>
      </w:r>
      <w:proofErr w:type="spellEnd"/>
      <w:r w:rsidRPr="00AB5423">
        <w:t xml:space="preserve"> указания </w:t>
      </w:r>
      <w:proofErr w:type="spellStart"/>
      <w:r w:rsidRPr="00AB5423">
        <w:t>Возильева</w:t>
      </w:r>
      <w:proofErr w:type="spellEnd"/>
      <w:r w:rsidRPr="00AB5423">
        <w:t xml:space="preserve"> превысило критическую массу, в дело вынуждены были вмешаться руководители факультетов. Один из деканов безуспешно пытался добиться у «начальника умывальников» разрешения на реализацию второй половины из 800 булочек, испеченных в указанном количестве в точном соответствии со спущенным из Наиглавнейшего здания планом-меню. Так как в день производства их было продано только 400, остальные предлагалось реализовать в течение следующего дня. Отказ </w:t>
      </w:r>
      <w:proofErr w:type="spellStart"/>
      <w:r w:rsidRPr="00AB5423">
        <w:t>Гоннория</w:t>
      </w:r>
      <w:proofErr w:type="spellEnd"/>
      <w:r w:rsidRPr="00AB5423">
        <w:t xml:space="preserve"> был решительным и бескомпромиссным по причине отсутствия данного вида выпечки в меню завтрашнего дня. А робкое предложение </w:t>
      </w:r>
      <w:proofErr w:type="gramStart"/>
      <w:r w:rsidRPr="00AB5423">
        <w:t>внести в сей документ государственной важности соответствующее изменение вызвало</w:t>
      </w:r>
      <w:proofErr w:type="gramEnd"/>
      <w:r w:rsidRPr="00AB5423">
        <w:t xml:space="preserve"> бурное возмущение начальственного беспозвоночного. На отчаянный вопрос несчастного декана о том, что же теперь делать с целой горой нереализованной сдобы, последовало предложение, достойное внесения в анналы </w:t>
      </w:r>
      <w:proofErr w:type="spellStart"/>
      <w:r w:rsidRPr="00AB5423">
        <w:t>Роспотребнадзора</w:t>
      </w:r>
      <w:proofErr w:type="spellEnd"/>
      <w:r w:rsidRPr="00AB5423">
        <w:t>. «А вы их заморозьте! – со знанием дела протрубил искушенный организатор питания. – И продайте на следующей неделе, когда они снова будут в меню!»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Вконец измученный необходимостью руководить процессом чистки картофеля, варки щей и вращения мясорубок, матрасный прозектор стал </w:t>
      </w:r>
      <w:proofErr w:type="gramStart"/>
      <w:r w:rsidRPr="00AB5423">
        <w:t>носиться с идеей выставить</w:t>
      </w:r>
      <w:proofErr w:type="gramEnd"/>
      <w:r w:rsidRPr="00AB5423">
        <w:t xml:space="preserve"> весь находящийся в черте губернского города </w:t>
      </w:r>
      <w:proofErr w:type="spellStart"/>
      <w:r w:rsidRPr="00AB5423">
        <w:t>крупновузовский</w:t>
      </w:r>
      <w:proofErr w:type="spellEnd"/>
      <w:r w:rsidRPr="00AB5423">
        <w:t xml:space="preserve"> общепит единым лотом на </w:t>
      </w:r>
      <w:proofErr w:type="spellStart"/>
      <w:r w:rsidRPr="00AB5423">
        <w:t>аутсорсинг</w:t>
      </w:r>
      <w:proofErr w:type="spellEnd"/>
      <w:r w:rsidRPr="00AB5423">
        <w:t xml:space="preserve">. При этом вся аукционная документация, включая проект договора аренды, составлялась под </w:t>
      </w:r>
      <w:proofErr w:type="gramStart"/>
      <w:r w:rsidRPr="00AB5423">
        <w:t>конкретную</w:t>
      </w:r>
      <w:proofErr w:type="gramEnd"/>
      <w:r w:rsidRPr="00AB5423">
        <w:t xml:space="preserve"> </w:t>
      </w:r>
      <w:proofErr w:type="spellStart"/>
      <w:r w:rsidRPr="00AB5423">
        <w:t>управкомпанию</w:t>
      </w:r>
      <w:proofErr w:type="spellEnd"/>
      <w:r w:rsidRPr="00AB5423">
        <w:t xml:space="preserve">, качество и разнообразие еды в исполнении которой, очевидно, более всего соответствовали привычному рациону питания </w:t>
      </w:r>
      <w:proofErr w:type="spellStart"/>
      <w:r w:rsidRPr="00AB5423">
        <w:t>опарышей</w:t>
      </w:r>
      <w:proofErr w:type="spellEnd"/>
      <w:r w:rsidRPr="00AB5423">
        <w:t xml:space="preserve">. Возмущению студентов и сотрудников не было предела! Кулинарные пристрастия </w:t>
      </w:r>
      <w:proofErr w:type="spellStart"/>
      <w:r w:rsidRPr="00AB5423">
        <w:t>опарышей</w:t>
      </w:r>
      <w:proofErr w:type="spellEnd"/>
      <w:r w:rsidRPr="00AB5423">
        <w:t xml:space="preserve"> общеизвестны, но в обычных нормальных людей мясо третьей перегонки и рыба консистенции сине-зеленых водорослей входили с применением максимальных усилий воли. Зато покидали организм в предельно сжатые сроки, со скоростью, напором и энтузиазмом. В довершение эффекта реализация всего этого гастрономического великолепия проводилась по ценам, сопоставимым с прайс-листами обладателей «</w:t>
      </w:r>
      <w:proofErr w:type="spellStart"/>
      <w:r w:rsidRPr="00AB5423">
        <w:t>мишленовских</w:t>
      </w:r>
      <w:proofErr w:type="spellEnd"/>
      <w:r w:rsidRPr="00AB5423">
        <w:t xml:space="preserve"> звезд». 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Элита Наиглавнейшего здания, чей ежемесячный доход исчислялся шестизначными суммами, благополучно переместилась питаться в находящийся неподалеку пивной ресторан, а голодные студенческие бунты не заставили себя долго ждать. Сообразительные питомцы </w:t>
      </w:r>
      <w:proofErr w:type="spellStart"/>
      <w:r w:rsidRPr="00AB5423">
        <w:t>Словоблудческого</w:t>
      </w:r>
      <w:proofErr w:type="spellEnd"/>
      <w:r w:rsidRPr="00AB5423">
        <w:t xml:space="preserve"> и </w:t>
      </w:r>
      <w:proofErr w:type="gramStart"/>
      <w:r w:rsidRPr="00AB5423">
        <w:t>Водосточного</w:t>
      </w:r>
      <w:proofErr w:type="gramEnd"/>
      <w:r w:rsidRPr="00AB5423">
        <w:t xml:space="preserve"> факультетов организовали в обезображенном скульптурными слабостями </w:t>
      </w:r>
      <w:proofErr w:type="spellStart"/>
      <w:r w:rsidRPr="00AB5423">
        <w:t>Сервия</w:t>
      </w:r>
      <w:proofErr w:type="spellEnd"/>
      <w:r w:rsidRPr="00AB5423">
        <w:t xml:space="preserve"> </w:t>
      </w:r>
      <w:proofErr w:type="spellStart"/>
      <w:r w:rsidRPr="00AB5423">
        <w:t>Болданова</w:t>
      </w:r>
      <w:proofErr w:type="spellEnd"/>
      <w:r w:rsidRPr="00AB5423">
        <w:t xml:space="preserve"> дворике полевую кухню и кормили всех желающих простой и нормальной едой. </w:t>
      </w:r>
    </w:p>
    <w:p w:rsidR="005C17C7" w:rsidRPr="00AB5423" w:rsidRDefault="005C17C7" w:rsidP="00AB5423">
      <w:pPr>
        <w:pStyle w:val="par"/>
        <w:jc w:val="both"/>
      </w:pPr>
      <w:proofErr w:type="gramStart"/>
      <w:r w:rsidRPr="00AB5423">
        <w:t>Встревоженный</w:t>
      </w:r>
      <w:proofErr w:type="gramEnd"/>
      <w:r w:rsidRPr="00AB5423">
        <w:t xml:space="preserve"> </w:t>
      </w:r>
      <w:proofErr w:type="spellStart"/>
      <w:r w:rsidRPr="00AB5423">
        <w:t>Гоннорий</w:t>
      </w:r>
      <w:proofErr w:type="spellEnd"/>
      <w:r w:rsidRPr="00AB5423">
        <w:t xml:space="preserve"> развил бешеную активность. Публично пристыженный, он перестал </w:t>
      </w:r>
      <w:proofErr w:type="gramStart"/>
      <w:r w:rsidRPr="00AB5423">
        <w:t>втихаря</w:t>
      </w:r>
      <w:proofErr w:type="gramEnd"/>
      <w:r w:rsidRPr="00AB5423">
        <w:t xml:space="preserve"> бегать в расположенный поблизости буфет </w:t>
      </w:r>
      <w:proofErr w:type="spellStart"/>
      <w:r w:rsidRPr="00AB5423">
        <w:t>Намучной</w:t>
      </w:r>
      <w:proofErr w:type="spellEnd"/>
      <w:r w:rsidRPr="00AB5423">
        <w:t xml:space="preserve"> библиотеки и показательно откушивал в оскверненных им точках вузовского общепита по скользящему графику, отчего </w:t>
      </w:r>
      <w:proofErr w:type="spellStart"/>
      <w:r w:rsidRPr="00AB5423">
        <w:t>диатезно-холерический</w:t>
      </w:r>
      <w:proofErr w:type="spellEnd"/>
      <w:r w:rsidRPr="00AB5423">
        <w:t xml:space="preserve"> румянец на его бледном челе только крепчал. С </w:t>
      </w:r>
      <w:proofErr w:type="spellStart"/>
      <w:r w:rsidRPr="00AB5423">
        <w:t>управкомпанией</w:t>
      </w:r>
      <w:proofErr w:type="spellEnd"/>
      <w:r w:rsidRPr="00AB5423">
        <w:t xml:space="preserve"> им была затеяна образцово-показательная переписка, призванная продемонстрировать принципиальность внезапно прозревшей администрации в отстаивании интересов привередливого к пище «контингента». Суть ее заключалась в том, что преподаватели и студенты </w:t>
      </w:r>
      <w:proofErr w:type="gramStart"/>
      <w:r w:rsidRPr="00AB5423">
        <w:t>напрочь</w:t>
      </w:r>
      <w:proofErr w:type="gramEnd"/>
      <w:r w:rsidRPr="00AB5423">
        <w:t xml:space="preserve"> отказываются потреблять зернистую осетровую икру по цене 3р. 50коп. за бутерброд, так как привыкли питаться за указанную сумму исключительно икрой белужьей. Поскольку стихийно возникший благодаря неуклюжим </w:t>
      </w:r>
      <w:proofErr w:type="spellStart"/>
      <w:r w:rsidRPr="00AB5423">
        <w:t>возильевским</w:t>
      </w:r>
      <w:proofErr w:type="spellEnd"/>
      <w:r w:rsidRPr="00AB5423">
        <w:t xml:space="preserve"> потугам независимый </w:t>
      </w:r>
      <w:proofErr w:type="spellStart"/>
      <w:r w:rsidRPr="00AB5423">
        <w:t>студсоюз</w:t>
      </w:r>
      <w:proofErr w:type="spellEnd"/>
      <w:r w:rsidRPr="00AB5423">
        <w:t xml:space="preserve"> обрел в стане «голодающих» массовую поддержку, </w:t>
      </w:r>
      <w:proofErr w:type="spellStart"/>
      <w:r w:rsidRPr="00AB5423">
        <w:t>Никодяй</w:t>
      </w:r>
      <w:proofErr w:type="spellEnd"/>
      <w:r w:rsidRPr="00AB5423">
        <w:t xml:space="preserve"> </w:t>
      </w:r>
      <w:proofErr w:type="spellStart"/>
      <w:r w:rsidRPr="00AB5423">
        <w:t>Макайлович</w:t>
      </w:r>
      <w:proofErr w:type="spellEnd"/>
      <w:r w:rsidRPr="00AB5423">
        <w:t xml:space="preserve"> вынужден был, вместо того, чтобы выжечь скверну каленым железом, имитировать сотрудничество с ней и даже объявить, скрежеща зубами, </w:t>
      </w:r>
      <w:r w:rsidRPr="00AB5423">
        <w:lastRenderedPageBreak/>
        <w:t xml:space="preserve">благодарность студентам за «действенное взаимодействие» с руководством по выведению </w:t>
      </w:r>
      <w:proofErr w:type="gramStart"/>
      <w:r w:rsidRPr="00AB5423">
        <w:t>супостата-подрядчика</w:t>
      </w:r>
      <w:proofErr w:type="gramEnd"/>
      <w:r w:rsidRPr="00AB5423">
        <w:t xml:space="preserve"> на чистую воду.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Пытаясь оправдаться, </w:t>
      </w:r>
      <w:proofErr w:type="spellStart"/>
      <w:r w:rsidRPr="00AB5423">
        <w:t>Возильев</w:t>
      </w:r>
      <w:proofErr w:type="spellEnd"/>
      <w:r w:rsidRPr="00AB5423">
        <w:t xml:space="preserve"> затеял на </w:t>
      </w:r>
      <w:proofErr w:type="gramStart"/>
      <w:r w:rsidRPr="00AB5423">
        <w:t>печатных</w:t>
      </w:r>
      <w:proofErr w:type="gramEnd"/>
      <w:r w:rsidRPr="00AB5423">
        <w:t xml:space="preserve"> и </w:t>
      </w:r>
      <w:proofErr w:type="spellStart"/>
      <w:r w:rsidRPr="00AB5423">
        <w:t>интернет-просторах</w:t>
      </w:r>
      <w:proofErr w:type="spellEnd"/>
      <w:r w:rsidRPr="00AB5423">
        <w:t xml:space="preserve"> Зазеркалья </w:t>
      </w:r>
      <w:proofErr w:type="spellStart"/>
      <w:r w:rsidRPr="00AB5423">
        <w:t>благоглупостные</w:t>
      </w:r>
      <w:proofErr w:type="spellEnd"/>
      <w:r w:rsidRPr="00AB5423">
        <w:t xml:space="preserve"> рассуждения о том, что монополизм в </w:t>
      </w:r>
      <w:proofErr w:type="spellStart"/>
      <w:r w:rsidRPr="00AB5423">
        <w:t>кейтеринге</w:t>
      </w:r>
      <w:proofErr w:type="spellEnd"/>
      <w:r w:rsidRPr="00AB5423">
        <w:t xml:space="preserve"> – необходимое и благое дело, позволяющее совершать смелые маневры кадрами, продуктами и оборудованием. Проследить за полетом мысли «</w:t>
      </w:r>
      <w:proofErr w:type="spellStart"/>
      <w:r w:rsidRPr="00AB5423">
        <w:t>Похлебкина-второго</w:t>
      </w:r>
      <w:proofErr w:type="spellEnd"/>
      <w:r w:rsidRPr="00AB5423">
        <w:t xml:space="preserve">» становилось все труднее. На простой вопрос, когда же в подведомственном ему общепите понизятся цены, </w:t>
      </w:r>
      <w:proofErr w:type="spellStart"/>
      <w:r w:rsidRPr="00AB5423">
        <w:t>Гоннорий</w:t>
      </w:r>
      <w:proofErr w:type="spellEnd"/>
      <w:r w:rsidRPr="00AB5423">
        <w:t xml:space="preserve"> </w:t>
      </w:r>
      <w:proofErr w:type="spellStart"/>
      <w:r w:rsidRPr="00AB5423">
        <w:t>Серпентарьевич</w:t>
      </w:r>
      <w:proofErr w:type="spellEnd"/>
      <w:r w:rsidRPr="00AB5423">
        <w:t xml:space="preserve"> выдал </w:t>
      </w:r>
      <w:proofErr w:type="spellStart"/>
      <w:r w:rsidRPr="00AB5423">
        <w:t>шедевральный</w:t>
      </w:r>
      <w:proofErr w:type="spellEnd"/>
      <w:r w:rsidRPr="00AB5423">
        <w:t xml:space="preserve"> пассаж о том, что в условиях инфляции под снижением цены следует понимать ее сохранение на прежнем уровне.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Вечно бегущая впереди паровоза группа пенсионеров-активистов в составе </w:t>
      </w:r>
      <w:proofErr w:type="spellStart"/>
      <w:r w:rsidRPr="00AB5423">
        <w:t>Любомилы</w:t>
      </w:r>
      <w:proofErr w:type="spellEnd"/>
      <w:r w:rsidRPr="00AB5423">
        <w:t xml:space="preserve"> </w:t>
      </w:r>
      <w:proofErr w:type="spellStart"/>
      <w:r w:rsidRPr="00AB5423">
        <w:t>Вербинской</w:t>
      </w:r>
      <w:proofErr w:type="spellEnd"/>
      <w:r w:rsidRPr="00AB5423">
        <w:t xml:space="preserve">, </w:t>
      </w:r>
      <w:proofErr w:type="spellStart"/>
      <w:r w:rsidRPr="00AB5423">
        <w:t>Руперта</w:t>
      </w:r>
      <w:proofErr w:type="spellEnd"/>
      <w:r w:rsidRPr="00AB5423">
        <w:t xml:space="preserve"> </w:t>
      </w:r>
      <w:proofErr w:type="spellStart"/>
      <w:r w:rsidRPr="00AB5423">
        <w:t>Эритрестова</w:t>
      </w:r>
      <w:proofErr w:type="spellEnd"/>
      <w:r w:rsidRPr="00AB5423">
        <w:t xml:space="preserve">, </w:t>
      </w:r>
      <w:proofErr w:type="spellStart"/>
      <w:r w:rsidRPr="00AB5423">
        <w:t>Игрия</w:t>
      </w:r>
      <w:proofErr w:type="spellEnd"/>
      <w:r w:rsidRPr="00AB5423">
        <w:t xml:space="preserve"> </w:t>
      </w:r>
      <w:proofErr w:type="spellStart"/>
      <w:r w:rsidRPr="00AB5423">
        <w:t>Мудина</w:t>
      </w:r>
      <w:proofErr w:type="spellEnd"/>
      <w:r w:rsidRPr="00AB5423">
        <w:t xml:space="preserve"> и примкнувшего к ним Адольфа </w:t>
      </w:r>
      <w:proofErr w:type="spellStart"/>
      <w:r w:rsidRPr="00AB5423">
        <w:t>Пьянсона</w:t>
      </w:r>
      <w:proofErr w:type="spellEnd"/>
      <w:r w:rsidRPr="00AB5423">
        <w:t xml:space="preserve"> немедленно предложила выдвинуть прозектора </w:t>
      </w:r>
      <w:proofErr w:type="spellStart"/>
      <w:r w:rsidRPr="00AB5423">
        <w:t>Возильева</w:t>
      </w:r>
      <w:proofErr w:type="spellEnd"/>
      <w:r w:rsidRPr="00AB5423">
        <w:t xml:space="preserve"> на Нобелевскую премию по экономике за выдающийся вклад в эту область научных знаний. </w:t>
      </w:r>
      <w:proofErr w:type="gramStart"/>
      <w:r w:rsidRPr="00AB5423">
        <w:t xml:space="preserve">К счастью, </w:t>
      </w:r>
      <w:proofErr w:type="spellStart"/>
      <w:r w:rsidRPr="00AB5423">
        <w:t>Никодяй</w:t>
      </w:r>
      <w:proofErr w:type="spellEnd"/>
      <w:r w:rsidRPr="00AB5423">
        <w:t xml:space="preserve"> </w:t>
      </w:r>
      <w:proofErr w:type="spellStart"/>
      <w:r w:rsidRPr="00AB5423">
        <w:t>Макайлович</w:t>
      </w:r>
      <w:proofErr w:type="spellEnd"/>
      <w:r w:rsidRPr="00AB5423">
        <w:t xml:space="preserve"> находился в это время в очередной отлучке на «заседании Малого Совнаркома», и челобитная от усердных «активистов» поступила в приемную его и.о. Первый прозектор Гарри </w:t>
      </w:r>
      <w:proofErr w:type="spellStart"/>
      <w:r w:rsidRPr="00AB5423">
        <w:t>Гоблинский</w:t>
      </w:r>
      <w:proofErr w:type="spellEnd"/>
      <w:r w:rsidRPr="00AB5423">
        <w:t xml:space="preserve"> поперхнулся слизываемой с усов застрявшей макарониной, в задумчивости почесался спиной о стояк батареи отопления и после десятиминутной паузы отправил представление в мусорное ведро.</w:t>
      </w:r>
      <w:proofErr w:type="gramEnd"/>
      <w:r w:rsidRPr="00AB5423">
        <w:t xml:space="preserve"> Гарри </w:t>
      </w:r>
      <w:proofErr w:type="spellStart"/>
      <w:r w:rsidRPr="00AB5423">
        <w:t>Алькаидович</w:t>
      </w:r>
      <w:proofErr w:type="spellEnd"/>
      <w:r w:rsidRPr="00AB5423">
        <w:t xml:space="preserve"> отчетливо сознавал, что именно ему придется в муках оформлять очередную </w:t>
      </w:r>
      <w:proofErr w:type="spellStart"/>
      <w:r w:rsidRPr="00AB5423">
        <w:t>идиотскую</w:t>
      </w:r>
      <w:proofErr w:type="spellEnd"/>
      <w:r w:rsidRPr="00AB5423">
        <w:t xml:space="preserve"> идею и нести затем ответственность за </w:t>
      </w:r>
      <w:proofErr w:type="spellStart"/>
      <w:r w:rsidRPr="00AB5423">
        <w:t>гробачевское</w:t>
      </w:r>
      <w:proofErr w:type="spellEnd"/>
      <w:r w:rsidRPr="00AB5423">
        <w:t xml:space="preserve"> </w:t>
      </w:r>
      <w:proofErr w:type="gramStart"/>
      <w:r w:rsidRPr="00AB5423">
        <w:t>фанфаронство</w:t>
      </w:r>
      <w:proofErr w:type="gramEnd"/>
      <w:r w:rsidRPr="00AB5423">
        <w:t>.</w:t>
      </w:r>
    </w:p>
    <w:p w:rsidR="005C17C7" w:rsidRPr="00AB5423" w:rsidRDefault="005C17C7" w:rsidP="00AB5423">
      <w:pPr>
        <w:pStyle w:val="par"/>
        <w:jc w:val="both"/>
      </w:pPr>
      <w:r w:rsidRPr="00AB5423">
        <w:t xml:space="preserve">Вершиной творческой мысли «начальника умывальников» на кухонной ниве стала попытка подсобить дружественной </w:t>
      </w:r>
      <w:proofErr w:type="spellStart"/>
      <w:r w:rsidRPr="00AB5423">
        <w:t>управкомпании</w:t>
      </w:r>
      <w:proofErr w:type="spellEnd"/>
      <w:r w:rsidRPr="00AB5423">
        <w:t xml:space="preserve"> бюджетными деньгами в сумме 12 млн</w:t>
      </w:r>
      <w:proofErr w:type="gramStart"/>
      <w:r w:rsidRPr="00AB5423">
        <w:t>.р</w:t>
      </w:r>
      <w:proofErr w:type="gramEnd"/>
      <w:r w:rsidRPr="00AB5423">
        <w:t xml:space="preserve">ублей, выделенных «малообеспеченному студенческому контингенту» для «частичной компенсации расходов на питание». Нововведение преподносилось как неусыпная забота «самого человечного человека» </w:t>
      </w:r>
      <w:proofErr w:type="spellStart"/>
      <w:r w:rsidRPr="00AB5423">
        <w:t>Никодяя</w:t>
      </w:r>
      <w:proofErr w:type="spellEnd"/>
      <w:r w:rsidRPr="00AB5423">
        <w:t xml:space="preserve"> </w:t>
      </w:r>
      <w:proofErr w:type="spellStart"/>
      <w:r w:rsidRPr="00AB5423">
        <w:t>Макайловича</w:t>
      </w:r>
      <w:proofErr w:type="spellEnd"/>
      <w:r w:rsidRPr="00AB5423">
        <w:t xml:space="preserve"> </w:t>
      </w:r>
      <w:proofErr w:type="spellStart"/>
      <w:r w:rsidRPr="00AB5423">
        <w:t>Гробачева</w:t>
      </w:r>
      <w:proofErr w:type="spellEnd"/>
      <w:r w:rsidRPr="00AB5423">
        <w:t xml:space="preserve"> о благе подданных, хотя в реальности имела целью хоть как-то повысить спрос на реализуемое подрядчиком безвкусное месиво. При этом в Зазеркалье постоянно подчеркивалось, что новая система общепита даже приносит крупному вузу прибыль, но, видимо, вся она без остатка уходила в Фонд сохранения популяции исчезающих видов беспозвоночных…</w:t>
      </w:r>
    </w:p>
    <w:p w:rsidR="005C17C7" w:rsidRDefault="005C17C7" w:rsidP="005C17C7">
      <w:pPr>
        <w:pStyle w:val="par"/>
      </w:pPr>
      <w:r>
        <w:rPr>
          <w:rStyle w:val="a7"/>
        </w:rPr>
        <w:t>Продолжение «Айпедик-2» следует…</w:t>
      </w:r>
    </w:p>
    <w:p w:rsidR="005C17C7" w:rsidRDefault="005C17C7" w:rsidP="005C17C7">
      <w:pPr>
        <w:pStyle w:val="par"/>
      </w:pPr>
      <w:r w:rsidRPr="00AB5423">
        <w:rPr>
          <w:rStyle w:val="a6"/>
          <w:b w:val="0"/>
        </w:rPr>
        <w:t xml:space="preserve">ОТ РЕДАКЦИИ:  Как показали </w:t>
      </w:r>
      <w:r w:rsidRPr="00AB5423">
        <w:rPr>
          <w:rFonts w:eastAsiaTheme="majorEastAsia"/>
          <w:b/>
          <w:bCs/>
        </w:rPr>
        <w:t>события декабря-января</w:t>
      </w:r>
      <w:r w:rsidRPr="00AB5423">
        <w:rPr>
          <w:rStyle w:val="a6"/>
          <w:b w:val="0"/>
        </w:rPr>
        <w:t xml:space="preserve">, далеко не все наши читатели понимают, что публикации цикла «Зазеркалье и его персонажи» являются литературными произведениями жанра </w:t>
      </w:r>
      <w:proofErr w:type="spellStart"/>
      <w:r w:rsidRPr="00AB5423">
        <w:rPr>
          <w:rStyle w:val="a6"/>
          <w:b w:val="0"/>
        </w:rPr>
        <w:t>фэнтези</w:t>
      </w:r>
      <w:proofErr w:type="spellEnd"/>
      <w:r w:rsidRPr="00AB5423">
        <w:rPr>
          <w:rStyle w:val="a6"/>
          <w:b w:val="0"/>
        </w:rPr>
        <w:t>.  Поэтому разъясняем – это литературные произведения! Все персонажи данного цикла являются вымышленными, а любые совпадения абсолютно случайны</w:t>
      </w:r>
      <w:r>
        <w:rPr>
          <w:rStyle w:val="a6"/>
        </w:rPr>
        <w:t xml:space="preserve">. </w:t>
      </w:r>
    </w:p>
    <w:p w:rsidR="005C17C7" w:rsidRDefault="005C17C7" w:rsidP="005C17C7"/>
    <w:p w:rsidR="00A823ED" w:rsidRPr="00A823ED" w:rsidRDefault="00A823ED" w:rsidP="00A823ED">
      <w:pPr>
        <w:pStyle w:val="2"/>
        <w:rPr>
          <w:sz w:val="44"/>
          <w:szCs w:val="44"/>
        </w:rPr>
      </w:pPr>
      <w:bookmarkStart w:id="15" w:name="_Toc316647337"/>
      <w:r w:rsidRPr="00A823ED">
        <w:rPr>
          <w:sz w:val="44"/>
          <w:szCs w:val="44"/>
        </w:rPr>
        <w:t xml:space="preserve">СПбГУ расширяется за счет </w:t>
      </w:r>
      <w:proofErr w:type="spellStart"/>
      <w:r w:rsidRPr="00A823ED">
        <w:rPr>
          <w:sz w:val="44"/>
          <w:szCs w:val="44"/>
        </w:rPr>
        <w:t>минобороны</w:t>
      </w:r>
      <w:proofErr w:type="spellEnd"/>
      <w:r w:rsidRPr="00A823ED">
        <w:rPr>
          <w:sz w:val="44"/>
          <w:szCs w:val="44"/>
        </w:rPr>
        <w:t xml:space="preserve"> РФ</w:t>
      </w:r>
      <w:bookmarkEnd w:id="15"/>
    </w:p>
    <w:p w:rsidR="00A823ED" w:rsidRDefault="00A823ED" w:rsidP="00A823ED">
      <w:pPr>
        <w:pStyle w:val="a4"/>
        <w:rPr>
          <w:lang w:eastAsia="ru-RU"/>
        </w:rPr>
      </w:pPr>
      <w:r>
        <w:rPr>
          <w:lang w:eastAsia="ru-RU"/>
        </w:rPr>
        <w:t>Источник: РБК СПб</w:t>
      </w:r>
    </w:p>
    <w:p w:rsidR="00A823ED" w:rsidRDefault="00A823ED" w:rsidP="00A823ED">
      <w:pPr>
        <w:pStyle w:val="a4"/>
        <w:rPr>
          <w:lang w:eastAsia="ru-RU"/>
        </w:rPr>
      </w:pPr>
      <w:r>
        <w:rPr>
          <w:lang w:eastAsia="ru-RU"/>
        </w:rPr>
        <w:t>От 06.02.12</w:t>
      </w:r>
    </w:p>
    <w:p w:rsidR="00A823ED" w:rsidRDefault="00A823ED" w:rsidP="00A823ED">
      <w:pPr>
        <w:rPr>
          <w:lang w:eastAsia="ru-RU"/>
        </w:rPr>
      </w:pPr>
      <w:r>
        <w:rPr>
          <w:lang w:eastAsia="ru-RU"/>
        </w:rPr>
        <w:t>Ссылка</w:t>
      </w:r>
      <w:r w:rsidRPr="00A823ED">
        <w:t xml:space="preserve"> </w:t>
      </w:r>
      <w:hyperlink r:id="rId19" w:history="1">
        <w:r w:rsidRPr="00025BE3">
          <w:rPr>
            <w:rStyle w:val="a3"/>
            <w:lang w:eastAsia="ru-RU"/>
          </w:rPr>
          <w:t>http://spb.rbc.ru/daily/06/02/2012/636351.shtml</w:t>
        </w:r>
      </w:hyperlink>
    </w:p>
    <w:p w:rsidR="00A823ED" w:rsidRDefault="00A823ED" w:rsidP="00AB5423">
      <w:pPr>
        <w:pStyle w:val="a5"/>
        <w:jc w:val="both"/>
      </w:pPr>
      <w:r>
        <w:lastRenderedPageBreak/>
        <w:t xml:space="preserve">Министерство </w:t>
      </w:r>
      <w:proofErr w:type="gramStart"/>
      <w:r>
        <w:t>обороны</w:t>
      </w:r>
      <w:proofErr w:type="gramEnd"/>
      <w:r>
        <w:t xml:space="preserve"> наконец решилось расстаться со зданием Военной академии тыла и транспорта им. генерала армии А.В. </w:t>
      </w:r>
      <w:proofErr w:type="spellStart"/>
      <w:r>
        <w:t>Хрулева</w:t>
      </w:r>
      <w:proofErr w:type="spellEnd"/>
      <w:r>
        <w:t xml:space="preserve"> и передать его в ведение Санкт-Петербургского государственного университета. Об этом премьер-министра Владимира Путина весной прошлого года просила экс-губернатор Петербурга Валентина Матвиенко. Часть помещений академии планируется отремонтировать уже к 1 сентября текущего года, чтобы начать там занятия. Правда, пока в СПбГУ окончательно не определились с факультетами, которые должны переехать на новую площадку.</w:t>
      </w:r>
    </w:p>
    <w:p w:rsidR="00A823ED" w:rsidRDefault="00A823ED" w:rsidP="00AB5423">
      <w:pPr>
        <w:pStyle w:val="a5"/>
        <w:jc w:val="both"/>
      </w:pPr>
      <w:r>
        <w:t xml:space="preserve">Приказ министра обороны РФ о высвобождении зданий и участка земли (8,7 га), которые ранее занимала Военная академия тыла и транспорта им. генерала армии А.В. </w:t>
      </w:r>
      <w:proofErr w:type="spellStart"/>
      <w:r>
        <w:t>Хрулева</w:t>
      </w:r>
      <w:proofErr w:type="spellEnd"/>
      <w:r>
        <w:t xml:space="preserve">, для передачи их СПбГУ подписан 5 октября 2011 года, сообщили РБК </w:t>
      </w:r>
      <w:proofErr w:type="spellStart"/>
      <w:r>
        <w:t>daily</w:t>
      </w:r>
      <w:proofErr w:type="spellEnd"/>
      <w:r>
        <w:t xml:space="preserve"> в пресс-службе университета. Акт приема-передачи между территориальным управлением </w:t>
      </w:r>
      <w:proofErr w:type="spellStart"/>
      <w:r>
        <w:t>Росимущества</w:t>
      </w:r>
      <w:proofErr w:type="spellEnd"/>
      <w:r>
        <w:t xml:space="preserve"> и СПбГУ также уже подписан.</w:t>
      </w:r>
    </w:p>
    <w:p w:rsidR="00A823ED" w:rsidRDefault="00A823ED" w:rsidP="00AB5423">
      <w:pPr>
        <w:pStyle w:val="a5"/>
        <w:jc w:val="both"/>
      </w:pPr>
      <w:r>
        <w:t>Предполагается, что уже к 1 сентября в здании будет отремонтирована часть помещений и в них начнутся занятия, говорят в пресс-службе. Правда, пока до конца не определено, какие факультеты вуза ждет переезд. Ранее сообщалось, что СПбГУ рассчитывает перевести сюда факультеты прикладной математики — процессов управления, биолого-почвенный, математико-механический, химический, а также ряд лабораторий — все они сейчас располагаются в Петергофе. Финансировать ремонт и переезд будет федеральный бюджет, однако точная сумма, которая потребуется на эти цели, будет подсчитана позже, говоря</w:t>
      </w:r>
      <w:proofErr w:type="gramStart"/>
      <w:r>
        <w:t>т в СПбГ</w:t>
      </w:r>
      <w:proofErr w:type="gramEnd"/>
      <w:r>
        <w:t>У.</w:t>
      </w:r>
    </w:p>
    <w:p w:rsidR="00A823ED" w:rsidRDefault="00A823ED" w:rsidP="00AB5423">
      <w:pPr>
        <w:pStyle w:val="a5"/>
        <w:jc w:val="both"/>
      </w:pPr>
      <w:r>
        <w:t>В университете также не теряют надежды получить в ведение еще один актив — территорию Ново-Адмиралтейского острова. В вузе нашли документальное подтверждение, что такие планы существовали еще в 1915 году, однако не сбылись из-за желания морского ведомства возвести на участке Морской музей и некоторых других факторов. Сейчас идея создания на острове университетского городка поддержана губернатором Георгием Полтавченко, но окончательное решение пока не принято.</w:t>
      </w:r>
    </w:p>
    <w:p w:rsidR="00A823ED" w:rsidRDefault="00A823ED" w:rsidP="00A823ED"/>
    <w:p w:rsidR="00A823ED" w:rsidRDefault="00A823ED" w:rsidP="00A823ED"/>
    <w:p w:rsidR="0064052A" w:rsidRPr="0064052A" w:rsidRDefault="0064052A" w:rsidP="0064052A">
      <w:pPr>
        <w:pStyle w:val="2"/>
        <w:rPr>
          <w:sz w:val="44"/>
          <w:szCs w:val="44"/>
        </w:rPr>
      </w:pPr>
      <w:bookmarkStart w:id="16" w:name="_Toc316647338"/>
      <w:r w:rsidRPr="0064052A">
        <w:rPr>
          <w:sz w:val="44"/>
          <w:szCs w:val="44"/>
        </w:rPr>
        <w:t>Переезд СПбГУ из Петергофа в здания Академии тыла и транспорта откладывается на 5 лет</w:t>
      </w:r>
      <w:bookmarkEnd w:id="16"/>
    </w:p>
    <w:p w:rsidR="0064052A" w:rsidRDefault="0064052A" w:rsidP="0064052A">
      <w:pPr>
        <w:pStyle w:val="a4"/>
        <w:rPr>
          <w:lang w:eastAsia="ru-RU"/>
        </w:rPr>
      </w:pPr>
      <w:r>
        <w:rPr>
          <w:lang w:eastAsia="ru-RU"/>
        </w:rPr>
        <w:t>Источник: РБК СПб</w:t>
      </w:r>
    </w:p>
    <w:p w:rsidR="0064052A" w:rsidRDefault="0064052A" w:rsidP="0064052A">
      <w:pPr>
        <w:pStyle w:val="a4"/>
        <w:rPr>
          <w:lang w:eastAsia="ru-RU"/>
        </w:rPr>
      </w:pPr>
      <w:r>
        <w:rPr>
          <w:lang w:eastAsia="ru-RU"/>
        </w:rPr>
        <w:t>От 08.02.12</w:t>
      </w:r>
    </w:p>
    <w:p w:rsidR="0064052A" w:rsidRDefault="0064052A" w:rsidP="0064052A">
      <w:pPr>
        <w:pStyle w:val="a4"/>
        <w:rPr>
          <w:lang w:eastAsia="ru-RU"/>
        </w:rPr>
      </w:pPr>
      <w:r>
        <w:rPr>
          <w:lang w:eastAsia="ru-RU"/>
        </w:rPr>
        <w:t xml:space="preserve">Ссылка: </w:t>
      </w:r>
      <w:r w:rsidRPr="0064052A">
        <w:rPr>
          <w:lang w:eastAsia="ru-RU"/>
        </w:rPr>
        <w:t>http://www.rosbalt.ru/piter/2012/02/08/943542.html</w:t>
      </w:r>
    </w:p>
    <w:p w:rsidR="00AB5423" w:rsidRDefault="0064052A" w:rsidP="00AB5423">
      <w:pPr>
        <w:pStyle w:val="a5"/>
        <w:jc w:val="both"/>
      </w:pPr>
      <w:r>
        <w:t>Переезд учебных корпусов СПбГУ из Петергофа в бывшие здания Военной Академии тыла и транспорта откладывается на неопределенный срок. Как заявляют в университете, комплекс зданий на Васильевском острове нуждается в масштабной реконструкции.  </w:t>
      </w:r>
      <w:r>
        <w:br/>
        <w:t>Сотрудники СПбГУ, впервые посетив здания, в которых недавно располагалась Академия тыла и транспорта, увидели проваливающиеся полы, протекающие потолки, грибок на стенах, а также пустые бутылки. Поскольку военные выселялись, раньше посмотреть на свои новые территории представители университета, не могли, сообщает "Эхо Петербурга".  </w:t>
      </w:r>
      <w:r>
        <w:br/>
      </w:r>
      <w:r>
        <w:lastRenderedPageBreak/>
        <w:t>"Тем не менее, фасады академии были отремонтированы, это позволяло думать, что все неплохо и внутри", — сообщил проректор СПбГУ Геннадий Васильев.  </w:t>
      </w:r>
      <w:r>
        <w:br/>
        <w:t>После того, что представители университета увидели в зданиях Академии, переезд учебных корпусов из Петергофа пришлось отложить. Вузу предстоит обследовать территорию и наметить планы по реконструкции.</w:t>
      </w:r>
    </w:p>
    <w:p w:rsidR="00AB5423" w:rsidRDefault="0064052A" w:rsidP="00AB5423">
      <w:pPr>
        <w:pStyle w:val="a5"/>
        <w:jc w:val="both"/>
      </w:pPr>
      <w:r>
        <w:t xml:space="preserve">Объемы работ уже сейчас представляются масштабными, поскольку в пользование университета поступили 11 зданий общей площадью около 60 тыс. </w:t>
      </w:r>
      <w:proofErr w:type="spellStart"/>
      <w:r>
        <w:t>кв</w:t>
      </w:r>
      <w:proofErr w:type="spellEnd"/>
      <w:r>
        <w:t xml:space="preserve"> метров. Среди них имеются и памятники федерального значения — корпуса вдоль кадетской линии, построенные еще в 18 веке.</w:t>
      </w:r>
    </w:p>
    <w:p w:rsidR="00AB5423" w:rsidRDefault="0064052A" w:rsidP="00AB5423">
      <w:pPr>
        <w:pStyle w:val="a5"/>
        <w:jc w:val="both"/>
      </w:pPr>
      <w:r>
        <w:t xml:space="preserve">Между тем, вуз столкнулся с еще одной проблемой – выезжая, Военная Академия не предоставила никаких документов на недвижимость. У университета нет ни технических паспортов, нет даже и бумаг от </w:t>
      </w:r>
      <w:proofErr w:type="spellStart"/>
      <w:r>
        <w:t>энергоснабжающих</w:t>
      </w:r>
      <w:proofErr w:type="spellEnd"/>
      <w:r>
        <w:t xml:space="preserve"> компаний.</w:t>
      </w:r>
    </w:p>
    <w:p w:rsidR="0064052A" w:rsidRDefault="0064052A" w:rsidP="00AB5423">
      <w:pPr>
        <w:pStyle w:val="a5"/>
        <w:jc w:val="both"/>
      </w:pPr>
      <w:r>
        <w:t>По некоторым оценкам, срок реконструкции составит пять лет. Ремонт и перенос учебных корпусов будет стоить несколько миллиардов рублей.</w:t>
      </w:r>
    </w:p>
    <w:p w:rsidR="0064052A" w:rsidRDefault="0064052A" w:rsidP="00AB5423"/>
    <w:p w:rsidR="00A823ED" w:rsidRDefault="00A823ED" w:rsidP="00A823ED"/>
    <w:p w:rsidR="00A823ED" w:rsidRDefault="00B9310E" w:rsidP="00B9310E">
      <w:pPr>
        <w:pStyle w:val="a8"/>
        <w:jc w:val="right"/>
      </w:pPr>
      <w:r>
        <w:t>СМИ О НАС</w:t>
      </w:r>
    </w:p>
    <w:p w:rsidR="00A823ED" w:rsidRDefault="00A823ED" w:rsidP="00A823ED">
      <w:pPr>
        <w:rPr>
          <w:lang w:eastAsia="ru-RU"/>
        </w:rPr>
      </w:pPr>
    </w:p>
    <w:p w:rsidR="00A823ED" w:rsidRPr="00A823ED" w:rsidRDefault="00A823ED" w:rsidP="00A823ED">
      <w:pPr>
        <w:pStyle w:val="2"/>
        <w:rPr>
          <w:sz w:val="44"/>
          <w:szCs w:val="44"/>
        </w:rPr>
      </w:pPr>
      <w:bookmarkStart w:id="17" w:name="_Toc316647339"/>
      <w:r w:rsidRPr="00A823ED">
        <w:rPr>
          <w:sz w:val="44"/>
          <w:szCs w:val="44"/>
        </w:rPr>
        <w:t>51-ая международная научно-практическая конференция «Средства массовой информации в современном мире. Петербургские чтения» (19-20 апреля 2012 г., г. Санкт-Петербург)</w:t>
      </w:r>
      <w:bookmarkEnd w:id="17"/>
    </w:p>
    <w:p w:rsidR="00A823ED" w:rsidRDefault="00A823ED" w:rsidP="00A823ED">
      <w:pPr>
        <w:pStyle w:val="a4"/>
        <w:rPr>
          <w:lang w:eastAsia="ru-RU"/>
        </w:rPr>
      </w:pPr>
      <w:r>
        <w:rPr>
          <w:lang w:eastAsia="ru-RU"/>
        </w:rPr>
        <w:t>Источник: Без формата</w:t>
      </w:r>
    </w:p>
    <w:p w:rsidR="00A823ED" w:rsidRDefault="00A823ED" w:rsidP="00A823ED">
      <w:pPr>
        <w:pStyle w:val="a4"/>
        <w:rPr>
          <w:lang w:eastAsia="ru-RU"/>
        </w:rPr>
      </w:pPr>
      <w:r>
        <w:rPr>
          <w:lang w:eastAsia="ru-RU"/>
        </w:rPr>
        <w:t>От 06.02.12</w:t>
      </w:r>
    </w:p>
    <w:p w:rsidR="00A823ED" w:rsidRDefault="00A823ED" w:rsidP="00A823ED">
      <w:pPr>
        <w:rPr>
          <w:lang w:eastAsia="ru-RU"/>
        </w:rPr>
      </w:pPr>
      <w:r>
        <w:rPr>
          <w:lang w:eastAsia="ru-RU"/>
        </w:rPr>
        <w:t xml:space="preserve">Ссылка: </w:t>
      </w:r>
      <w:hyperlink r:id="rId20" w:history="1">
        <w:r w:rsidRPr="00025BE3">
          <w:rPr>
            <w:rStyle w:val="a3"/>
            <w:lang w:eastAsia="ru-RU"/>
          </w:rPr>
          <w:t>http://ulanude.bezformata.ru/listnews/konferentciya-sredstva-massovoj-informatcii/2766124/</w:t>
        </w:r>
      </w:hyperlink>
      <w:r>
        <w:rPr>
          <w:lang w:eastAsia="ru-RU"/>
        </w:rPr>
        <w:t xml:space="preserve"> </w:t>
      </w:r>
    </w:p>
    <w:p w:rsidR="00A823ED" w:rsidRDefault="00A823ED" w:rsidP="00AB5423">
      <w:pPr>
        <w:pStyle w:val="a5"/>
        <w:jc w:val="both"/>
      </w:pPr>
      <w:r>
        <w:t>Санкт-Петербургский государственный университет приглашает вас 19–20 апреля 2012 года принять участие в 51-ой международной научно-практической конференции «</w:t>
      </w:r>
      <w:r>
        <w:rPr>
          <w:rStyle w:val="a6"/>
        </w:rPr>
        <w:t>Средства массовой информации в современном мире. Петербургские чтения</w:t>
      </w:r>
      <w:r>
        <w:t xml:space="preserve">». Организатор конференции – Высшая школа журналистики и массовых коммуникаций (факультет журналистики и факультет прикладных коммуникаций). </w:t>
      </w:r>
    </w:p>
    <w:p w:rsidR="00A823ED" w:rsidRDefault="00A823ED" w:rsidP="00AB5423">
      <w:pPr>
        <w:pStyle w:val="a5"/>
        <w:jc w:val="both"/>
      </w:pPr>
      <w:r>
        <w:t>Конференция «</w:t>
      </w:r>
      <w:r>
        <w:rPr>
          <w:rStyle w:val="a6"/>
        </w:rPr>
        <w:t>Средства массовой информации в современном мире. Петербургские чтения</w:t>
      </w:r>
      <w:r>
        <w:t xml:space="preserve">» предоставляет широкие возможности для организации совместных международных, межуниверситетских и междисциплинарных исследований, обмена опытом в сфере изучения журналистики и массовых коммуникаций, консолидации </w:t>
      </w:r>
      <w:r>
        <w:lastRenderedPageBreak/>
        <w:t xml:space="preserve">международного академического сообщества и повышения известности российских ученых за рубежом. </w:t>
      </w:r>
    </w:p>
    <w:p w:rsidR="00A823ED" w:rsidRDefault="00A823ED" w:rsidP="00AB5423">
      <w:pPr>
        <w:pStyle w:val="a5"/>
        <w:jc w:val="both"/>
      </w:pPr>
      <w:r>
        <w:t xml:space="preserve">Вашему вниманию предлагаются следующие формы рабочих заседаний: </w:t>
      </w:r>
    </w:p>
    <w:p w:rsidR="00A823ED" w:rsidRDefault="00A823ED" w:rsidP="00AB5423">
      <w:pPr>
        <w:pStyle w:val="a5"/>
        <w:jc w:val="both"/>
      </w:pPr>
      <w:r>
        <w:t xml:space="preserve">Панельная дискуссия – проблемно-тематическое заседание относительно узкого профиля, в том числе в жанре обсуждения значимых публикаций, персон из мира науки и </w:t>
      </w:r>
      <w:proofErr w:type="spellStart"/>
      <w:r>
        <w:t>медиа</w:t>
      </w:r>
      <w:proofErr w:type="spellEnd"/>
      <w:r>
        <w:t xml:space="preserve"> и пр. Панелью руководят два </w:t>
      </w:r>
      <w:proofErr w:type="spellStart"/>
      <w:r>
        <w:t>панелиста</w:t>
      </w:r>
      <w:proofErr w:type="spellEnd"/>
      <w:r>
        <w:t xml:space="preserve">, которые подбирают трех-четырех выступающих из известных им исследователей и авторов инициативных заявок и руководят открытой дискуссией с участием присутствующих. Основное содержание работы – обсуждение поставленных вопросов. </w:t>
      </w:r>
    </w:p>
    <w:p w:rsidR="00A823ED" w:rsidRDefault="00A823ED" w:rsidP="00AB5423">
      <w:pPr>
        <w:pStyle w:val="a5"/>
        <w:jc w:val="both"/>
      </w:pPr>
      <w:r>
        <w:t>«</w:t>
      </w:r>
      <w:r w:rsidRPr="00A823ED">
        <w:t>Круглый стол</w:t>
      </w:r>
      <w:r>
        <w:t xml:space="preserve">» экспертов – дискуссия специалистов на актуальную тему в «прямом эфире», с модератором. Другие присутствующие также имеют возможность высказаться по обсуждаемым вопросам. </w:t>
      </w:r>
    </w:p>
    <w:p w:rsidR="00A823ED" w:rsidRDefault="00A823ED" w:rsidP="00A823ED">
      <w:pPr>
        <w:pStyle w:val="a5"/>
      </w:pPr>
      <w:r>
        <w:t xml:space="preserve">В программу конференции включены следующие мероприятия: </w:t>
      </w:r>
    </w:p>
    <w:p w:rsidR="00A823ED" w:rsidRDefault="00A823ED" w:rsidP="00A823ED">
      <w:pPr>
        <w:pStyle w:val="a5"/>
      </w:pPr>
      <w:r>
        <w:t xml:space="preserve">Панельные дискуссии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Россия и Запад в русской публицистике (к 200-летию со дня рождения А.И.Герцена)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Людмила Петровна ГРОМОВА gromova_spb@mail.ru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Методология исследования журналистики и массовых коммуникаций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Виктор Александрович СИДОРОВ vs-47@rambler.ru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 xml:space="preserve">Личность в координатах </w:t>
      </w:r>
      <w:proofErr w:type="spellStart"/>
      <w:r>
        <w:rPr>
          <w:rStyle w:val="a6"/>
        </w:rPr>
        <w:t>медиа</w:t>
      </w:r>
      <w:proofErr w:type="spellEnd"/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Игорь Николаевич БЛОХИН igor.blohin@mail.ru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Политическая коммуникация как научная дисциплина и прикладная технология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Сергей Николаевич БОЛЬШАКОВ snbolshakov@mail.ru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 xml:space="preserve">Миф и пресса: механизмы формирования </w:t>
      </w:r>
      <w:proofErr w:type="spellStart"/>
      <w:r>
        <w:rPr>
          <w:rStyle w:val="a6"/>
        </w:rPr>
        <w:t>дискурса</w:t>
      </w:r>
      <w:proofErr w:type="spellEnd"/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- проф. Борис Яковлевич МИСОНЖНИКОВ bmiss20550@mail.ru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 xml:space="preserve">Просвещение и развлечение в </w:t>
      </w:r>
      <w:proofErr w:type="spellStart"/>
      <w:r>
        <w:rPr>
          <w:rStyle w:val="a6"/>
        </w:rPr>
        <w:t>дискурсе</w:t>
      </w:r>
      <w:proofErr w:type="spellEnd"/>
      <w:r>
        <w:rPr>
          <w:rStyle w:val="a6"/>
        </w:rPr>
        <w:t xml:space="preserve"> российских СМИ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Лилия Рашидовна ДУСКАЕВА LRD2005@yandex.ru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 xml:space="preserve">Информационная логистика в геополитике: угроза или обновление </w:t>
      </w:r>
      <w:proofErr w:type="spellStart"/>
      <w:r>
        <w:rPr>
          <w:rStyle w:val="a6"/>
        </w:rPr>
        <w:t>медиарельности</w:t>
      </w:r>
      <w:proofErr w:type="spellEnd"/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Анатолий Степанович ПУЮ dekan@jf.pu.ru </w:t>
      </w:r>
    </w:p>
    <w:p w:rsidR="00A823ED" w:rsidRDefault="00A823ED" w:rsidP="00A823ED">
      <w:pPr>
        <w:pStyle w:val="a5"/>
      </w:pPr>
      <w:r>
        <w:t>«</w:t>
      </w:r>
      <w:proofErr w:type="spellStart"/>
      <w:r>
        <w:rPr>
          <w:rStyle w:val="a6"/>
        </w:rPr>
        <w:t>Медиадизайн</w:t>
      </w:r>
      <w:proofErr w:type="spellEnd"/>
      <w:r>
        <w:rPr>
          <w:rStyle w:val="a6"/>
        </w:rPr>
        <w:t>: эстетика и практика</w:t>
      </w:r>
      <w:r>
        <w:t xml:space="preserve">» </w:t>
      </w:r>
    </w:p>
    <w:p w:rsidR="00A823ED" w:rsidRDefault="00A823ED" w:rsidP="00A823ED">
      <w:pPr>
        <w:pStyle w:val="a5"/>
      </w:pPr>
      <w:r>
        <w:lastRenderedPageBreak/>
        <w:t xml:space="preserve">Руководитель – доц. Ольга Юрьевна ПРИВАЛОВА oprivalova@inbox.ru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 xml:space="preserve">Образы и темы современной </w:t>
      </w:r>
      <w:proofErr w:type="spellStart"/>
      <w:r>
        <w:rPr>
          <w:rStyle w:val="a6"/>
        </w:rPr>
        <w:t>телерадиожурналистики</w:t>
      </w:r>
      <w:proofErr w:type="spellEnd"/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Виталий Федорович ПОЗНИН poznin@mail.ru </w:t>
      </w:r>
    </w:p>
    <w:p w:rsidR="00A823ED" w:rsidRDefault="00A823ED" w:rsidP="00A823ED">
      <w:pPr>
        <w:pStyle w:val="a5"/>
      </w:pPr>
      <w:r>
        <w:t xml:space="preserve">Круглые столы экспертов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Российская история в СМИ: проблемы и интерпретации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доц. Сергей Николаевич УЩИПОВСКИЙ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Журналистика и культура общества: понимание взаимосвязей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доц. Марина Аркадьевна ВОСКРЕСЕНСКАЯ marina3010@ngs.ru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Рекламный потенциал и продвижение традиционных СМИ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Алексей Викторович ЧЕЧУЛИН chechulindom@yandex.ru </w:t>
      </w:r>
    </w:p>
    <w:p w:rsidR="00A823ED" w:rsidRDefault="00A823ED" w:rsidP="00A823ED">
      <w:pPr>
        <w:pStyle w:val="a5"/>
      </w:pPr>
      <w:r>
        <w:t>«</w:t>
      </w:r>
      <w:proofErr w:type="spellStart"/>
      <w:r>
        <w:rPr>
          <w:rStyle w:val="a6"/>
        </w:rPr>
        <w:t>Медиатекст</w:t>
      </w:r>
      <w:proofErr w:type="spellEnd"/>
      <w:r>
        <w:rPr>
          <w:rStyle w:val="a6"/>
        </w:rPr>
        <w:t xml:space="preserve"> как объект лингвистических исследований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доц. Наталья Сергеевна ЦВЕТОВА cvetova@mail.ru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 xml:space="preserve">Спорт и </w:t>
      </w:r>
      <w:proofErr w:type="spellStart"/>
      <w:r>
        <w:rPr>
          <w:rStyle w:val="a6"/>
        </w:rPr>
        <w:t>медиа</w:t>
      </w:r>
      <w:proofErr w:type="spellEnd"/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Руководители – доц. Сергей Николаевич ИЛЬЧЕНКО </w:t>
      </w:r>
      <w:proofErr w:type="spellStart"/>
      <w:r>
        <w:t>tvr@jf.pu.ru</w:t>
      </w:r>
      <w:proofErr w:type="spellEnd"/>
      <w:r>
        <w:t xml:space="preserve">, Кира Викторовна ПРОХОРОВА kirvic@bk.ru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Прошлое, настоящее, будущее детской журналистики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Алла Николаевна ТЕПЛЯШИНА a-nik@list.ru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СМИ в политическом управлении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– проф. Галина Сергеевна МЕЛЬНИК melnik-spb@mail.ru </w:t>
      </w:r>
    </w:p>
    <w:p w:rsidR="00A823ED" w:rsidRDefault="00A823ED" w:rsidP="00A823ED">
      <w:pPr>
        <w:pStyle w:val="a5"/>
      </w:pPr>
      <w:r>
        <w:t>«</w:t>
      </w:r>
      <w:r>
        <w:rPr>
          <w:rStyle w:val="a6"/>
        </w:rPr>
        <w:t>Фотожурналистика сегодня: смерть или новое рождение?</w:t>
      </w:r>
      <w:r>
        <w:t xml:space="preserve">» </w:t>
      </w:r>
    </w:p>
    <w:p w:rsidR="00A823ED" w:rsidRDefault="00A823ED" w:rsidP="00A823ED">
      <w:pPr>
        <w:pStyle w:val="a5"/>
      </w:pPr>
      <w:r>
        <w:t xml:space="preserve">Руководитель - доц. Владимир Анатольевич НИКИТИН visual@jf.pu.ru </w:t>
      </w:r>
    </w:p>
    <w:p w:rsidR="00A823ED" w:rsidRDefault="00A823ED" w:rsidP="00A823ED">
      <w:pPr>
        <w:pStyle w:val="a5"/>
      </w:pPr>
      <w:r>
        <w:t xml:space="preserve">В программу конференции включены также организационные мероприятия: </w:t>
      </w:r>
    </w:p>
    <w:p w:rsidR="00A823ED" w:rsidRDefault="00A823ED" w:rsidP="00AB5423">
      <w:pPr>
        <w:pStyle w:val="a5"/>
        <w:jc w:val="both"/>
      </w:pPr>
      <w:r>
        <w:t xml:space="preserve">Заседание Северо-Западного УМО по журналистике (к публикации в материалах конференции принимаются также работы по вопросам развития журналистского образования) </w:t>
      </w:r>
    </w:p>
    <w:p w:rsidR="00A823ED" w:rsidRDefault="00A823ED" w:rsidP="00AB5423">
      <w:pPr>
        <w:pStyle w:val="a5"/>
        <w:jc w:val="both"/>
      </w:pPr>
      <w:r>
        <w:t xml:space="preserve">Награждение лауреатов Невской премии СПбГУ в области изучения журналистики и массовых коммуникаций </w:t>
      </w:r>
    </w:p>
    <w:p w:rsidR="00A823ED" w:rsidRDefault="00A823ED" w:rsidP="00AB5423">
      <w:pPr>
        <w:pStyle w:val="a5"/>
        <w:jc w:val="both"/>
      </w:pPr>
      <w:r>
        <w:t xml:space="preserve">Презентации новых научных изданий и проектов </w:t>
      </w:r>
    </w:p>
    <w:p w:rsidR="00A823ED" w:rsidRDefault="00A823ED" w:rsidP="00AB5423">
      <w:pPr>
        <w:pStyle w:val="a5"/>
        <w:jc w:val="both"/>
      </w:pPr>
      <w:r>
        <w:lastRenderedPageBreak/>
        <w:t xml:space="preserve">В период подготовки конференции проводится конкурс на соискание Невской премии СПбГУ. Положение о конкурсе опубликовано на сайте Высшей школы журналистики и массовых коммуникаций. </w:t>
      </w:r>
    </w:p>
    <w:p w:rsidR="00A823ED" w:rsidRDefault="00A823ED" w:rsidP="00AB5423">
      <w:pPr>
        <w:pStyle w:val="a5"/>
        <w:jc w:val="both"/>
      </w:pPr>
      <w:r>
        <w:t xml:space="preserve">Тезисы принимаются до 1 марта 2012 года, статьи – до 20 марта 2012 года. </w:t>
      </w:r>
    </w:p>
    <w:p w:rsidR="00A823ED" w:rsidRDefault="00A823ED" w:rsidP="00AB5423">
      <w:pPr>
        <w:pStyle w:val="a5"/>
        <w:jc w:val="both"/>
      </w:pPr>
      <w:r>
        <w:t xml:space="preserve">Материалы публикуются до начала конференции. </w:t>
      </w:r>
    </w:p>
    <w:p w:rsidR="00A823ED" w:rsidRDefault="00A823ED" w:rsidP="00AB5423">
      <w:pPr>
        <w:pStyle w:val="a5"/>
        <w:jc w:val="both"/>
      </w:pPr>
      <w:r>
        <w:t xml:space="preserve">В заявке (тезисах) необходимо указать Ф.И.О. полностью, ученое звание, степень, место работы и должность, контактный телефон, электронный адрес и факс, а также потребность в общежитии (справочные данные не входят в 2 тыс. знаков тезисов доклада). Аспирантам необходимо указать научного руководителя. </w:t>
      </w:r>
    </w:p>
    <w:p w:rsidR="00A823ED" w:rsidRDefault="00A823ED" w:rsidP="00AB5423">
      <w:pPr>
        <w:pStyle w:val="a5"/>
        <w:jc w:val="both"/>
      </w:pPr>
      <w:r>
        <w:t xml:space="preserve">В электронном варианте текст должен быть набран в редакторе </w:t>
      </w:r>
      <w:proofErr w:type="spellStart"/>
      <w:r>
        <w:t>Windows</w:t>
      </w:r>
      <w:proofErr w:type="spellEnd"/>
      <w:r>
        <w:t>/</w:t>
      </w:r>
      <w:proofErr w:type="spellStart"/>
      <w:r>
        <w:t>Word</w:t>
      </w:r>
      <w:proofErr w:type="spellEnd"/>
      <w:r>
        <w:t xml:space="preserve">, через 1,5 интервала 14 кеглем, без абзацных отступов, текст выровнен по левому краю, правый – свободный, без переносов,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без таблиц и схем; сноски внутри текста в круглых скобках. </w:t>
      </w:r>
    </w:p>
    <w:p w:rsidR="00A823ED" w:rsidRDefault="00A823ED" w:rsidP="00AB5423">
      <w:pPr>
        <w:pStyle w:val="a5"/>
        <w:jc w:val="both"/>
      </w:pPr>
      <w:r>
        <w:t xml:space="preserve">Материалы, оформленные без соблюдения указанных правил, а также отправленные после установленного срока, не будут приниматься к рассмотрению. </w:t>
      </w:r>
    </w:p>
    <w:p w:rsidR="00A823ED" w:rsidRDefault="00A823ED" w:rsidP="00AB5423">
      <w:pPr>
        <w:pStyle w:val="a5"/>
        <w:jc w:val="both"/>
      </w:pPr>
      <w:r>
        <w:t xml:space="preserve">Материалы по факсу и без электронного варианта не принимаются! </w:t>
      </w:r>
    </w:p>
    <w:p w:rsidR="00A823ED" w:rsidRDefault="00A823ED" w:rsidP="00AB5423">
      <w:pPr>
        <w:pStyle w:val="a5"/>
        <w:jc w:val="both"/>
      </w:pPr>
      <w:r>
        <w:t>Заявки, тезисы докладов и статьи высылаются на адрес секретаря оргкомитета (</w:t>
      </w:r>
      <w:proofErr w:type="spellStart"/>
      <w:r>
        <w:t>smikonf@jf.pu.ru</w:t>
      </w:r>
      <w:proofErr w:type="spellEnd"/>
      <w:r>
        <w:t xml:space="preserve">) и руководителя выбранного мероприятия. </w:t>
      </w:r>
    </w:p>
    <w:p w:rsidR="00A823ED" w:rsidRDefault="00A823ED" w:rsidP="00AB5423">
      <w:pPr>
        <w:pStyle w:val="a5"/>
        <w:jc w:val="both"/>
      </w:pPr>
      <w:r>
        <w:t xml:space="preserve">Просим подтвердить потребность в общежитии не позднее 11 марта 2012 года, личное участие в конференции – не позднее 9 апреля 2012 года. </w:t>
      </w:r>
    </w:p>
    <w:p w:rsidR="00A823ED" w:rsidRDefault="00A823ED" w:rsidP="00AB5423">
      <w:pPr>
        <w:pStyle w:val="a5"/>
        <w:jc w:val="both"/>
      </w:pPr>
      <w:r>
        <w:t xml:space="preserve">Оплата проезда, проживания и суточных за счет направляющей стороны. </w:t>
      </w:r>
    </w:p>
    <w:p w:rsidR="00A823ED" w:rsidRDefault="00A823ED" w:rsidP="00AB5423">
      <w:pPr>
        <w:pStyle w:val="a5"/>
        <w:jc w:val="both"/>
      </w:pPr>
      <w:r>
        <w:t xml:space="preserve">Все мероприятия проходят на факультете журналистики Санкт-Петербургского государственного университета по адресу: Санкт-Петербург, 1-я линия Васильевского острова, д. 26. </w:t>
      </w:r>
    </w:p>
    <w:p w:rsidR="00A823ED" w:rsidRDefault="00A823ED" w:rsidP="00A823ED">
      <w:pPr>
        <w:pStyle w:val="a5"/>
      </w:pPr>
      <w:r>
        <w:t xml:space="preserve">Сайт: http://rus.jf.spbu.ru/conference/ </w:t>
      </w:r>
    </w:p>
    <w:p w:rsidR="00A8614F" w:rsidRDefault="00A8614F" w:rsidP="00A823ED"/>
    <w:p w:rsidR="00A823ED" w:rsidRDefault="00A8614F" w:rsidP="00A823ED">
      <w:r>
        <w:t>Информационное письмо также опубликовано на сайтах:</w:t>
      </w:r>
    </w:p>
    <w:p w:rsidR="00A8614F" w:rsidRDefault="00A8614F" w:rsidP="00A8614F">
      <w:pPr>
        <w:pStyle w:val="af1"/>
        <w:numPr>
          <w:ilvl w:val="0"/>
          <w:numId w:val="2"/>
        </w:numPr>
      </w:pPr>
      <w:r>
        <w:t>журнала «Журналист»</w:t>
      </w:r>
    </w:p>
    <w:p w:rsidR="00A8614F" w:rsidRPr="00A8614F" w:rsidRDefault="00A8614F" w:rsidP="00A8614F">
      <w:pPr>
        <w:pStyle w:val="af1"/>
        <w:numPr>
          <w:ilvl w:val="0"/>
          <w:numId w:val="2"/>
        </w:numPr>
      </w:pPr>
      <w:r>
        <w:t>портала «</w:t>
      </w:r>
      <w:r w:rsidRPr="00A8614F">
        <w:rPr>
          <w:lang w:val="en-US"/>
        </w:rPr>
        <w:t>PR</w:t>
      </w:r>
      <w:r w:rsidRPr="00A8614F">
        <w:t>-</w:t>
      </w:r>
      <w:r w:rsidRPr="00A8614F">
        <w:rPr>
          <w:lang w:val="en-US"/>
        </w:rPr>
        <w:t>info</w:t>
      </w:r>
      <w:r>
        <w:t>»</w:t>
      </w:r>
    </w:p>
    <w:p w:rsidR="00A8614F" w:rsidRDefault="00A8614F" w:rsidP="00A8614F">
      <w:pPr>
        <w:pStyle w:val="af1"/>
        <w:numPr>
          <w:ilvl w:val="0"/>
          <w:numId w:val="2"/>
        </w:numPr>
      </w:pPr>
      <w:r>
        <w:t>портала «Сообщение. Журнал «Эксперт»</w:t>
      </w:r>
    </w:p>
    <w:p w:rsidR="00A8614F" w:rsidRDefault="00A8614F" w:rsidP="00A8614F">
      <w:pPr>
        <w:pStyle w:val="af1"/>
        <w:numPr>
          <w:ilvl w:val="0"/>
          <w:numId w:val="2"/>
        </w:numPr>
      </w:pPr>
      <w:r>
        <w:t xml:space="preserve">портала </w:t>
      </w:r>
      <w:proofErr w:type="spellStart"/>
      <w:r w:rsidRPr="00A8614F">
        <w:rPr>
          <w:lang w:val="en-US"/>
        </w:rPr>
        <w:t>YoJo</w:t>
      </w:r>
      <w:proofErr w:type="spellEnd"/>
    </w:p>
    <w:p w:rsidR="00A8614F" w:rsidRPr="00A8614F" w:rsidRDefault="00A8614F" w:rsidP="00A823ED">
      <w:r>
        <w:t>и пр.</w:t>
      </w:r>
    </w:p>
    <w:p w:rsidR="006A0E0A" w:rsidRPr="00A8614F" w:rsidRDefault="006A0E0A" w:rsidP="00A823ED"/>
    <w:p w:rsidR="006A0E0A" w:rsidRPr="00A8614F" w:rsidRDefault="006A0E0A" w:rsidP="00A823ED"/>
    <w:p w:rsidR="006A0E0A" w:rsidRPr="004E552F" w:rsidRDefault="006A0E0A" w:rsidP="006A0E0A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18" w:name="_Toc316647340"/>
      <w:r w:rsidRPr="004E552F">
        <w:rPr>
          <w:rFonts w:eastAsia="Times New Roman"/>
          <w:kern w:val="36"/>
          <w:sz w:val="44"/>
          <w:szCs w:val="44"/>
          <w:lang w:eastAsia="ru-RU"/>
        </w:rPr>
        <w:lastRenderedPageBreak/>
        <w:t xml:space="preserve">Вице-президент РАСО Игорь </w:t>
      </w:r>
      <w:proofErr w:type="spellStart"/>
      <w:r w:rsidRPr="004E552F">
        <w:rPr>
          <w:rFonts w:eastAsia="Times New Roman"/>
          <w:kern w:val="36"/>
          <w:sz w:val="44"/>
          <w:szCs w:val="44"/>
          <w:lang w:eastAsia="ru-RU"/>
        </w:rPr>
        <w:t>Минтусов</w:t>
      </w:r>
      <w:proofErr w:type="spellEnd"/>
      <w:r w:rsidRPr="004E552F">
        <w:rPr>
          <w:rFonts w:eastAsia="Times New Roman"/>
          <w:kern w:val="36"/>
          <w:sz w:val="44"/>
          <w:szCs w:val="44"/>
          <w:lang w:eastAsia="ru-RU"/>
        </w:rPr>
        <w:t xml:space="preserve"> стал заведующим кафедрой политического PR в СПбГУ</w:t>
      </w:r>
      <w:bookmarkEnd w:id="18"/>
      <w:r w:rsidRPr="004E552F">
        <w:rPr>
          <w:rFonts w:eastAsia="Times New Roman"/>
          <w:kern w:val="36"/>
          <w:sz w:val="44"/>
          <w:szCs w:val="44"/>
          <w:lang w:eastAsia="ru-RU"/>
        </w:rPr>
        <w:t xml:space="preserve"> </w:t>
      </w:r>
    </w:p>
    <w:p w:rsidR="006A0E0A" w:rsidRPr="006A0E0A" w:rsidRDefault="006A0E0A" w:rsidP="006A0E0A">
      <w:pPr>
        <w:pStyle w:val="a4"/>
        <w:rPr>
          <w:lang w:eastAsia="ru-RU"/>
        </w:rPr>
      </w:pPr>
      <w:r>
        <w:rPr>
          <w:lang w:eastAsia="ru-RU"/>
        </w:rPr>
        <w:t>Источник: РАСО</w:t>
      </w:r>
    </w:p>
    <w:p w:rsidR="006A0E0A" w:rsidRDefault="006A0E0A" w:rsidP="006A0E0A">
      <w:pPr>
        <w:pStyle w:val="a4"/>
        <w:rPr>
          <w:lang w:eastAsia="ru-RU"/>
        </w:rPr>
      </w:pPr>
      <w:r>
        <w:rPr>
          <w:lang w:eastAsia="ru-RU"/>
        </w:rPr>
        <w:t>От 0</w:t>
      </w:r>
      <w:r w:rsidRPr="006A0E0A">
        <w:rPr>
          <w:lang w:eastAsia="ru-RU"/>
        </w:rPr>
        <w:t>8</w:t>
      </w:r>
      <w:r>
        <w:rPr>
          <w:lang w:eastAsia="ru-RU"/>
        </w:rPr>
        <w:t>.02.12</w:t>
      </w:r>
    </w:p>
    <w:p w:rsidR="006A0E0A" w:rsidRDefault="006A0E0A" w:rsidP="006A0E0A">
      <w:pPr>
        <w:rPr>
          <w:lang w:eastAsia="ru-RU"/>
        </w:rPr>
      </w:pPr>
      <w:r>
        <w:rPr>
          <w:lang w:eastAsia="ru-RU"/>
        </w:rPr>
        <w:t>Ссылка:</w:t>
      </w:r>
      <w:r w:rsidRPr="006A0E0A">
        <w:t xml:space="preserve"> </w:t>
      </w:r>
      <w:r w:rsidRPr="006A0E0A">
        <w:rPr>
          <w:lang w:eastAsia="ru-RU"/>
        </w:rPr>
        <w:t>http://www.raso.ru/news/raso/news35374.html</w:t>
      </w:r>
    </w:p>
    <w:p w:rsidR="006A0E0A" w:rsidRDefault="006A0E0A" w:rsidP="00AB5423">
      <w:pPr>
        <w:pStyle w:val="a5"/>
        <w:jc w:val="both"/>
      </w:pPr>
      <w:r>
        <w:rPr>
          <w:rStyle w:val="a6"/>
        </w:rPr>
        <w:t>С 1 февраля 2012 года Вице-президент Российской Ассоциации по связям с общественностью, Председатель совета директоров ГК «</w:t>
      </w:r>
      <w:proofErr w:type="spellStart"/>
      <w:r>
        <w:rPr>
          <w:rStyle w:val="a6"/>
        </w:rPr>
        <w:t>Никколо</w:t>
      </w:r>
      <w:proofErr w:type="spellEnd"/>
      <w:r>
        <w:rPr>
          <w:rStyle w:val="a6"/>
        </w:rPr>
        <w:t xml:space="preserve"> М» Игорь </w:t>
      </w:r>
      <w:proofErr w:type="spellStart"/>
      <w:r>
        <w:rPr>
          <w:rStyle w:val="a6"/>
        </w:rPr>
        <w:t>Минтусов</w:t>
      </w:r>
      <w:proofErr w:type="spellEnd"/>
      <w:r>
        <w:rPr>
          <w:rStyle w:val="a6"/>
        </w:rPr>
        <w:t xml:space="preserve"> руководит кафедрой связей с общественностью в политике и государственном управлении Санкт-Петербургского государственного университета.</w:t>
      </w:r>
      <w:r>
        <w:br/>
      </w:r>
      <w:r>
        <w:br/>
        <w:t>Одно из структурных подразделений университета — Высшая школа журналистики и массовых коммуникаций — разделена теперь на два факультета — факультет журналистики и факультет прикладных коммуникаций.</w:t>
      </w:r>
    </w:p>
    <w:p w:rsidR="006A0E0A" w:rsidRDefault="006A0E0A" w:rsidP="006A0E0A">
      <w:pPr>
        <w:pStyle w:val="a5"/>
      </w:pPr>
      <w:r>
        <w:t>На втором из них работают четыре кафедры:</w:t>
      </w:r>
      <w:r>
        <w:br/>
        <w:t>- менеджмента массовых коммуникаций;</w:t>
      </w:r>
      <w:r>
        <w:br/>
        <w:t>- рекламы;</w:t>
      </w:r>
      <w:r>
        <w:br/>
        <w:t>- связей с общественностью в бизнесе;</w:t>
      </w:r>
      <w:r>
        <w:br/>
        <w:t>- связей с общественностью в политике и государственном управлении.</w:t>
      </w:r>
      <w:r>
        <w:br/>
      </w:r>
      <w:r>
        <w:br/>
        <w:t xml:space="preserve">Как раз </w:t>
      </w:r>
      <w:proofErr w:type="gramStart"/>
      <w:r>
        <w:t>последнюю</w:t>
      </w:r>
      <w:proofErr w:type="gramEnd"/>
      <w:r>
        <w:t xml:space="preserve"> и возглавил Игорь </w:t>
      </w:r>
      <w:proofErr w:type="spellStart"/>
      <w:r>
        <w:t>Минтусов</w:t>
      </w:r>
      <w:proofErr w:type="spellEnd"/>
      <w:r>
        <w:t xml:space="preserve">, о чем сообщил в своем </w:t>
      </w:r>
      <w:proofErr w:type="spellStart"/>
      <w:r>
        <w:t>Твиттере</w:t>
      </w:r>
      <w:proofErr w:type="spellEnd"/>
      <w:r>
        <w:t xml:space="preserve"> профессор, доктор социологических наук Дмитрий Гавра:</w:t>
      </w:r>
    </w:p>
    <w:p w:rsidR="006A0E0A" w:rsidRDefault="006A0E0A" w:rsidP="006A0E0A">
      <w:pPr>
        <w:pStyle w:val="a5"/>
      </w:pPr>
      <w:r>
        <w:rPr>
          <w:noProof/>
        </w:rPr>
        <w:drawing>
          <wp:inline distT="0" distB="0" distL="0" distR="0">
            <wp:extent cx="5464469" cy="3121523"/>
            <wp:effectExtent l="19050" t="0" r="2881" b="0"/>
            <wp:docPr id="1" name="Рисунок 1" descr="http://www.raso.ru/system/userfiles/mintusov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o.ru/system/userfiles/mintusov%282%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30" cy="31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0A" w:rsidRPr="006A0E0A" w:rsidRDefault="006A0E0A" w:rsidP="00A823ED"/>
    <w:sectPr w:rsidR="006A0E0A" w:rsidRPr="006A0E0A" w:rsidSect="00A942B6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E2" w:rsidRDefault="00DB53E2" w:rsidP="00A942B6">
      <w:pPr>
        <w:spacing w:after="0" w:line="240" w:lineRule="auto"/>
      </w:pPr>
      <w:r>
        <w:separator/>
      </w:r>
    </w:p>
  </w:endnote>
  <w:endnote w:type="continuationSeparator" w:id="0">
    <w:p w:rsidR="00DB53E2" w:rsidRDefault="00DB53E2" w:rsidP="00A9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5985"/>
      <w:docPartObj>
        <w:docPartGallery w:val="Page Numbers (Bottom of Page)"/>
        <w:docPartUnique/>
      </w:docPartObj>
    </w:sdtPr>
    <w:sdtContent>
      <w:p w:rsidR="00DB53E2" w:rsidRDefault="00A94FF7">
        <w:pPr>
          <w:pStyle w:val="ac"/>
          <w:jc w:val="center"/>
        </w:pPr>
        <w:fldSimple w:instr=" PAGE   \* MERGEFORMAT ">
          <w:r w:rsidR="008E4B2B">
            <w:rPr>
              <w:noProof/>
            </w:rPr>
            <w:t>22</w:t>
          </w:r>
        </w:fldSimple>
      </w:p>
    </w:sdtContent>
  </w:sdt>
  <w:p w:rsidR="00DB53E2" w:rsidRDefault="00DB53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E2" w:rsidRDefault="00DB53E2" w:rsidP="00A942B6">
      <w:pPr>
        <w:spacing w:after="0" w:line="240" w:lineRule="auto"/>
      </w:pPr>
      <w:r>
        <w:separator/>
      </w:r>
    </w:p>
  </w:footnote>
  <w:footnote w:type="continuationSeparator" w:id="0">
    <w:p w:rsidR="00DB53E2" w:rsidRDefault="00DB53E2" w:rsidP="00A9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78E"/>
    <w:multiLevelType w:val="hybridMultilevel"/>
    <w:tmpl w:val="18BA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7F15"/>
    <w:multiLevelType w:val="multilevel"/>
    <w:tmpl w:val="E30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B14"/>
    <w:rsid w:val="00447B14"/>
    <w:rsid w:val="004E552F"/>
    <w:rsid w:val="005809AB"/>
    <w:rsid w:val="005C17C7"/>
    <w:rsid w:val="005D413F"/>
    <w:rsid w:val="005D6571"/>
    <w:rsid w:val="0064052A"/>
    <w:rsid w:val="006A0E0A"/>
    <w:rsid w:val="006A2E7B"/>
    <w:rsid w:val="008A1CF1"/>
    <w:rsid w:val="008A6471"/>
    <w:rsid w:val="008E4B2B"/>
    <w:rsid w:val="00A07782"/>
    <w:rsid w:val="00A823ED"/>
    <w:rsid w:val="00A8614F"/>
    <w:rsid w:val="00A942B6"/>
    <w:rsid w:val="00A94FF7"/>
    <w:rsid w:val="00AB5423"/>
    <w:rsid w:val="00B9310E"/>
    <w:rsid w:val="00C9159C"/>
    <w:rsid w:val="00DB53E2"/>
    <w:rsid w:val="00E5344D"/>
    <w:rsid w:val="00E8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82"/>
  </w:style>
  <w:style w:type="paragraph" w:styleId="1">
    <w:name w:val="heading 1"/>
    <w:basedOn w:val="a"/>
    <w:link w:val="10"/>
    <w:uiPriority w:val="9"/>
    <w:qFormat/>
    <w:rsid w:val="00447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cbraun">
    <w:name w:val="tcbraun"/>
    <w:basedOn w:val="a0"/>
    <w:rsid w:val="00447B14"/>
  </w:style>
  <w:style w:type="paragraph" w:customStyle="1" w:styleId="tp1">
    <w:name w:val="tp1"/>
    <w:basedOn w:val="a"/>
    <w:rsid w:val="0044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7B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447B1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23ED"/>
    <w:rPr>
      <w:b/>
      <w:bCs/>
    </w:rPr>
  </w:style>
  <w:style w:type="character" w:styleId="a7">
    <w:name w:val="Emphasis"/>
    <w:basedOn w:val="a0"/>
    <w:uiPriority w:val="20"/>
    <w:qFormat/>
    <w:rsid w:val="005C17C7"/>
    <w:rPr>
      <w:i/>
      <w:iCs/>
    </w:rPr>
  </w:style>
  <w:style w:type="paragraph" w:customStyle="1" w:styleId="par">
    <w:name w:val="par"/>
    <w:basedOn w:val="a"/>
    <w:rsid w:val="005C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93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93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A9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2B6"/>
  </w:style>
  <w:style w:type="paragraph" w:styleId="ac">
    <w:name w:val="footer"/>
    <w:basedOn w:val="a"/>
    <w:link w:val="ad"/>
    <w:uiPriority w:val="99"/>
    <w:unhideWhenUsed/>
    <w:rsid w:val="00A9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2B6"/>
  </w:style>
  <w:style w:type="paragraph" w:styleId="ae">
    <w:name w:val="Balloon Text"/>
    <w:basedOn w:val="a"/>
    <w:link w:val="af"/>
    <w:uiPriority w:val="99"/>
    <w:semiHidden/>
    <w:unhideWhenUsed/>
    <w:rsid w:val="006A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0E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0E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OC Heading"/>
    <w:basedOn w:val="1"/>
    <w:next w:val="a"/>
    <w:uiPriority w:val="39"/>
    <w:semiHidden/>
    <w:unhideWhenUsed/>
    <w:qFormat/>
    <w:rsid w:val="006A2E7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A2E7B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A2E7B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A2E7B"/>
    <w:pPr>
      <w:spacing w:after="100"/>
      <w:ind w:left="440"/>
    </w:pPr>
    <w:rPr>
      <w:rFonts w:eastAsiaTheme="minorEastAsia"/>
    </w:rPr>
  </w:style>
  <w:style w:type="paragraph" w:styleId="af1">
    <w:name w:val="List Paragraph"/>
    <w:basedOn w:val="a"/>
    <w:uiPriority w:val="34"/>
    <w:qFormat/>
    <w:rsid w:val="00A8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izdat.ru/a0/ru/pm1/c-1102223-0.html" TargetMode="External"/><Relationship Id="rId13" Type="http://schemas.openxmlformats.org/officeDocument/2006/relationships/hyperlink" Target="http://www.lenizdat.ru/a0/ru/pm1/c-1102363-0.html" TargetMode="External"/><Relationship Id="rId18" Type="http://schemas.openxmlformats.org/officeDocument/2006/relationships/hyperlink" Target="http://universant.info/publ/zazerkalie8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lenizdat.ru/a0/ru/pm1/c-1102330-0.html" TargetMode="External"/><Relationship Id="rId17" Type="http://schemas.openxmlformats.org/officeDocument/2006/relationships/hyperlink" Target="http://ug.ria.ru/society/20120207/8223276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i-moscow.ru/rnews.html?id=152792" TargetMode="External"/><Relationship Id="rId20" Type="http://schemas.openxmlformats.org/officeDocument/2006/relationships/hyperlink" Target="http://ulanude.bezformata.ru/listnews/konferentciya-sredstva-massovoj-informatcii/276612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izdat.ru/a0/ru/pm1/c-1102284-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nizdat.ru/a0/ru/pm1/c-1102345-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nizdat.ru/a0/ru/pm1/c-1102276-0.html" TargetMode="External"/><Relationship Id="rId19" Type="http://schemas.openxmlformats.org/officeDocument/2006/relationships/hyperlink" Target="http://spb.rbc.ru/daily/06/02/2012/636351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izdat.ru/a0/ru/pm1/c-1102251-0.html" TargetMode="External"/><Relationship Id="rId14" Type="http://schemas.openxmlformats.org/officeDocument/2006/relationships/image" Target="media/image1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30E8-79C5-44BB-A554-3A785730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</Pages>
  <Words>7401</Words>
  <Characters>42190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49493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10</cp:revision>
  <cp:lastPrinted>2012-02-14T09:31:00Z</cp:lastPrinted>
  <dcterms:created xsi:type="dcterms:W3CDTF">2012-02-08T07:26:00Z</dcterms:created>
  <dcterms:modified xsi:type="dcterms:W3CDTF">2012-02-14T09:46:00Z</dcterms:modified>
</cp:coreProperties>
</file>