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AA" w:rsidRPr="0077516D" w:rsidRDefault="002143AA" w:rsidP="0077516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516D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2143AA" w:rsidRPr="0077516D" w:rsidRDefault="002143AA" w:rsidP="0077516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516D">
        <w:rPr>
          <w:rFonts w:ascii="Arial" w:hAnsi="Arial" w:cs="Arial"/>
          <w:b/>
          <w:sz w:val="24"/>
          <w:szCs w:val="24"/>
        </w:rPr>
        <w:t>Косова Александра Александровича</w:t>
      </w:r>
    </w:p>
    <w:p w:rsidR="002143AA" w:rsidRPr="0077516D" w:rsidRDefault="002143AA" w:rsidP="0077516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516D">
        <w:rPr>
          <w:rFonts w:ascii="Arial" w:hAnsi="Arial" w:cs="Arial"/>
          <w:b/>
          <w:sz w:val="24"/>
          <w:szCs w:val="24"/>
        </w:rPr>
        <w:t xml:space="preserve">«ОСОБЕННОСТИ ВИЗУАЛЬНОГО ДИЗАЙНА </w:t>
      </w:r>
      <w:proofErr w:type="gramStart"/>
      <w:r w:rsidRPr="0077516D">
        <w:rPr>
          <w:rFonts w:ascii="Arial" w:hAnsi="Arial" w:cs="Arial"/>
          <w:b/>
          <w:sz w:val="24"/>
          <w:szCs w:val="24"/>
        </w:rPr>
        <w:t>ИНТЕРНЕТ-СМИ</w:t>
      </w:r>
      <w:proofErr w:type="gramEnd"/>
    </w:p>
    <w:p w:rsidR="002143AA" w:rsidRPr="0077516D" w:rsidRDefault="002143AA" w:rsidP="0077516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516D">
        <w:rPr>
          <w:rFonts w:ascii="Arial" w:hAnsi="Arial" w:cs="Arial"/>
          <w:b/>
          <w:sz w:val="24"/>
          <w:szCs w:val="24"/>
        </w:rPr>
        <w:t>(НА ПРИМЕРЕ ДЕЛОВЫХ ЭЛЕКТРОННЫХ СМИ)»</w:t>
      </w:r>
    </w:p>
    <w:p w:rsidR="002143AA" w:rsidRPr="0077516D" w:rsidRDefault="002143AA" w:rsidP="0077516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516D">
        <w:rPr>
          <w:rFonts w:ascii="Arial" w:hAnsi="Arial" w:cs="Arial"/>
          <w:b/>
          <w:sz w:val="24"/>
          <w:szCs w:val="24"/>
        </w:rPr>
        <w:t xml:space="preserve">Н. рук. – Александр Васильевич Якунин,  канд. </w:t>
      </w:r>
      <w:proofErr w:type="spellStart"/>
      <w:r w:rsidRPr="0077516D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77516D">
        <w:rPr>
          <w:rFonts w:ascii="Arial" w:hAnsi="Arial" w:cs="Arial"/>
          <w:b/>
          <w:sz w:val="24"/>
          <w:szCs w:val="24"/>
        </w:rPr>
        <w:t xml:space="preserve">. наук, доцент </w:t>
      </w:r>
    </w:p>
    <w:p w:rsidR="002143AA" w:rsidRPr="0077516D" w:rsidRDefault="002143AA" w:rsidP="0077516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516D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77516D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77516D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2143AA" w:rsidRPr="0077516D" w:rsidRDefault="002143AA" w:rsidP="0077516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516D">
        <w:rPr>
          <w:rFonts w:ascii="Arial" w:hAnsi="Arial" w:cs="Arial"/>
          <w:b/>
          <w:sz w:val="24"/>
          <w:szCs w:val="24"/>
        </w:rPr>
        <w:t>Заочная форма обучения</w:t>
      </w:r>
    </w:p>
    <w:p w:rsidR="00C86E0D" w:rsidRPr="0077516D" w:rsidRDefault="00C86E0D" w:rsidP="0077516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C3118" w:rsidRPr="0077516D" w:rsidRDefault="002143AA" w:rsidP="007751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516D">
        <w:rPr>
          <w:rFonts w:ascii="Arial" w:hAnsi="Arial" w:cs="Arial"/>
          <w:sz w:val="24"/>
          <w:szCs w:val="24"/>
        </w:rPr>
        <w:t>Выпускная квалификационная</w:t>
      </w:r>
      <w:r w:rsidR="00C25F5F" w:rsidRPr="0077516D">
        <w:rPr>
          <w:rFonts w:ascii="Arial" w:hAnsi="Arial" w:cs="Arial"/>
          <w:sz w:val="24"/>
          <w:szCs w:val="24"/>
        </w:rPr>
        <w:t xml:space="preserve"> работа «</w:t>
      </w:r>
      <w:r w:rsidR="009E64E7" w:rsidRPr="0077516D">
        <w:rPr>
          <w:rFonts w:ascii="Arial" w:hAnsi="Arial" w:cs="Arial"/>
          <w:sz w:val="24"/>
          <w:szCs w:val="24"/>
        </w:rPr>
        <w:t xml:space="preserve">Особенности визуального дизайна </w:t>
      </w:r>
      <w:proofErr w:type="gramStart"/>
      <w:r w:rsidR="009E64E7" w:rsidRPr="0077516D">
        <w:rPr>
          <w:rFonts w:ascii="Arial" w:hAnsi="Arial" w:cs="Arial"/>
          <w:sz w:val="24"/>
          <w:szCs w:val="24"/>
        </w:rPr>
        <w:t>интернет-СМИ</w:t>
      </w:r>
      <w:proofErr w:type="gramEnd"/>
      <w:r w:rsidR="009E64E7" w:rsidRPr="0077516D">
        <w:rPr>
          <w:rFonts w:ascii="Arial" w:hAnsi="Arial" w:cs="Arial"/>
          <w:sz w:val="24"/>
          <w:szCs w:val="24"/>
        </w:rPr>
        <w:t xml:space="preserve">: на примере деловых электронных СМИ» </w:t>
      </w:r>
      <w:r w:rsidR="00C25F5F" w:rsidRPr="0077516D">
        <w:rPr>
          <w:rFonts w:ascii="Arial" w:hAnsi="Arial" w:cs="Arial"/>
          <w:sz w:val="24"/>
          <w:szCs w:val="24"/>
        </w:rPr>
        <w:t xml:space="preserve">посвящена исследованию современных тенденций в оформлении и дизайне электронных деловых изданий. </w:t>
      </w:r>
    </w:p>
    <w:p w:rsidR="000C3118" w:rsidRPr="0077516D" w:rsidRDefault="000C3118" w:rsidP="007751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516D">
        <w:rPr>
          <w:rFonts w:ascii="Arial" w:hAnsi="Arial" w:cs="Arial"/>
          <w:b/>
          <w:iCs/>
          <w:color w:val="000000"/>
          <w:sz w:val="24"/>
          <w:szCs w:val="24"/>
        </w:rPr>
        <w:t>Актуальность</w:t>
      </w:r>
      <w:r w:rsidRPr="0077516D">
        <w:rPr>
          <w:rFonts w:ascii="Arial" w:hAnsi="Arial" w:cs="Arial"/>
          <w:iCs/>
          <w:color w:val="000000"/>
          <w:sz w:val="24"/>
          <w:szCs w:val="24"/>
        </w:rPr>
        <w:t xml:space="preserve"> данного исследования заключается в том, что на фоне уверенного роста количества масс-медиа, работающих с информацией делового характера, растет влияние деловых СМИ на протекающие в обществе и экономике процессы, а также внимание общества, бизнеса и журналистского сообщества к вопросам развития деловых изданий.</w:t>
      </w:r>
      <w:proofErr w:type="gramEnd"/>
      <w:r w:rsidR="00C86E0D" w:rsidRPr="0077516D">
        <w:rPr>
          <w:rFonts w:ascii="Arial" w:hAnsi="Arial" w:cs="Arial"/>
          <w:sz w:val="24"/>
          <w:szCs w:val="24"/>
        </w:rPr>
        <w:t xml:space="preserve"> </w:t>
      </w:r>
      <w:r w:rsidR="00AF6725" w:rsidRPr="0077516D">
        <w:rPr>
          <w:rFonts w:ascii="Arial" w:hAnsi="Arial" w:cs="Arial"/>
          <w:sz w:val="24"/>
          <w:szCs w:val="24"/>
        </w:rPr>
        <w:t>И</w:t>
      </w:r>
      <w:r w:rsidR="00C86E0D" w:rsidRPr="0077516D">
        <w:rPr>
          <w:rFonts w:ascii="Arial" w:hAnsi="Arial" w:cs="Arial"/>
          <w:sz w:val="24"/>
          <w:szCs w:val="24"/>
        </w:rPr>
        <w:t>сследование дизайна электронных деловых изданий способно предоставить ценную информацию о характере их аудитории, ее приоритетах и предпочтениях в формах массовой коммуникации.</w:t>
      </w:r>
    </w:p>
    <w:p w:rsidR="000C3118" w:rsidRPr="0077516D" w:rsidRDefault="000C3118" w:rsidP="007751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516D">
        <w:rPr>
          <w:rFonts w:ascii="Arial" w:hAnsi="Arial" w:cs="Arial"/>
          <w:b/>
          <w:sz w:val="24"/>
          <w:szCs w:val="24"/>
        </w:rPr>
        <w:t xml:space="preserve">Новизна </w:t>
      </w:r>
      <w:r w:rsidRPr="0077516D">
        <w:rPr>
          <w:rFonts w:ascii="Arial" w:hAnsi="Arial" w:cs="Arial"/>
          <w:sz w:val="24"/>
          <w:szCs w:val="24"/>
        </w:rPr>
        <w:t xml:space="preserve">работы </w:t>
      </w:r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 xml:space="preserve">объясняется малым количеством работ, посвященных перспективе развития дизайна деловых </w:t>
      </w:r>
      <w:proofErr w:type="gramStart"/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>Интернет-СМИ</w:t>
      </w:r>
      <w:proofErr w:type="gramEnd"/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 xml:space="preserve"> и факторам этой эволюции, а также недостаточном освещении вопросов взаимосвязи </w:t>
      </w:r>
      <w:proofErr w:type="spellStart"/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>медиадизайна</w:t>
      </w:r>
      <w:proofErr w:type="spellEnd"/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 xml:space="preserve"> и процесса конвергенции, набирающего силу в современном </w:t>
      </w:r>
      <w:r w:rsidR="0023217B" w:rsidRPr="0077516D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>нформационном пространстве.</w:t>
      </w:r>
    </w:p>
    <w:p w:rsidR="000C3118" w:rsidRPr="0077516D" w:rsidRDefault="000C3118" w:rsidP="007751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516D">
        <w:rPr>
          <w:rFonts w:ascii="Arial" w:hAnsi="Arial" w:cs="Arial"/>
          <w:b/>
          <w:sz w:val="24"/>
          <w:szCs w:val="24"/>
        </w:rPr>
        <w:t>Цель исследования</w:t>
      </w:r>
      <w:r w:rsidRPr="0077516D">
        <w:rPr>
          <w:rFonts w:ascii="Arial" w:hAnsi="Arial" w:cs="Arial"/>
          <w:sz w:val="24"/>
          <w:szCs w:val="24"/>
        </w:rPr>
        <w:t xml:space="preserve"> – анализ тенденций и принципов, определяющих формирование визуального облика современных деловых электронных изданий.</w:t>
      </w:r>
    </w:p>
    <w:p w:rsidR="000C3118" w:rsidRPr="0077516D" w:rsidRDefault="000C3118" w:rsidP="007751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516D">
        <w:rPr>
          <w:rFonts w:ascii="Arial" w:hAnsi="Arial" w:cs="Arial"/>
          <w:b/>
          <w:sz w:val="24"/>
          <w:szCs w:val="24"/>
        </w:rPr>
        <w:t>Объект исследования</w:t>
      </w:r>
      <w:r w:rsidRPr="0077516D">
        <w:rPr>
          <w:rFonts w:ascii="Arial" w:hAnsi="Arial" w:cs="Arial"/>
          <w:sz w:val="24"/>
          <w:szCs w:val="24"/>
        </w:rPr>
        <w:t xml:space="preserve"> – крупнейшие российские деловые интернет-издания «</w:t>
      </w:r>
      <w:proofErr w:type="spellStart"/>
      <w:r w:rsidRPr="0077516D">
        <w:rPr>
          <w:rFonts w:ascii="Arial" w:hAnsi="Arial" w:cs="Arial"/>
          <w:sz w:val="24"/>
          <w:szCs w:val="24"/>
        </w:rPr>
        <w:t>Коммерсант</w:t>
      </w:r>
      <w:proofErr w:type="gramStart"/>
      <w:r w:rsidRPr="0077516D">
        <w:rPr>
          <w:rFonts w:ascii="Arial" w:hAnsi="Arial" w:cs="Arial"/>
          <w:sz w:val="24"/>
          <w:szCs w:val="24"/>
        </w:rPr>
        <w:t>.р</w:t>
      </w:r>
      <w:proofErr w:type="gramEnd"/>
      <w:r w:rsidRPr="0077516D">
        <w:rPr>
          <w:rFonts w:ascii="Arial" w:hAnsi="Arial" w:cs="Arial"/>
          <w:sz w:val="24"/>
          <w:szCs w:val="24"/>
        </w:rPr>
        <w:t>у</w:t>
      </w:r>
      <w:proofErr w:type="spellEnd"/>
      <w:r w:rsidRPr="0077516D">
        <w:rPr>
          <w:rFonts w:ascii="Arial" w:hAnsi="Arial" w:cs="Arial"/>
          <w:sz w:val="24"/>
          <w:szCs w:val="24"/>
        </w:rPr>
        <w:t>», «</w:t>
      </w:r>
      <w:proofErr w:type="spellStart"/>
      <w:r w:rsidRPr="0077516D">
        <w:rPr>
          <w:rFonts w:ascii="Arial" w:hAnsi="Arial" w:cs="Arial"/>
          <w:sz w:val="24"/>
          <w:szCs w:val="24"/>
        </w:rPr>
        <w:t>Ведомости.ру</w:t>
      </w:r>
      <w:proofErr w:type="spellEnd"/>
      <w:r w:rsidRPr="0077516D">
        <w:rPr>
          <w:rFonts w:ascii="Arial" w:hAnsi="Arial" w:cs="Arial"/>
          <w:sz w:val="24"/>
          <w:szCs w:val="24"/>
        </w:rPr>
        <w:t>», «</w:t>
      </w:r>
      <w:proofErr w:type="spellStart"/>
      <w:r w:rsidRPr="0077516D">
        <w:rPr>
          <w:rFonts w:ascii="Arial" w:hAnsi="Arial" w:cs="Arial"/>
          <w:sz w:val="24"/>
          <w:szCs w:val="24"/>
        </w:rPr>
        <w:t>Смарт-мани</w:t>
      </w:r>
      <w:proofErr w:type="spellEnd"/>
      <w:r w:rsidRPr="0077516D">
        <w:rPr>
          <w:rFonts w:ascii="Arial" w:hAnsi="Arial" w:cs="Arial"/>
          <w:sz w:val="24"/>
          <w:szCs w:val="24"/>
        </w:rPr>
        <w:t>», «</w:t>
      </w:r>
      <w:proofErr w:type="spellStart"/>
      <w:r w:rsidRPr="0077516D">
        <w:rPr>
          <w:rFonts w:ascii="Arial" w:hAnsi="Arial" w:cs="Arial"/>
          <w:sz w:val="24"/>
          <w:szCs w:val="24"/>
        </w:rPr>
        <w:t>Эксперт-онлайн</w:t>
      </w:r>
      <w:proofErr w:type="spellEnd"/>
      <w:r w:rsidRPr="0077516D">
        <w:rPr>
          <w:rFonts w:ascii="Arial" w:hAnsi="Arial" w:cs="Arial"/>
          <w:sz w:val="24"/>
          <w:szCs w:val="24"/>
        </w:rPr>
        <w:t>», «РБК» и деловая газета «Взгляд» в совокупности окружающих их и взаимосвязанных с ними ресурсов и сетевых сервисов.</w:t>
      </w:r>
    </w:p>
    <w:p w:rsidR="0077516D" w:rsidRDefault="000C3118" w:rsidP="007751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516D">
        <w:rPr>
          <w:rFonts w:ascii="Arial" w:hAnsi="Arial" w:cs="Arial"/>
          <w:b/>
          <w:sz w:val="24"/>
          <w:szCs w:val="24"/>
        </w:rPr>
        <w:t>Предмет исследования</w:t>
      </w:r>
      <w:r w:rsidRPr="0077516D">
        <w:rPr>
          <w:rFonts w:ascii="Arial" w:hAnsi="Arial" w:cs="Arial"/>
          <w:sz w:val="24"/>
          <w:szCs w:val="24"/>
        </w:rPr>
        <w:t xml:space="preserve"> – композиционно-графическая модель указанных деловых электронных изданий.</w:t>
      </w:r>
      <w:r w:rsidR="002143AA" w:rsidRPr="0077516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86E0D" w:rsidRPr="0077516D" w:rsidRDefault="00C86E0D" w:rsidP="007751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516D">
        <w:rPr>
          <w:rFonts w:ascii="Arial" w:hAnsi="Arial" w:cs="Arial"/>
          <w:b/>
          <w:sz w:val="24"/>
          <w:szCs w:val="24"/>
        </w:rPr>
        <w:t>Теоретическая база</w:t>
      </w:r>
      <w:r w:rsidRPr="0077516D">
        <w:rPr>
          <w:rFonts w:ascii="Arial" w:hAnsi="Arial" w:cs="Arial"/>
          <w:sz w:val="24"/>
          <w:szCs w:val="24"/>
        </w:rPr>
        <w:t xml:space="preserve"> – литература по графическому дизайну, моделированию периодических изданий, по проблемам «новых медиа», по вопросам </w:t>
      </w:r>
      <w:r w:rsidRPr="0077516D">
        <w:rPr>
          <w:rFonts w:ascii="Arial" w:hAnsi="Arial" w:cs="Arial"/>
          <w:sz w:val="24"/>
          <w:szCs w:val="24"/>
          <w:lang w:val="en-US"/>
        </w:rPr>
        <w:t>WEB</w:t>
      </w:r>
      <w:r w:rsidRPr="0077516D">
        <w:rPr>
          <w:rFonts w:ascii="Arial" w:hAnsi="Arial" w:cs="Arial"/>
          <w:sz w:val="24"/>
          <w:szCs w:val="24"/>
        </w:rPr>
        <w:t>-дизайна и визуальным решениям в организации пользовательских интерфейсов, проблемам визуальной коммуникации в Интернет.</w:t>
      </w:r>
    </w:p>
    <w:p w:rsidR="000C3118" w:rsidRPr="0077516D" w:rsidRDefault="000C3118" w:rsidP="0077516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7516D">
        <w:rPr>
          <w:rFonts w:ascii="Arial" w:hAnsi="Arial" w:cs="Arial"/>
          <w:b/>
          <w:color w:val="000000"/>
          <w:sz w:val="24"/>
          <w:szCs w:val="24"/>
          <w:lang w:eastAsia="ru-RU"/>
        </w:rPr>
        <w:t>Эмпирический материал</w:t>
      </w:r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 xml:space="preserve"> данной работы представляют крупнейшие российские деловые интернет-издания: «</w:t>
      </w:r>
      <w:proofErr w:type="spellStart"/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>Коммерсант</w:t>
      </w:r>
      <w:proofErr w:type="gramStart"/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proofErr w:type="spellEnd"/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>» (http://www.kommersant.ru/), «</w:t>
      </w:r>
      <w:proofErr w:type="spellStart"/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>Ведомости.ру</w:t>
      </w:r>
      <w:proofErr w:type="spellEnd"/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 xml:space="preserve">» (http://www.vedomosti.ru/), «Смарт-мани» (http://www.smoney.ru/), «Эксперт-онлайн» (http://expert.ru/), портал РБК (http://www.rbc.ru/), интернет-версия деловой газеты «РБК </w:t>
      </w:r>
      <w:proofErr w:type="spellStart"/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>дейли</w:t>
      </w:r>
      <w:proofErr w:type="spellEnd"/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>» (http://www.rbcdaily.ru/) и деловая газета «Взгляд» (http://vz.ru/).  Выбор данных интернет-изданий обусловлен их популярностью, большой посещаемостью, достаточно длительным присутствием в Глобальной сети и успешным функционированием все это время.</w:t>
      </w:r>
    </w:p>
    <w:p w:rsidR="0077516D" w:rsidRPr="0077516D" w:rsidRDefault="00C86E0D" w:rsidP="0077516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7516D">
        <w:rPr>
          <w:rFonts w:ascii="Arial" w:hAnsi="Arial" w:cs="Arial"/>
          <w:color w:val="000000"/>
          <w:sz w:val="24"/>
          <w:szCs w:val="24"/>
          <w:lang w:eastAsia="ru-RU"/>
        </w:rPr>
        <w:t xml:space="preserve">Работа состоит из введения, двух глав, по три параграфа в каждой, заключения, списка использованной литературы и приложения. </w:t>
      </w:r>
    </w:p>
    <w:sectPr w:rsidR="0077516D" w:rsidRPr="0077516D" w:rsidSect="00761F5D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31D6"/>
    <w:multiLevelType w:val="hybridMultilevel"/>
    <w:tmpl w:val="1B3C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31628"/>
    <w:rsid w:val="00004BF4"/>
    <w:rsid w:val="0001533F"/>
    <w:rsid w:val="0005372B"/>
    <w:rsid w:val="00066E0E"/>
    <w:rsid w:val="00087591"/>
    <w:rsid w:val="000A2733"/>
    <w:rsid w:val="000B43F1"/>
    <w:rsid w:val="000C3118"/>
    <w:rsid w:val="000C5632"/>
    <w:rsid w:val="000F198E"/>
    <w:rsid w:val="001138FB"/>
    <w:rsid w:val="00140972"/>
    <w:rsid w:val="00177593"/>
    <w:rsid w:val="00182D00"/>
    <w:rsid w:val="001A6077"/>
    <w:rsid w:val="001A6227"/>
    <w:rsid w:val="001B2F6F"/>
    <w:rsid w:val="001C1CF5"/>
    <w:rsid w:val="001F2DF1"/>
    <w:rsid w:val="002143AA"/>
    <w:rsid w:val="0023217B"/>
    <w:rsid w:val="00233BF7"/>
    <w:rsid w:val="00237FFC"/>
    <w:rsid w:val="00240879"/>
    <w:rsid w:val="00243AC7"/>
    <w:rsid w:val="0024699B"/>
    <w:rsid w:val="002515BE"/>
    <w:rsid w:val="002701AA"/>
    <w:rsid w:val="002725EA"/>
    <w:rsid w:val="00274A2D"/>
    <w:rsid w:val="00281294"/>
    <w:rsid w:val="002A5649"/>
    <w:rsid w:val="002C32BC"/>
    <w:rsid w:val="002D77B8"/>
    <w:rsid w:val="00304DE2"/>
    <w:rsid w:val="0033261E"/>
    <w:rsid w:val="00337450"/>
    <w:rsid w:val="003519DF"/>
    <w:rsid w:val="00374038"/>
    <w:rsid w:val="003B34F6"/>
    <w:rsid w:val="003B4C25"/>
    <w:rsid w:val="003E72A1"/>
    <w:rsid w:val="00406379"/>
    <w:rsid w:val="00431628"/>
    <w:rsid w:val="00465C76"/>
    <w:rsid w:val="00470C4D"/>
    <w:rsid w:val="00471DC6"/>
    <w:rsid w:val="00480480"/>
    <w:rsid w:val="004845F3"/>
    <w:rsid w:val="00487122"/>
    <w:rsid w:val="004F0613"/>
    <w:rsid w:val="004F760E"/>
    <w:rsid w:val="00521D00"/>
    <w:rsid w:val="00561898"/>
    <w:rsid w:val="0056395E"/>
    <w:rsid w:val="00585DB2"/>
    <w:rsid w:val="00587C44"/>
    <w:rsid w:val="00596487"/>
    <w:rsid w:val="005B2D85"/>
    <w:rsid w:val="005C2A0B"/>
    <w:rsid w:val="005E2B69"/>
    <w:rsid w:val="005F2C49"/>
    <w:rsid w:val="0061291D"/>
    <w:rsid w:val="00623FF3"/>
    <w:rsid w:val="006246F4"/>
    <w:rsid w:val="006321E8"/>
    <w:rsid w:val="00640FD6"/>
    <w:rsid w:val="006765DE"/>
    <w:rsid w:val="006A313B"/>
    <w:rsid w:val="006B4B04"/>
    <w:rsid w:val="006D33DD"/>
    <w:rsid w:val="007141CE"/>
    <w:rsid w:val="00733B81"/>
    <w:rsid w:val="00734069"/>
    <w:rsid w:val="00761F5D"/>
    <w:rsid w:val="0077516D"/>
    <w:rsid w:val="00786933"/>
    <w:rsid w:val="00786EBC"/>
    <w:rsid w:val="008063A3"/>
    <w:rsid w:val="008146B3"/>
    <w:rsid w:val="00835D4E"/>
    <w:rsid w:val="00844159"/>
    <w:rsid w:val="008620B7"/>
    <w:rsid w:val="00867830"/>
    <w:rsid w:val="00887094"/>
    <w:rsid w:val="008C0783"/>
    <w:rsid w:val="008D0AA5"/>
    <w:rsid w:val="00923989"/>
    <w:rsid w:val="0096743B"/>
    <w:rsid w:val="00970795"/>
    <w:rsid w:val="009A0860"/>
    <w:rsid w:val="009A398C"/>
    <w:rsid w:val="009C3C88"/>
    <w:rsid w:val="009C6002"/>
    <w:rsid w:val="009C7A21"/>
    <w:rsid w:val="009E64E7"/>
    <w:rsid w:val="009E78DF"/>
    <w:rsid w:val="00A14B18"/>
    <w:rsid w:val="00A25C1B"/>
    <w:rsid w:val="00A538CC"/>
    <w:rsid w:val="00A53AA0"/>
    <w:rsid w:val="00A554E2"/>
    <w:rsid w:val="00A57F36"/>
    <w:rsid w:val="00A64D27"/>
    <w:rsid w:val="00A8719E"/>
    <w:rsid w:val="00AB4497"/>
    <w:rsid w:val="00AF6725"/>
    <w:rsid w:val="00B714E0"/>
    <w:rsid w:val="00B84AA4"/>
    <w:rsid w:val="00B87B4A"/>
    <w:rsid w:val="00BB1375"/>
    <w:rsid w:val="00BB328C"/>
    <w:rsid w:val="00BD269A"/>
    <w:rsid w:val="00C068C3"/>
    <w:rsid w:val="00C1005F"/>
    <w:rsid w:val="00C25F5F"/>
    <w:rsid w:val="00C668EE"/>
    <w:rsid w:val="00C86E0D"/>
    <w:rsid w:val="00CA2A06"/>
    <w:rsid w:val="00CA3D32"/>
    <w:rsid w:val="00CA6563"/>
    <w:rsid w:val="00CE62F0"/>
    <w:rsid w:val="00CF7473"/>
    <w:rsid w:val="00D07702"/>
    <w:rsid w:val="00D263C0"/>
    <w:rsid w:val="00D32B90"/>
    <w:rsid w:val="00D40D7F"/>
    <w:rsid w:val="00D64627"/>
    <w:rsid w:val="00D6649A"/>
    <w:rsid w:val="00D8383B"/>
    <w:rsid w:val="00DA043A"/>
    <w:rsid w:val="00DA44CB"/>
    <w:rsid w:val="00DA74A0"/>
    <w:rsid w:val="00DE21FA"/>
    <w:rsid w:val="00DF0877"/>
    <w:rsid w:val="00DF5F70"/>
    <w:rsid w:val="00E0008B"/>
    <w:rsid w:val="00EB14BD"/>
    <w:rsid w:val="00EB59F3"/>
    <w:rsid w:val="00EF501C"/>
    <w:rsid w:val="00F1026B"/>
    <w:rsid w:val="00FB6A0B"/>
    <w:rsid w:val="00F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1ED1-3223-46E0-8302-5FE0C382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nezabudka</dc:creator>
  <cp:lastModifiedBy>l.feshchenko</cp:lastModifiedBy>
  <cp:revision>2</cp:revision>
  <dcterms:created xsi:type="dcterms:W3CDTF">2012-06-16T08:06:00Z</dcterms:created>
  <dcterms:modified xsi:type="dcterms:W3CDTF">2012-06-16T08:06:00Z</dcterms:modified>
</cp:coreProperties>
</file>