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CF" w:rsidRPr="00990034" w:rsidRDefault="00F232BD" w:rsidP="009900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034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232BD" w:rsidRPr="00990034" w:rsidRDefault="00F232BD" w:rsidP="009900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034">
        <w:rPr>
          <w:rFonts w:ascii="Arial" w:hAnsi="Arial" w:cs="Arial"/>
          <w:b/>
          <w:sz w:val="24"/>
          <w:szCs w:val="24"/>
        </w:rPr>
        <w:t>Киркиж Элеоноры Алексеевны</w:t>
      </w:r>
    </w:p>
    <w:p w:rsidR="00F232BD" w:rsidRPr="00990034" w:rsidRDefault="00F232BD" w:rsidP="009900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034">
        <w:rPr>
          <w:rFonts w:ascii="Arial" w:hAnsi="Arial" w:cs="Arial"/>
          <w:b/>
          <w:sz w:val="24"/>
          <w:szCs w:val="24"/>
        </w:rPr>
        <w:t>«ИЗОЛИРОВАННОСТЬ СМИ В СОЦИАЛЬНЫХ СЕТЯХ</w:t>
      </w:r>
      <w:r w:rsidR="00990034" w:rsidRPr="00FB7800">
        <w:rPr>
          <w:rFonts w:ascii="Arial" w:hAnsi="Arial" w:cs="Arial"/>
          <w:b/>
          <w:sz w:val="24"/>
          <w:szCs w:val="24"/>
        </w:rPr>
        <w:br/>
      </w:r>
      <w:r w:rsidRPr="00990034">
        <w:rPr>
          <w:rFonts w:ascii="Arial" w:hAnsi="Arial" w:cs="Arial"/>
          <w:b/>
          <w:sz w:val="24"/>
          <w:szCs w:val="24"/>
        </w:rPr>
        <w:t xml:space="preserve">(НА ПРИМЕРЕ СОЦИАЛЬНОЙ СЕТИ </w:t>
      </w:r>
      <w:r w:rsidRPr="00990034">
        <w:rPr>
          <w:rFonts w:ascii="Arial" w:hAnsi="Arial" w:cs="Arial"/>
          <w:b/>
          <w:sz w:val="24"/>
          <w:szCs w:val="24"/>
          <w:lang w:val="en-US"/>
        </w:rPr>
        <w:t>FACEBOOK</w:t>
      </w:r>
      <w:r w:rsidRPr="00990034">
        <w:rPr>
          <w:rFonts w:ascii="Arial" w:hAnsi="Arial" w:cs="Arial"/>
          <w:b/>
          <w:sz w:val="24"/>
          <w:szCs w:val="24"/>
        </w:rPr>
        <w:t>)»</w:t>
      </w:r>
    </w:p>
    <w:p w:rsidR="00F232BD" w:rsidRPr="00990034" w:rsidRDefault="00F232BD" w:rsidP="009900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034">
        <w:rPr>
          <w:rFonts w:ascii="Arial" w:hAnsi="Arial" w:cs="Arial"/>
          <w:b/>
          <w:sz w:val="24"/>
          <w:szCs w:val="24"/>
        </w:rPr>
        <w:t>Н. рук. – Бодрунова Светлана Сергеевна, канд. полит</w:t>
      </w:r>
      <w:proofErr w:type="gramStart"/>
      <w:r w:rsidRPr="00990034">
        <w:rPr>
          <w:rFonts w:ascii="Arial" w:hAnsi="Arial" w:cs="Arial"/>
          <w:b/>
          <w:sz w:val="24"/>
          <w:szCs w:val="24"/>
        </w:rPr>
        <w:t>.</w:t>
      </w:r>
      <w:proofErr w:type="gramEnd"/>
      <w:r w:rsidRPr="0099003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90034">
        <w:rPr>
          <w:rFonts w:ascii="Arial" w:hAnsi="Arial" w:cs="Arial"/>
          <w:b/>
          <w:sz w:val="24"/>
          <w:szCs w:val="24"/>
        </w:rPr>
        <w:t>н</w:t>
      </w:r>
      <w:proofErr w:type="gramEnd"/>
      <w:r w:rsidRPr="00990034">
        <w:rPr>
          <w:rFonts w:ascii="Arial" w:hAnsi="Arial" w:cs="Arial"/>
          <w:b/>
          <w:sz w:val="24"/>
          <w:szCs w:val="24"/>
        </w:rPr>
        <w:t>аук, доцент</w:t>
      </w:r>
    </w:p>
    <w:p w:rsidR="00F232BD" w:rsidRPr="00990034" w:rsidRDefault="00F232BD" w:rsidP="009900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034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990034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990034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0C7E48" w:rsidRPr="00990034" w:rsidRDefault="00990034" w:rsidP="009900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034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990034" w:rsidRPr="00990034" w:rsidRDefault="00990034" w:rsidP="009900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1E1D" w:rsidRPr="00FB7800" w:rsidRDefault="006B1E1D" w:rsidP="00FB78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800">
        <w:rPr>
          <w:rFonts w:ascii="Arial" w:hAnsi="Arial" w:cs="Arial"/>
          <w:b/>
          <w:sz w:val="24"/>
          <w:szCs w:val="24"/>
        </w:rPr>
        <w:t>Актуальность данной темы</w:t>
      </w:r>
      <w:r w:rsidRPr="00FB7800">
        <w:rPr>
          <w:rFonts w:ascii="Arial" w:hAnsi="Arial" w:cs="Arial"/>
          <w:sz w:val="24"/>
          <w:szCs w:val="24"/>
        </w:rPr>
        <w:t xml:space="preserve"> заключается в проблеме объективности информации в Интернете, где, в последнее время, начали развиваться технологии отслеживания интересов пользователя. </w:t>
      </w:r>
    </w:p>
    <w:p w:rsidR="006B1E1D" w:rsidRPr="00FB7800" w:rsidRDefault="006B1E1D" w:rsidP="00FB78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800">
        <w:rPr>
          <w:rFonts w:ascii="Arial" w:hAnsi="Arial" w:cs="Arial"/>
          <w:b/>
          <w:sz w:val="24"/>
          <w:szCs w:val="24"/>
        </w:rPr>
        <w:t>Цель исследования</w:t>
      </w:r>
      <w:r w:rsidRPr="00FB7800">
        <w:rPr>
          <w:rFonts w:ascii="Arial" w:hAnsi="Arial" w:cs="Arial"/>
          <w:sz w:val="24"/>
          <w:szCs w:val="24"/>
        </w:rPr>
        <w:t xml:space="preserve"> - определить изолированность средств массовой информации в социальных сетях на примере социальной сети </w:t>
      </w:r>
      <w:r w:rsidRPr="00FB7800">
        <w:rPr>
          <w:rFonts w:ascii="Arial" w:hAnsi="Arial" w:cs="Arial"/>
          <w:sz w:val="24"/>
          <w:szCs w:val="24"/>
          <w:lang w:val="en-US"/>
        </w:rPr>
        <w:t>Facebook</w:t>
      </w:r>
      <w:r w:rsidRPr="00FB7800">
        <w:rPr>
          <w:rFonts w:ascii="Arial" w:hAnsi="Arial" w:cs="Arial"/>
          <w:sz w:val="24"/>
          <w:szCs w:val="24"/>
        </w:rPr>
        <w:t>.</w:t>
      </w:r>
    </w:p>
    <w:p w:rsidR="00E25273" w:rsidRDefault="006B1E1D" w:rsidP="00FB78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800">
        <w:rPr>
          <w:rFonts w:ascii="Arial" w:hAnsi="Arial" w:cs="Arial"/>
          <w:b/>
          <w:sz w:val="24"/>
          <w:szCs w:val="24"/>
        </w:rPr>
        <w:t>Задачи исследования:</w:t>
      </w:r>
      <w:r w:rsidR="001965B3" w:rsidRPr="00FB7800">
        <w:rPr>
          <w:rFonts w:ascii="Arial" w:hAnsi="Arial" w:cs="Arial"/>
          <w:sz w:val="24"/>
          <w:szCs w:val="24"/>
        </w:rPr>
        <w:t xml:space="preserve"> </w:t>
      </w:r>
    </w:p>
    <w:p w:rsidR="00E25273" w:rsidRPr="00E25273" w:rsidRDefault="001965B3" w:rsidP="00E252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5273">
        <w:rPr>
          <w:rFonts w:ascii="Arial" w:hAnsi="Arial" w:cs="Arial"/>
          <w:sz w:val="24"/>
          <w:szCs w:val="24"/>
        </w:rPr>
        <w:t>и</w:t>
      </w:r>
      <w:r w:rsidR="006B1E1D" w:rsidRPr="00E25273">
        <w:rPr>
          <w:rFonts w:ascii="Arial" w:hAnsi="Arial" w:cs="Arial"/>
          <w:sz w:val="24"/>
          <w:szCs w:val="24"/>
        </w:rPr>
        <w:t>зучить историю социальных сетей в мире и России</w:t>
      </w:r>
      <w:r w:rsidRPr="00E25273">
        <w:rPr>
          <w:rFonts w:ascii="Arial" w:hAnsi="Arial" w:cs="Arial"/>
          <w:sz w:val="24"/>
          <w:szCs w:val="24"/>
        </w:rPr>
        <w:t xml:space="preserve">, </w:t>
      </w:r>
    </w:p>
    <w:p w:rsidR="00E25273" w:rsidRPr="00E25273" w:rsidRDefault="001965B3" w:rsidP="00E252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5273">
        <w:rPr>
          <w:rFonts w:ascii="Arial" w:hAnsi="Arial" w:cs="Arial"/>
          <w:sz w:val="24"/>
          <w:szCs w:val="24"/>
        </w:rPr>
        <w:t>р</w:t>
      </w:r>
      <w:r w:rsidR="006B1E1D" w:rsidRPr="00E25273">
        <w:rPr>
          <w:rFonts w:ascii="Arial" w:hAnsi="Arial" w:cs="Arial"/>
          <w:sz w:val="24"/>
          <w:szCs w:val="24"/>
        </w:rPr>
        <w:t>ассмотреть принципы работы</w:t>
      </w:r>
      <w:r w:rsidRPr="00E25273">
        <w:rPr>
          <w:rFonts w:ascii="Arial" w:hAnsi="Arial" w:cs="Arial"/>
          <w:sz w:val="24"/>
          <w:szCs w:val="24"/>
        </w:rPr>
        <w:t xml:space="preserve"> СМИ в демократическом обществе, </w:t>
      </w:r>
    </w:p>
    <w:p w:rsidR="006B1E1D" w:rsidRPr="00E25273" w:rsidRDefault="001965B3" w:rsidP="00E25273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5273">
        <w:rPr>
          <w:rFonts w:ascii="Arial" w:hAnsi="Arial" w:cs="Arial"/>
          <w:sz w:val="24"/>
          <w:szCs w:val="24"/>
        </w:rPr>
        <w:t>определить методику исследования, и</w:t>
      </w:r>
      <w:r w:rsidR="006B1E1D" w:rsidRPr="00E25273">
        <w:rPr>
          <w:rFonts w:ascii="Arial" w:hAnsi="Arial" w:cs="Arial"/>
          <w:sz w:val="24"/>
          <w:szCs w:val="24"/>
        </w:rPr>
        <w:t>нтерпретировать результаты исследования.</w:t>
      </w:r>
    </w:p>
    <w:p w:rsidR="006B1E1D" w:rsidRPr="00FB7800" w:rsidRDefault="006B1E1D" w:rsidP="00E252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800">
        <w:rPr>
          <w:rFonts w:ascii="Arial" w:hAnsi="Arial" w:cs="Arial"/>
          <w:b/>
          <w:sz w:val="24"/>
          <w:szCs w:val="24"/>
        </w:rPr>
        <w:t>Объектом исследования</w:t>
      </w:r>
      <w:r w:rsidRPr="00FB7800">
        <w:rPr>
          <w:rFonts w:ascii="Arial" w:hAnsi="Arial" w:cs="Arial"/>
          <w:sz w:val="24"/>
          <w:szCs w:val="24"/>
        </w:rPr>
        <w:t xml:space="preserve"> являются средства массовой информации в социальных сетях. </w:t>
      </w:r>
      <w:r w:rsidRPr="00FB7800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FB7800">
        <w:rPr>
          <w:rFonts w:ascii="Arial" w:hAnsi="Arial" w:cs="Arial"/>
          <w:sz w:val="24"/>
          <w:szCs w:val="24"/>
        </w:rPr>
        <w:t xml:space="preserve"> выступает характер потребления новостей и аналитических материалов СМИ пользователями в социальных сетях.</w:t>
      </w:r>
    </w:p>
    <w:p w:rsidR="006B1E1D" w:rsidRPr="00FB7800" w:rsidRDefault="006B1E1D" w:rsidP="00FB78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800">
        <w:rPr>
          <w:rFonts w:ascii="Arial" w:hAnsi="Arial" w:cs="Arial"/>
          <w:b/>
          <w:sz w:val="24"/>
          <w:szCs w:val="24"/>
        </w:rPr>
        <w:t>Методом исследования</w:t>
      </w:r>
      <w:r w:rsidRPr="00FB7800">
        <w:rPr>
          <w:rFonts w:ascii="Arial" w:hAnsi="Arial" w:cs="Arial"/>
          <w:sz w:val="24"/>
          <w:szCs w:val="24"/>
        </w:rPr>
        <w:t xml:space="preserve"> стал подсчет разницы между числом лояльных и нелояльных власти учетных записей в независимых и проправительственных СМИ методом сплошного просмотра. Детали подсчетов Вы можете увидеть в приложении данной дипломной работы.</w:t>
      </w:r>
    </w:p>
    <w:p w:rsidR="006B1E1D" w:rsidRPr="00FB7800" w:rsidRDefault="006B1E1D" w:rsidP="00FB78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B7800">
        <w:rPr>
          <w:rFonts w:ascii="Arial" w:hAnsi="Arial" w:cs="Arial"/>
          <w:b/>
          <w:sz w:val="24"/>
          <w:szCs w:val="24"/>
        </w:rPr>
        <w:t>Выборка.</w:t>
      </w:r>
      <w:r w:rsidRPr="00FB7800">
        <w:rPr>
          <w:rFonts w:ascii="Arial" w:hAnsi="Arial" w:cs="Arial"/>
          <w:sz w:val="24"/>
          <w:szCs w:val="24"/>
        </w:rPr>
        <w:t xml:space="preserve"> Мы исследовали две группы СМИ (лояльные и нелояльные к власти), являющиеся авторитетными и влиятельными источниками новостей и мнений. Общее число - 13. Нужно подчеркнуть, что расчеты производились по формуле, которую предложили американские исследователи </w:t>
      </w:r>
      <w:proofErr w:type="spellStart"/>
      <w:r w:rsidRPr="00FB7800">
        <w:rPr>
          <w:rFonts w:ascii="Arial" w:hAnsi="Arial" w:cs="Arial"/>
          <w:sz w:val="24"/>
          <w:szCs w:val="24"/>
        </w:rPr>
        <w:t>Генцков</w:t>
      </w:r>
      <w:proofErr w:type="spellEnd"/>
      <w:r w:rsidRPr="00FB7800">
        <w:rPr>
          <w:rFonts w:ascii="Arial" w:hAnsi="Arial" w:cs="Arial"/>
          <w:sz w:val="24"/>
          <w:szCs w:val="24"/>
        </w:rPr>
        <w:t xml:space="preserve"> и Шапиро. </w:t>
      </w:r>
      <w:r w:rsidR="00FB780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FB7800">
        <w:rPr>
          <w:rFonts w:ascii="Arial" w:hAnsi="Arial" w:cs="Arial"/>
          <w:sz w:val="24"/>
          <w:szCs w:val="24"/>
          <w:shd w:val="clear" w:color="auto" w:fill="FFFFFF"/>
        </w:rPr>
        <w:t>В результате исследования мы пришли к следующим выводам:</w:t>
      </w:r>
    </w:p>
    <w:p w:rsidR="006B1E1D" w:rsidRPr="00FB7800" w:rsidRDefault="00990034" w:rsidP="00FB780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80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ндекс изолированности лояльных к власти СМИ составил 0,4, нелояльных - 0,7. Средний уровень изолированности для обоих видов СМИ равен 0,6. Если сравнивать с показателями американских исследователей этого же предмета, то изолированность потребления информации СМИ в социальных сетях ниже, чем потребление новостей и мнений в среднем </w:t>
      </w:r>
      <w:r w:rsidR="00FB7800">
        <w:rPr>
          <w:rFonts w:ascii="Arial" w:hAnsi="Arial" w:cs="Arial"/>
          <w:sz w:val="24"/>
          <w:szCs w:val="24"/>
          <w:shd w:val="clear" w:color="auto" w:fill="FFFFFF"/>
        </w:rPr>
        <w:t>по Интернету, которое равно 0,8;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B1E1D" w:rsidRPr="00FB7800" w:rsidRDefault="001965B3" w:rsidP="00FB780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800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ожно предположить, что изолированность лояльных СМИ оказалась ниже потому, что в социальной сети 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  <w:lang w:val="en-US"/>
        </w:rPr>
        <w:t>Facebook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 наиболее активно ведут себя именно независимые СМИ, в результате, лояльным пользователям сложно пройти мимо их сообщений, которые зачастую создают вокруг себя масштабные потоки обсуждений</w:t>
      </w:r>
      <w:r w:rsidR="00FB780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B1E1D" w:rsidRPr="00FB7800" w:rsidRDefault="001965B3" w:rsidP="00FB780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800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роизведенные подсчеты также подтвердили гипотезу о том, что социальная сеть 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  <w:lang w:val="en-US"/>
        </w:rPr>
        <w:t>Facebook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 является площадкой для выражения альтернативной власти позиции, а также для размещения и потребления альтернативной информации</w:t>
      </w:r>
      <w:r w:rsidR="00FB7800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232BD" w:rsidRPr="00FB7800" w:rsidRDefault="001965B3" w:rsidP="00FB780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800">
        <w:rPr>
          <w:rFonts w:ascii="Arial" w:hAnsi="Arial" w:cs="Arial"/>
          <w:sz w:val="24"/>
          <w:szCs w:val="24"/>
          <w:shd w:val="clear" w:color="auto" w:fill="FFFFFF"/>
        </w:rPr>
        <w:lastRenderedPageBreak/>
        <w:t>о</w:t>
      </w:r>
      <w:r w:rsidR="006B1E1D" w:rsidRPr="00FB7800">
        <w:rPr>
          <w:rFonts w:ascii="Arial" w:hAnsi="Arial" w:cs="Arial"/>
          <w:sz w:val="24"/>
          <w:szCs w:val="24"/>
          <w:shd w:val="clear" w:color="auto" w:fill="FFFFFF"/>
        </w:rPr>
        <w:t>днако, не все так положительно, как может показаться на первый взгляд. Статус альтернативности заключает в себе и отрицательный эффект, поскольку он понес за собой информационную изолированность пользователей, которые, казалось бы, выступают за информационный плюрализм. В результате, пользователи не получают информацию, которая, возможно, способна подвергнуть сомнению их некоторые убеждения или знания. А это, в свою очередь угрожает принципам потребления информации в демократичном обществе, в борьбе за которое создана площадка для размещения альтернативной информации.</w:t>
      </w:r>
    </w:p>
    <w:p w:rsidR="001965B3" w:rsidRPr="00FB7800" w:rsidRDefault="001965B3" w:rsidP="00FB7800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7800">
        <w:rPr>
          <w:rFonts w:ascii="Arial" w:hAnsi="Arial" w:cs="Arial"/>
          <w:sz w:val="24"/>
          <w:szCs w:val="24"/>
        </w:rPr>
        <w:t>Работа состоит из двух глав, четырех параграфов, введения и заключения.</w:t>
      </w:r>
    </w:p>
    <w:sectPr w:rsidR="001965B3" w:rsidRPr="00FB7800" w:rsidSect="003B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99E"/>
    <w:multiLevelType w:val="hybridMultilevel"/>
    <w:tmpl w:val="C83E6C5E"/>
    <w:lvl w:ilvl="0" w:tplc="E04EBC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95050B"/>
    <w:multiLevelType w:val="hybridMultilevel"/>
    <w:tmpl w:val="3C641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0031"/>
    <w:multiLevelType w:val="hybridMultilevel"/>
    <w:tmpl w:val="323A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2205"/>
    <w:multiLevelType w:val="hybridMultilevel"/>
    <w:tmpl w:val="951AA8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494B64"/>
    <w:multiLevelType w:val="hybridMultilevel"/>
    <w:tmpl w:val="5D82B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2BD"/>
    <w:rsid w:val="000C7E48"/>
    <w:rsid w:val="001965B3"/>
    <w:rsid w:val="00307084"/>
    <w:rsid w:val="003B56CF"/>
    <w:rsid w:val="006B1E1D"/>
    <w:rsid w:val="00854349"/>
    <w:rsid w:val="00990034"/>
    <w:rsid w:val="00E25273"/>
    <w:rsid w:val="00F232BD"/>
    <w:rsid w:val="00FB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нора киркиж</dc:creator>
  <cp:lastModifiedBy>l.feshchenko</cp:lastModifiedBy>
  <cp:revision>2</cp:revision>
  <dcterms:created xsi:type="dcterms:W3CDTF">2012-06-04T10:19:00Z</dcterms:created>
  <dcterms:modified xsi:type="dcterms:W3CDTF">2012-06-04T10:19:00Z</dcterms:modified>
</cp:coreProperties>
</file>